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BAD4F" w14:textId="77FEF33E" w:rsidR="00D1638D" w:rsidRPr="00D1638D" w:rsidRDefault="00D1638D" w:rsidP="00D1638D">
      <w:pPr>
        <w:ind w:left="426"/>
        <w:rPr>
          <w:b/>
          <w:bCs/>
        </w:rPr>
      </w:pPr>
      <w:r w:rsidRPr="00D1638D">
        <w:rPr>
          <w:b/>
          <w:bCs/>
        </w:rPr>
        <w:t>Ashley St-Pierre</w:t>
      </w:r>
    </w:p>
    <w:p w14:paraId="0AC6903B" w14:textId="38E960FD" w:rsidR="00D1638D" w:rsidRPr="00D1638D" w:rsidRDefault="00D1638D" w:rsidP="00D1638D">
      <w:pPr>
        <w:ind w:left="426"/>
        <w:rPr>
          <w:b/>
          <w:bCs/>
        </w:rPr>
      </w:pPr>
      <w:r w:rsidRPr="00D1638D">
        <w:rPr>
          <w:b/>
          <w:bCs/>
        </w:rPr>
        <w:t>AT1</w:t>
      </w:r>
    </w:p>
    <w:p w14:paraId="0B6B98AC" w14:textId="272967ED" w:rsidR="002C07E2" w:rsidRDefault="002C07E2" w:rsidP="00D1638D">
      <w:pPr>
        <w:pStyle w:val="ListParagraph"/>
        <w:numPr>
          <w:ilvl w:val="0"/>
          <w:numId w:val="4"/>
        </w:numPr>
      </w:pPr>
      <w:r>
        <w:t>Discuss how the organisation has or is progressing towards the objective; have they or will they meet their objective? (</w:t>
      </w:r>
      <w:proofErr w:type="spellStart"/>
      <w:r>
        <w:t>eg.</w:t>
      </w:r>
      <w:proofErr w:type="spellEnd"/>
      <w:r>
        <w:t xml:space="preserve"> increased participation from diverse clients).</w:t>
      </w:r>
    </w:p>
    <w:p w14:paraId="39CCBB40" w14:textId="77777777" w:rsidR="002C07E2" w:rsidRDefault="002C07E2" w:rsidP="002C07E2">
      <w:pPr>
        <w:pStyle w:val="ListParagraph"/>
      </w:pPr>
    </w:p>
    <w:p w14:paraId="7E386C00" w14:textId="62C28D8A" w:rsidR="002C07E2" w:rsidRDefault="002C07E2" w:rsidP="002C07E2">
      <w:pPr>
        <w:pStyle w:val="ListParagraph"/>
      </w:pPr>
      <w:r>
        <w:t>RMIT is progressing towards their objectives by having many actions. To name a few:</w:t>
      </w:r>
    </w:p>
    <w:p w14:paraId="55942F77" w14:textId="77777777" w:rsidR="002C07E2" w:rsidRDefault="002C07E2" w:rsidP="002C07E2">
      <w:pPr>
        <w:pStyle w:val="ListParagraph"/>
      </w:pPr>
    </w:p>
    <w:p w14:paraId="30EDBEA0" w14:textId="77777777" w:rsidR="002C07E2" w:rsidRDefault="002C07E2" w:rsidP="002C07E2">
      <w:pPr>
        <w:pStyle w:val="ListParagraph"/>
        <w:numPr>
          <w:ilvl w:val="0"/>
          <w:numId w:val="2"/>
        </w:numPr>
      </w:pPr>
      <w:r>
        <w:t>Building leadership, management skills and expectations (Feb 2017-ongoing)</w:t>
      </w:r>
    </w:p>
    <w:p w14:paraId="2BB6C429" w14:textId="6DBDF4F3" w:rsidR="002C07E2" w:rsidRDefault="002C07E2" w:rsidP="002C07E2">
      <w:pPr>
        <w:pStyle w:val="ListParagraph"/>
        <w:numPr>
          <w:ilvl w:val="0"/>
          <w:numId w:val="2"/>
        </w:numPr>
      </w:pPr>
      <w:r>
        <w:t>Recruitment for diversity (Oct 2017-20</w:t>
      </w:r>
      <w:r w:rsidR="00F5221B">
        <w:t>19</w:t>
      </w:r>
      <w:r>
        <w:t>)</w:t>
      </w:r>
    </w:p>
    <w:p w14:paraId="1D90300A" w14:textId="5768F3E7" w:rsidR="002C07E2" w:rsidRDefault="002C07E2" w:rsidP="002C07E2">
      <w:pPr>
        <w:pStyle w:val="ListParagraph"/>
        <w:numPr>
          <w:ilvl w:val="0"/>
          <w:numId w:val="2"/>
        </w:numPr>
      </w:pPr>
      <w:r>
        <w:t>Providing inclusive program curriculum and structure (Dec 2017-2019)</w:t>
      </w:r>
    </w:p>
    <w:p w14:paraId="3F8FACA0" w14:textId="77777777" w:rsidR="002C07E2" w:rsidRDefault="002C07E2" w:rsidP="002C07E2">
      <w:pPr>
        <w:pStyle w:val="ListParagraph"/>
        <w:numPr>
          <w:ilvl w:val="0"/>
          <w:numId w:val="2"/>
        </w:numPr>
      </w:pPr>
      <w:r>
        <w:t>Improve recruitment through provision of financial and other assistance (Aug 2017)</w:t>
      </w:r>
    </w:p>
    <w:p w14:paraId="05DE4A6C" w14:textId="77777777" w:rsidR="002C07E2" w:rsidRDefault="002C07E2" w:rsidP="002C07E2">
      <w:pPr>
        <w:pStyle w:val="ListParagraph"/>
        <w:numPr>
          <w:ilvl w:val="0"/>
          <w:numId w:val="2"/>
        </w:numPr>
      </w:pPr>
      <w:r>
        <w:t>Support academic and non-academic participation, inclusion and outcomes (Dec 2016-ongoing)</w:t>
      </w:r>
    </w:p>
    <w:p w14:paraId="3BD9D1F9" w14:textId="77777777" w:rsidR="002C07E2" w:rsidRDefault="002C07E2" w:rsidP="002C07E2">
      <w:pPr>
        <w:pStyle w:val="ListParagraph"/>
        <w:ind w:left="1440"/>
      </w:pPr>
    </w:p>
    <w:p w14:paraId="2E5914E6" w14:textId="1A69BE81" w:rsidR="002C07E2" w:rsidRDefault="002C07E2" w:rsidP="002C07E2">
      <w:pPr>
        <w:pStyle w:val="ListParagraph"/>
        <w:ind w:left="1440"/>
      </w:pPr>
      <w:r>
        <w:t xml:space="preserve">RMIT has met their objective by recruiting more diversity leaders and students from diverse backgrounds and </w:t>
      </w:r>
      <w:r w:rsidR="00F5221B">
        <w:t xml:space="preserve">by providing inclusive program curriculum </w:t>
      </w:r>
      <w:r>
        <w:t>within the university</w:t>
      </w:r>
      <w:r w:rsidR="00F5221B">
        <w:t>.</w:t>
      </w:r>
      <w:r>
        <w:t xml:space="preserve"> </w:t>
      </w:r>
      <w:r w:rsidR="00F5221B">
        <w:t>S</w:t>
      </w:r>
      <w:r>
        <w:t xml:space="preserve">ince 2017 there has been a 15% rise in in international student enrolment and a 10% rise of diversity </w:t>
      </w:r>
      <w:r w:rsidR="00F5221B">
        <w:t>leader’s</w:t>
      </w:r>
      <w:r>
        <w:t xml:space="preserve"> </w:t>
      </w:r>
      <w:r w:rsidR="00F5221B">
        <w:t>employment</w:t>
      </w:r>
      <w:r>
        <w:t>.</w:t>
      </w:r>
      <w:r w:rsidR="00F5221B">
        <w:t xml:space="preserve"> Students underwent a survey and the university found that 75% of students said the program curriculum was more inclusive compared to the 2016 curriculum.</w:t>
      </w:r>
    </w:p>
    <w:p w14:paraId="65BE129C" w14:textId="47DCC9E8" w:rsidR="00CA2607" w:rsidRDefault="00CA2607" w:rsidP="002C07E2">
      <w:pPr>
        <w:pStyle w:val="ListParagraph"/>
        <w:ind w:left="1440"/>
      </w:pPr>
    </w:p>
    <w:p w14:paraId="7C3A9DF2" w14:textId="6FCA56DB" w:rsidR="00CA2607" w:rsidRDefault="00CA2607" w:rsidP="002C07E2">
      <w:pPr>
        <w:pStyle w:val="ListParagraph"/>
        <w:ind w:left="1440"/>
      </w:pPr>
    </w:p>
    <w:p w14:paraId="4072F8D5" w14:textId="15C0E52A" w:rsidR="00CA2607" w:rsidRDefault="00CA2607" w:rsidP="002C07E2">
      <w:pPr>
        <w:pStyle w:val="ListParagraph"/>
        <w:ind w:left="1440"/>
      </w:pPr>
    </w:p>
    <w:p w14:paraId="2424314F" w14:textId="77777777" w:rsidR="00CA2607" w:rsidRDefault="00CA2607" w:rsidP="002C07E2">
      <w:pPr>
        <w:pStyle w:val="ListParagraph"/>
        <w:ind w:left="1440"/>
      </w:pPr>
    </w:p>
    <w:p w14:paraId="1DEC4B37" w14:textId="77777777" w:rsidR="00CA2607" w:rsidRDefault="00CA2607" w:rsidP="00CA2607">
      <w:pPr>
        <w:pStyle w:val="ListParagraph"/>
      </w:pPr>
    </w:p>
    <w:p w14:paraId="0D0E436B" w14:textId="77777777" w:rsidR="00CA2607" w:rsidRDefault="00CA2607" w:rsidP="00CA2607">
      <w:pPr>
        <w:pStyle w:val="ListParagraph"/>
        <w:numPr>
          <w:ilvl w:val="0"/>
          <w:numId w:val="1"/>
        </w:numPr>
      </w:pPr>
      <w:r>
        <w:t>List a minimum of three methods staff from the chosen organisation could use to interact with diversity leaders.</w:t>
      </w:r>
    </w:p>
    <w:p w14:paraId="34ACE928" w14:textId="450A219A" w:rsidR="0058474D" w:rsidRDefault="0058474D"/>
    <w:p w14:paraId="30B7D7D4" w14:textId="41B16A25" w:rsidR="00355A23" w:rsidRDefault="00355A23" w:rsidP="00355A23">
      <w:pPr>
        <w:pStyle w:val="ListParagraph"/>
        <w:numPr>
          <w:ilvl w:val="0"/>
          <w:numId w:val="3"/>
        </w:numPr>
      </w:pPr>
      <w:r>
        <w:t>By visiting Diversity Council Australia’s website (</w:t>
      </w:r>
      <w:hyperlink r:id="rId5" w:history="1">
        <w:r w:rsidRPr="00174B61">
          <w:rPr>
            <w:rStyle w:val="Hyperlink"/>
          </w:rPr>
          <w:t>https://www.dca.org.au/</w:t>
        </w:r>
      </w:hyperlink>
      <w:r>
        <w:t>) They offer a wide range of services and information on their website.</w:t>
      </w:r>
    </w:p>
    <w:p w14:paraId="4E41D200" w14:textId="4B76AF3F" w:rsidR="00355A23" w:rsidRPr="00355A23" w:rsidRDefault="00355A23" w:rsidP="00355A23">
      <w:pPr>
        <w:pStyle w:val="ListParagraph"/>
        <w:numPr>
          <w:ilvl w:val="0"/>
          <w:numId w:val="3"/>
        </w:numPr>
        <w:rPr>
          <w:rFonts w:cstheme="minorHAnsi"/>
          <w:szCs w:val="20"/>
        </w:rPr>
      </w:pPr>
      <w:r>
        <w:t>By contacting Diversity Council Australia and speaking to a diversity leader directly through phone (02 8014 4300) or email (</w:t>
      </w:r>
      <w:hyperlink r:id="rId6" w:history="1">
        <w:r w:rsidRPr="00174B61">
          <w:rPr>
            <w:rStyle w:val="Hyperlink"/>
          </w:rPr>
          <w:t>adimin@dca.org.au</w:t>
        </w:r>
      </w:hyperlink>
      <w:r>
        <w:t xml:space="preserve">)  to get some advice. </w:t>
      </w:r>
    </w:p>
    <w:p w14:paraId="232DD988" w14:textId="13966C0C" w:rsidR="00355A23" w:rsidRPr="00355A23" w:rsidRDefault="00355A23" w:rsidP="00355A23">
      <w:pPr>
        <w:pStyle w:val="ListParagraph"/>
        <w:numPr>
          <w:ilvl w:val="0"/>
          <w:numId w:val="3"/>
        </w:numPr>
        <w:rPr>
          <w:rFonts w:cstheme="minorHAnsi"/>
          <w:szCs w:val="20"/>
        </w:rPr>
      </w:pPr>
      <w:r>
        <w:t xml:space="preserve">By attending </w:t>
      </w:r>
      <w:r w:rsidR="00A55ECC">
        <w:t xml:space="preserve">one of the many events that Diversity Council Australia promotes to meet a diversity leader face to face or online such as a “webinar on: how to build workplace inclusion” taking place on 31 March 20201 at 2:00 pm </w:t>
      </w:r>
    </w:p>
    <w:sectPr w:rsidR="00355A23" w:rsidRPr="00355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4703C"/>
    <w:multiLevelType w:val="hybridMultilevel"/>
    <w:tmpl w:val="11E621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1C7318"/>
    <w:multiLevelType w:val="hybridMultilevel"/>
    <w:tmpl w:val="5BAA043E"/>
    <w:lvl w:ilvl="0" w:tplc="0C09000F">
      <w:start w:val="1"/>
      <w:numFmt w:val="decimal"/>
      <w:lvlText w:val="%1."/>
      <w:lvlJc w:val="left"/>
      <w:pPr>
        <w:ind w:left="1068" w:hanging="360"/>
      </w:p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987095"/>
    <w:multiLevelType w:val="multilevel"/>
    <w:tmpl w:val="B3766AF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351A1"/>
    <w:multiLevelType w:val="hybridMultilevel"/>
    <w:tmpl w:val="9E604478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E2"/>
    <w:rsid w:val="002C07E2"/>
    <w:rsid w:val="00355A23"/>
    <w:rsid w:val="0058474D"/>
    <w:rsid w:val="00A55ECC"/>
    <w:rsid w:val="00CA2607"/>
    <w:rsid w:val="00D1638D"/>
    <w:rsid w:val="00F5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203B"/>
  <w15:chartTrackingRefBased/>
  <w15:docId w15:val="{6D7BF7CC-0AD2-4B24-A358-87ACD958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C07E2"/>
    <w:rPr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C07E2"/>
    <w:pPr>
      <w:spacing w:after="0" w:line="240" w:lineRule="auto"/>
      <w:ind w:left="720"/>
      <w:contextualSpacing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55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min@dca.org.au" TargetMode="External"/><Relationship Id="rId5" Type="http://schemas.openxmlformats.org/officeDocument/2006/relationships/hyperlink" Target="https://www.dca.org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K.B</dc:creator>
  <cp:keywords/>
  <dc:description/>
  <cp:lastModifiedBy>Bryan K.B</cp:lastModifiedBy>
  <cp:revision>3</cp:revision>
  <dcterms:created xsi:type="dcterms:W3CDTF">2021-03-17T23:27:00Z</dcterms:created>
  <dcterms:modified xsi:type="dcterms:W3CDTF">2021-03-20T05:13:00Z</dcterms:modified>
</cp:coreProperties>
</file>