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EB21" w14:textId="27B9A3CE" w:rsidR="00871592" w:rsidRPr="004614C3" w:rsidRDefault="00871592" w:rsidP="0070471C">
      <w:pPr>
        <w:rPr>
          <w:rFonts w:cstheme="minorHAnsi"/>
          <w:b/>
          <w:color w:val="262626" w:themeColor="text1" w:themeTint="D9"/>
          <w:sz w:val="32"/>
          <w:szCs w:val="32"/>
        </w:rPr>
      </w:pPr>
      <w:r w:rsidRPr="004614C3">
        <w:rPr>
          <w:rFonts w:cstheme="minorHAnsi"/>
          <w:b/>
          <w:color w:val="262626" w:themeColor="text1" w:themeTint="D9"/>
          <w:sz w:val="32"/>
          <w:szCs w:val="32"/>
        </w:rPr>
        <w:t>STUDENT</w:t>
      </w:r>
      <w:r w:rsidR="0070471C" w:rsidRPr="004614C3">
        <w:rPr>
          <w:rFonts w:cstheme="minorHAnsi"/>
          <w:b/>
          <w:color w:val="262626" w:themeColor="text1" w:themeTint="D9"/>
          <w:sz w:val="32"/>
          <w:szCs w:val="32"/>
        </w:rPr>
        <w:t xml:space="preserve"> - </w:t>
      </w:r>
      <w:r w:rsidR="007E3276" w:rsidRPr="004614C3">
        <w:rPr>
          <w:rFonts w:cstheme="minorHAnsi"/>
          <w:b/>
          <w:color w:val="262626" w:themeColor="text1" w:themeTint="D9"/>
          <w:sz w:val="32"/>
          <w:szCs w:val="32"/>
        </w:rPr>
        <w:t xml:space="preserve">KNOWLEDGE </w:t>
      </w:r>
      <w:r w:rsidRPr="004614C3">
        <w:rPr>
          <w:rFonts w:cstheme="minorHAnsi"/>
          <w:b/>
          <w:color w:val="262626" w:themeColor="text1" w:themeTint="D9"/>
          <w:sz w:val="32"/>
          <w:szCs w:val="32"/>
        </w:rPr>
        <w:t>ASSESSMENT TASK</w:t>
      </w:r>
    </w:p>
    <w:p w14:paraId="6DEB82FE" w14:textId="77777777" w:rsidR="007D2644" w:rsidRPr="004614C3" w:rsidRDefault="007D2644" w:rsidP="007D2644">
      <w:pPr>
        <w:rPr>
          <w:rFonts w:cstheme="minorHAnsi"/>
        </w:rPr>
      </w:pPr>
      <w:r w:rsidRPr="004614C3">
        <w:rPr>
          <w:rFonts w:cstheme="minorHAnsi"/>
          <w:b/>
          <w:noProof/>
          <w:color w:val="000000" w:themeColor="text1"/>
          <w:sz w:val="32"/>
          <w:szCs w:val="32"/>
          <w:lang w:val="en-AU" w:eastAsia="en-AU"/>
        </w:rPr>
        <mc:AlternateContent>
          <mc:Choice Requires="wps">
            <w:drawing>
              <wp:anchor distT="0" distB="0" distL="114300" distR="114300" simplePos="0" relativeHeight="251659264"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7E671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493"/>
        <w:gridCol w:w="2461"/>
        <w:gridCol w:w="2495"/>
        <w:gridCol w:w="2464"/>
      </w:tblGrid>
      <w:tr w:rsidR="004F3B75" w:rsidRPr="00AA7DAD" w14:paraId="266E07BC" w14:textId="77777777" w:rsidTr="002B66D9">
        <w:tc>
          <w:tcPr>
            <w:tcW w:w="2629" w:type="dxa"/>
            <w:shd w:val="clear" w:color="auto" w:fill="D9D9D9" w:themeFill="background1" w:themeFillShade="D9"/>
          </w:tcPr>
          <w:p w14:paraId="48FD7C67" w14:textId="77777777" w:rsidR="004F3B75" w:rsidRPr="00B16300" w:rsidRDefault="004F3B75" w:rsidP="002B66D9">
            <w:pPr>
              <w:rPr>
                <w:szCs w:val="20"/>
              </w:rPr>
            </w:pPr>
            <w:r w:rsidRPr="00B16300">
              <w:rPr>
                <w:szCs w:val="20"/>
              </w:rPr>
              <w:t>Task Number</w:t>
            </w:r>
          </w:p>
        </w:tc>
        <w:tc>
          <w:tcPr>
            <w:tcW w:w="2601" w:type="dxa"/>
          </w:tcPr>
          <w:p w14:paraId="3F9A5BDA" w14:textId="77777777" w:rsidR="004F3B75" w:rsidRPr="00FC5FEB" w:rsidRDefault="004F3B75" w:rsidP="002B66D9">
            <w:pPr>
              <w:rPr>
                <w:szCs w:val="20"/>
              </w:rPr>
            </w:pPr>
            <w:r w:rsidRPr="040C8796">
              <w:rPr>
                <w:szCs w:val="20"/>
              </w:rPr>
              <w:t>3 of 3</w:t>
            </w:r>
          </w:p>
        </w:tc>
        <w:tc>
          <w:tcPr>
            <w:tcW w:w="2630" w:type="dxa"/>
            <w:shd w:val="clear" w:color="auto" w:fill="D9D9D9" w:themeFill="background1" w:themeFillShade="D9"/>
          </w:tcPr>
          <w:p w14:paraId="1FC28B45" w14:textId="77777777" w:rsidR="004F3B75" w:rsidRPr="00B16300" w:rsidRDefault="004F3B75" w:rsidP="002B66D9">
            <w:pPr>
              <w:rPr>
                <w:szCs w:val="20"/>
              </w:rPr>
            </w:pPr>
            <w:r w:rsidRPr="00B16300">
              <w:rPr>
                <w:szCs w:val="20"/>
              </w:rPr>
              <w:t>Task Name</w:t>
            </w:r>
          </w:p>
        </w:tc>
        <w:tc>
          <w:tcPr>
            <w:tcW w:w="2596" w:type="dxa"/>
          </w:tcPr>
          <w:p w14:paraId="05659E14" w14:textId="77777777" w:rsidR="004F3B75" w:rsidRPr="00AA7DAD" w:rsidRDefault="004F3B75" w:rsidP="002B66D9">
            <w:r>
              <w:t>Knowledge questions</w:t>
            </w:r>
          </w:p>
        </w:tc>
      </w:tr>
      <w:tr w:rsidR="004F3B75" w:rsidRPr="00AA7DAD" w14:paraId="7FFD6FBC" w14:textId="77777777" w:rsidTr="002B66D9">
        <w:tc>
          <w:tcPr>
            <w:tcW w:w="2629" w:type="dxa"/>
            <w:shd w:val="clear" w:color="auto" w:fill="D9D9D9" w:themeFill="background1" w:themeFillShade="D9"/>
          </w:tcPr>
          <w:p w14:paraId="662B800D" w14:textId="77777777" w:rsidR="004F3B75" w:rsidRPr="00B16300" w:rsidRDefault="004F3B75" w:rsidP="002B66D9">
            <w:pPr>
              <w:rPr>
                <w:szCs w:val="20"/>
              </w:rPr>
            </w:pPr>
            <w:r>
              <w:t>National unit/s code</w:t>
            </w:r>
          </w:p>
        </w:tc>
        <w:tc>
          <w:tcPr>
            <w:tcW w:w="2601" w:type="dxa"/>
          </w:tcPr>
          <w:p w14:paraId="2DDC5AE0" w14:textId="77777777" w:rsidR="004F3B75" w:rsidRDefault="004F3B75" w:rsidP="002B66D9">
            <w:r>
              <w:t>CHCDIV003</w:t>
            </w:r>
          </w:p>
          <w:p w14:paraId="79970948" w14:textId="77777777" w:rsidR="004F3B75" w:rsidRPr="00B16300" w:rsidRDefault="004F3B75" w:rsidP="002B66D9">
            <w:pPr>
              <w:rPr>
                <w:szCs w:val="20"/>
              </w:rPr>
            </w:pPr>
          </w:p>
        </w:tc>
        <w:tc>
          <w:tcPr>
            <w:tcW w:w="2630" w:type="dxa"/>
            <w:shd w:val="clear" w:color="auto" w:fill="D9D9D9" w:themeFill="background1" w:themeFillShade="D9"/>
          </w:tcPr>
          <w:p w14:paraId="324BFB0E" w14:textId="77777777" w:rsidR="004F3B75" w:rsidRPr="00B16300" w:rsidRDefault="004F3B75" w:rsidP="002B66D9">
            <w:pPr>
              <w:rPr>
                <w:szCs w:val="20"/>
              </w:rPr>
            </w:pPr>
            <w:r>
              <w:t>National unit/s title</w:t>
            </w:r>
          </w:p>
        </w:tc>
        <w:tc>
          <w:tcPr>
            <w:tcW w:w="2596" w:type="dxa"/>
          </w:tcPr>
          <w:p w14:paraId="27EB1125" w14:textId="77777777" w:rsidR="004F3B75" w:rsidRPr="00AA7DAD" w:rsidRDefault="004F3B75" w:rsidP="002B66D9">
            <w:pPr>
              <w:rPr>
                <w:rFonts w:ascii="Calibri" w:eastAsia="Calibri" w:hAnsi="Calibri" w:cs="Calibri"/>
              </w:rPr>
            </w:pPr>
            <w:r>
              <w:t>Manage and promote diversity</w:t>
            </w:r>
          </w:p>
        </w:tc>
      </w:tr>
      <w:tr w:rsidR="004F3B75" w:rsidRPr="00AA7DAD" w14:paraId="741E814F" w14:textId="77777777" w:rsidTr="002B66D9">
        <w:tc>
          <w:tcPr>
            <w:tcW w:w="2629" w:type="dxa"/>
            <w:shd w:val="clear" w:color="auto" w:fill="D9D9D9" w:themeFill="background1" w:themeFillShade="D9"/>
          </w:tcPr>
          <w:p w14:paraId="38B48173" w14:textId="77777777" w:rsidR="004F3B75" w:rsidRPr="00B16300" w:rsidRDefault="004F3B75" w:rsidP="002B66D9">
            <w:pPr>
              <w:rPr>
                <w:szCs w:val="20"/>
              </w:rPr>
            </w:pPr>
            <w:r>
              <w:t>National qualification code</w:t>
            </w:r>
          </w:p>
        </w:tc>
        <w:tc>
          <w:tcPr>
            <w:tcW w:w="2601" w:type="dxa"/>
          </w:tcPr>
          <w:p w14:paraId="7FD6DFE1" w14:textId="77777777" w:rsidR="004F3B75" w:rsidRDefault="004F3B75" w:rsidP="002B66D9">
            <w:r>
              <w:t>CHC52015</w:t>
            </w:r>
          </w:p>
          <w:p w14:paraId="7157C966" w14:textId="77777777" w:rsidR="004F3B75" w:rsidRPr="00B16300" w:rsidRDefault="004F3B75" w:rsidP="002B66D9">
            <w:pPr>
              <w:rPr>
                <w:szCs w:val="20"/>
              </w:rPr>
            </w:pPr>
          </w:p>
        </w:tc>
        <w:tc>
          <w:tcPr>
            <w:tcW w:w="2630" w:type="dxa"/>
            <w:shd w:val="clear" w:color="auto" w:fill="D9D9D9" w:themeFill="background1" w:themeFillShade="D9"/>
          </w:tcPr>
          <w:p w14:paraId="4FD64843" w14:textId="77777777" w:rsidR="004F3B75" w:rsidRPr="00B16300" w:rsidRDefault="004F3B75" w:rsidP="002B66D9">
            <w:pPr>
              <w:rPr>
                <w:szCs w:val="20"/>
              </w:rPr>
            </w:pPr>
            <w:r>
              <w:t>National qualification title</w:t>
            </w:r>
          </w:p>
        </w:tc>
        <w:tc>
          <w:tcPr>
            <w:tcW w:w="2596" w:type="dxa"/>
          </w:tcPr>
          <w:p w14:paraId="6A9F1611" w14:textId="77777777" w:rsidR="004F3B75" w:rsidRPr="00AA7DAD" w:rsidRDefault="004F3B75" w:rsidP="002B66D9">
            <w:r>
              <w:t>Diploma of Community Services</w:t>
            </w:r>
          </w:p>
        </w:tc>
      </w:tr>
      <w:tr w:rsidR="004F3B75" w:rsidRPr="00AA7DAD" w14:paraId="5D747766" w14:textId="77777777" w:rsidTr="002B66D9">
        <w:tc>
          <w:tcPr>
            <w:tcW w:w="2629" w:type="dxa"/>
            <w:shd w:val="clear" w:color="auto" w:fill="D9D9D9" w:themeFill="background1" w:themeFillShade="D9"/>
          </w:tcPr>
          <w:p w14:paraId="5153AC8F" w14:textId="77777777" w:rsidR="004F3B75" w:rsidRPr="00B16300" w:rsidRDefault="004F3B75" w:rsidP="002B66D9">
            <w:pPr>
              <w:rPr>
                <w:szCs w:val="20"/>
              </w:rPr>
            </w:pPr>
            <w:r>
              <w:t>RMIT Program code</w:t>
            </w:r>
          </w:p>
        </w:tc>
        <w:tc>
          <w:tcPr>
            <w:tcW w:w="2601" w:type="dxa"/>
          </w:tcPr>
          <w:p w14:paraId="120FC358" w14:textId="09682DE1" w:rsidR="004F3B75" w:rsidRDefault="004F3B75" w:rsidP="002B66D9">
            <w:pPr>
              <w:rPr>
                <w:szCs w:val="20"/>
              </w:rPr>
            </w:pPr>
            <w:r>
              <w:rPr>
                <w:szCs w:val="20"/>
              </w:rPr>
              <w:t>C53</w:t>
            </w:r>
            <w:r w:rsidR="009128D7">
              <w:rPr>
                <w:szCs w:val="20"/>
              </w:rPr>
              <w:t>45</w:t>
            </w:r>
          </w:p>
          <w:p w14:paraId="01C5AED6" w14:textId="77777777" w:rsidR="004F3B75" w:rsidRPr="00B16300" w:rsidRDefault="004F3B75" w:rsidP="002B66D9">
            <w:pPr>
              <w:rPr>
                <w:szCs w:val="20"/>
              </w:rPr>
            </w:pPr>
          </w:p>
        </w:tc>
        <w:tc>
          <w:tcPr>
            <w:tcW w:w="2630" w:type="dxa"/>
            <w:shd w:val="clear" w:color="auto" w:fill="D9D9D9" w:themeFill="background1" w:themeFillShade="D9"/>
          </w:tcPr>
          <w:p w14:paraId="17D0ED22" w14:textId="77777777" w:rsidR="004F3B75" w:rsidRPr="00B16300" w:rsidRDefault="004F3B75" w:rsidP="002B66D9">
            <w:pPr>
              <w:rPr>
                <w:szCs w:val="20"/>
              </w:rPr>
            </w:pPr>
            <w:r>
              <w:t>RMIT Course code</w:t>
            </w:r>
          </w:p>
        </w:tc>
        <w:tc>
          <w:tcPr>
            <w:tcW w:w="2596" w:type="dxa"/>
          </w:tcPr>
          <w:p w14:paraId="4525FD55" w14:textId="77777777" w:rsidR="004F3B75" w:rsidRPr="00AA7DAD" w:rsidRDefault="004F3B75" w:rsidP="002B66D9">
            <w:r>
              <w:t>BUSM7990C</w:t>
            </w:r>
          </w:p>
        </w:tc>
      </w:tr>
    </w:tbl>
    <w:p w14:paraId="43A54B0B" w14:textId="77777777" w:rsidR="007D2644" w:rsidRPr="004614C3" w:rsidRDefault="007D2644" w:rsidP="0030098D">
      <w:pPr>
        <w:spacing w:before="60" w:after="60"/>
        <w:rPr>
          <w:rFonts w:cstheme="minorHAnsi"/>
          <w:sz w:val="32"/>
        </w:rPr>
      </w:pPr>
    </w:p>
    <w:p w14:paraId="7BA63384" w14:textId="7009D109" w:rsidR="00D41060" w:rsidRPr="004614C3" w:rsidRDefault="00D41060" w:rsidP="0030098D">
      <w:pPr>
        <w:spacing w:before="60" w:after="60"/>
        <w:rPr>
          <w:rFonts w:cstheme="minorHAnsi"/>
          <w:sz w:val="24"/>
        </w:rPr>
      </w:pPr>
      <w:r w:rsidRPr="004614C3">
        <w:rPr>
          <w:rFonts w:cstheme="minorHAnsi"/>
          <w:sz w:val="32"/>
        </w:rPr>
        <w:t xml:space="preserve">Section A </w:t>
      </w:r>
      <w:r w:rsidRPr="004614C3">
        <w:rPr>
          <w:rFonts w:cstheme="minorHAnsi"/>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rsidRPr="004614C3" w14:paraId="3F4A1682" w14:textId="77777777" w:rsidTr="0030098D">
        <w:trPr>
          <w:trHeight w:val="512"/>
        </w:trPr>
        <w:tc>
          <w:tcPr>
            <w:tcW w:w="2915" w:type="dxa"/>
            <w:shd w:val="clear" w:color="auto" w:fill="F2F2F2" w:themeFill="background1" w:themeFillShade="F2"/>
          </w:tcPr>
          <w:p w14:paraId="32134544" w14:textId="77777777" w:rsidR="00D41060" w:rsidRPr="004614C3" w:rsidRDefault="00D41060" w:rsidP="0030098D">
            <w:pPr>
              <w:spacing w:before="60" w:after="60"/>
              <w:rPr>
                <w:rFonts w:cstheme="minorHAnsi"/>
                <w:b/>
              </w:rPr>
            </w:pPr>
            <w:r w:rsidRPr="004614C3">
              <w:rPr>
                <w:rFonts w:cstheme="minorHAnsi"/>
                <w:b/>
              </w:rPr>
              <w:t>Duration and/or due date:</w:t>
            </w:r>
          </w:p>
          <w:p w14:paraId="2855145A" w14:textId="77777777" w:rsidR="00D41060" w:rsidRPr="004614C3" w:rsidRDefault="00D41060" w:rsidP="0030098D">
            <w:pPr>
              <w:spacing w:before="60" w:after="60"/>
              <w:rPr>
                <w:rFonts w:cstheme="minorHAnsi"/>
              </w:rPr>
            </w:pPr>
          </w:p>
        </w:tc>
        <w:tc>
          <w:tcPr>
            <w:tcW w:w="6998" w:type="dxa"/>
            <w:gridSpan w:val="2"/>
          </w:tcPr>
          <w:p w14:paraId="62FA8195" w14:textId="7F1639F4" w:rsidR="00D41060" w:rsidRPr="004614C3" w:rsidRDefault="004F3B75" w:rsidP="0030098D">
            <w:pPr>
              <w:spacing w:before="60" w:after="60"/>
              <w:rPr>
                <w:rFonts w:cstheme="minorHAnsi"/>
              </w:rPr>
            </w:pPr>
            <w:r w:rsidRPr="004F3B75">
              <w:rPr>
                <w:rFonts w:cstheme="minorHAnsi"/>
                <w:i/>
              </w:rPr>
              <w:t>TBC</w:t>
            </w:r>
            <w:r w:rsidR="00D41060" w:rsidRPr="004F3B75">
              <w:rPr>
                <w:rFonts w:cstheme="minorHAnsi"/>
                <w:i/>
              </w:rPr>
              <w:t xml:space="preserve"> </w:t>
            </w:r>
          </w:p>
        </w:tc>
      </w:tr>
      <w:tr w:rsidR="00D41060" w:rsidRPr="004614C3" w14:paraId="0E73F4C2" w14:textId="77777777" w:rsidTr="00495B2D">
        <w:trPr>
          <w:trHeight w:val="260"/>
        </w:trPr>
        <w:tc>
          <w:tcPr>
            <w:tcW w:w="9913" w:type="dxa"/>
            <w:gridSpan w:val="3"/>
            <w:shd w:val="clear" w:color="auto" w:fill="F2F2F2" w:themeFill="background1" w:themeFillShade="F2"/>
          </w:tcPr>
          <w:p w14:paraId="184E49DA" w14:textId="77777777" w:rsidR="00D41060" w:rsidRPr="004614C3" w:rsidRDefault="00D41060" w:rsidP="0030098D">
            <w:pPr>
              <w:spacing w:before="60" w:after="60"/>
              <w:rPr>
                <w:rFonts w:cstheme="minorHAnsi"/>
                <w:b/>
                <w:szCs w:val="20"/>
              </w:rPr>
            </w:pPr>
            <w:r w:rsidRPr="004614C3">
              <w:rPr>
                <w:rFonts w:cstheme="minorHAnsi"/>
                <w:b/>
                <w:szCs w:val="20"/>
              </w:rPr>
              <w:t>Task Instructions</w:t>
            </w:r>
          </w:p>
        </w:tc>
      </w:tr>
      <w:tr w:rsidR="00D41060" w:rsidRPr="004614C3" w14:paraId="5108BC0E" w14:textId="77777777" w:rsidTr="002B66D9">
        <w:tc>
          <w:tcPr>
            <w:tcW w:w="9913" w:type="dxa"/>
            <w:gridSpan w:val="3"/>
          </w:tcPr>
          <w:p w14:paraId="7E528041" w14:textId="77777777" w:rsidR="004F3B75" w:rsidRPr="005B4F4D" w:rsidRDefault="004F3B75" w:rsidP="004F3B75">
            <w:pPr>
              <w:pStyle w:val="Heading5"/>
              <w:spacing w:after="120"/>
            </w:pPr>
            <w:r>
              <w:t>Summary and Purpose of Assessment</w:t>
            </w:r>
          </w:p>
          <w:p w14:paraId="3E0F337A" w14:textId="6D5E24FA" w:rsidR="004F3B75" w:rsidRPr="002A6BE7" w:rsidRDefault="004F3B75" w:rsidP="004F3B75">
            <w:pPr>
              <w:rPr>
                <w:rFonts w:cstheme="minorHAnsi"/>
                <w:szCs w:val="20"/>
              </w:rPr>
            </w:pPr>
            <w:r w:rsidRPr="040C8796">
              <w:rPr>
                <w:szCs w:val="20"/>
              </w:rPr>
              <w:t xml:space="preserve">The objective of this task is to help </w:t>
            </w:r>
            <w:r w:rsidR="008D55D3">
              <w:rPr>
                <w:szCs w:val="20"/>
              </w:rPr>
              <w:t xml:space="preserve">you </w:t>
            </w:r>
            <w:r w:rsidRPr="040C8796">
              <w:rPr>
                <w:szCs w:val="20"/>
              </w:rPr>
              <w:t xml:space="preserve">consolidate what </w:t>
            </w:r>
            <w:r w:rsidR="008D55D3">
              <w:rPr>
                <w:szCs w:val="20"/>
              </w:rPr>
              <w:t xml:space="preserve">you </w:t>
            </w:r>
            <w:r w:rsidRPr="040C8796">
              <w:rPr>
                <w:szCs w:val="20"/>
              </w:rPr>
              <w:t>have learned during the course and to determine knowledge and skills in responding to workplace ethical and/or legal requirements that have been breached.</w:t>
            </w:r>
          </w:p>
          <w:p w14:paraId="68369E84" w14:textId="78187AC8" w:rsidR="004F3B75" w:rsidRPr="002A6BE7" w:rsidRDefault="004F3B75" w:rsidP="004F3B75">
            <w:pPr>
              <w:rPr>
                <w:szCs w:val="20"/>
              </w:rPr>
            </w:pPr>
            <w:r w:rsidRPr="040C8796">
              <w:rPr>
                <w:szCs w:val="20"/>
              </w:rPr>
              <w:t xml:space="preserve">For this task </w:t>
            </w:r>
            <w:r w:rsidR="008D55D3">
              <w:rPr>
                <w:szCs w:val="20"/>
              </w:rPr>
              <w:t xml:space="preserve">you </w:t>
            </w:r>
            <w:r w:rsidRPr="040C8796">
              <w:rPr>
                <w:szCs w:val="20"/>
              </w:rPr>
              <w:t>will answer fifteen (15) questions related to legal/and or ethical breaches within the workplace in an online quiz through Canvas. The questions may be in one of the following formats:</w:t>
            </w:r>
          </w:p>
          <w:p w14:paraId="126C2DEF" w14:textId="77777777" w:rsidR="004F3B75" w:rsidRPr="002A6BE7" w:rsidRDefault="004F3B75" w:rsidP="004F3B75">
            <w:pPr>
              <w:pStyle w:val="ListParagraph"/>
              <w:numPr>
                <w:ilvl w:val="0"/>
                <w:numId w:val="1"/>
              </w:numPr>
              <w:spacing w:after="0" w:line="240" w:lineRule="auto"/>
              <w:rPr>
                <w:rFonts w:cstheme="minorHAnsi"/>
                <w:sz w:val="20"/>
                <w:szCs w:val="20"/>
              </w:rPr>
            </w:pPr>
            <w:r w:rsidRPr="002A6BE7">
              <w:rPr>
                <w:rFonts w:cstheme="minorHAnsi"/>
                <w:sz w:val="20"/>
                <w:szCs w:val="20"/>
              </w:rPr>
              <w:t>Multiple choice</w:t>
            </w:r>
          </w:p>
          <w:p w14:paraId="5B2AE697" w14:textId="77777777" w:rsidR="004F3B75" w:rsidRPr="002A6BE7" w:rsidRDefault="004F3B75" w:rsidP="004F3B75">
            <w:pPr>
              <w:pStyle w:val="ListParagraph"/>
              <w:numPr>
                <w:ilvl w:val="0"/>
                <w:numId w:val="1"/>
              </w:numPr>
              <w:spacing w:after="0" w:line="240" w:lineRule="auto"/>
              <w:rPr>
                <w:rFonts w:cstheme="minorHAnsi"/>
                <w:sz w:val="20"/>
                <w:szCs w:val="20"/>
              </w:rPr>
            </w:pPr>
            <w:r w:rsidRPr="002A6BE7">
              <w:rPr>
                <w:rFonts w:cstheme="minorHAnsi"/>
                <w:sz w:val="20"/>
                <w:szCs w:val="20"/>
              </w:rPr>
              <w:t>Multiple answer</w:t>
            </w:r>
          </w:p>
          <w:p w14:paraId="17DD149C" w14:textId="77777777" w:rsidR="004F3B75" w:rsidRPr="002A6BE7" w:rsidRDefault="004F3B75" w:rsidP="004F3B75">
            <w:pPr>
              <w:pStyle w:val="ListParagraph"/>
              <w:numPr>
                <w:ilvl w:val="0"/>
                <w:numId w:val="1"/>
              </w:numPr>
              <w:spacing w:after="0" w:line="240" w:lineRule="auto"/>
              <w:rPr>
                <w:rFonts w:cstheme="minorHAnsi"/>
                <w:sz w:val="20"/>
                <w:szCs w:val="20"/>
              </w:rPr>
            </w:pPr>
            <w:r w:rsidRPr="002A6BE7">
              <w:rPr>
                <w:rFonts w:cstheme="minorHAnsi"/>
                <w:sz w:val="20"/>
                <w:szCs w:val="20"/>
              </w:rPr>
              <w:t>Fill the blank</w:t>
            </w:r>
          </w:p>
          <w:p w14:paraId="176C71C7" w14:textId="77777777" w:rsidR="004F3B75" w:rsidRPr="002A6BE7" w:rsidRDefault="004F3B75" w:rsidP="004F3B75">
            <w:pPr>
              <w:pStyle w:val="ListParagraph"/>
              <w:numPr>
                <w:ilvl w:val="0"/>
                <w:numId w:val="1"/>
              </w:numPr>
              <w:spacing w:after="0" w:line="240" w:lineRule="auto"/>
              <w:rPr>
                <w:rFonts w:cstheme="minorHAnsi"/>
                <w:sz w:val="20"/>
                <w:szCs w:val="20"/>
              </w:rPr>
            </w:pPr>
            <w:r w:rsidRPr="002A6BE7">
              <w:rPr>
                <w:rFonts w:cstheme="minorHAnsi"/>
                <w:sz w:val="20"/>
                <w:szCs w:val="20"/>
              </w:rPr>
              <w:t>True or False</w:t>
            </w:r>
          </w:p>
          <w:p w14:paraId="36558F3F" w14:textId="77777777" w:rsidR="004F3B75" w:rsidRPr="002A6BE7" w:rsidRDefault="004F3B75" w:rsidP="004F3B75">
            <w:pPr>
              <w:pStyle w:val="ListParagraph"/>
              <w:numPr>
                <w:ilvl w:val="0"/>
                <w:numId w:val="1"/>
              </w:numPr>
              <w:spacing w:after="0" w:line="240" w:lineRule="auto"/>
              <w:rPr>
                <w:rFonts w:cstheme="minorHAnsi"/>
                <w:sz w:val="20"/>
                <w:szCs w:val="20"/>
              </w:rPr>
            </w:pPr>
            <w:r w:rsidRPr="002A6BE7">
              <w:rPr>
                <w:rFonts w:cstheme="minorHAnsi"/>
                <w:sz w:val="20"/>
                <w:szCs w:val="20"/>
              </w:rPr>
              <w:t>Matching words or terms to their definitions</w:t>
            </w:r>
          </w:p>
          <w:p w14:paraId="0B654752" w14:textId="77777777" w:rsidR="004F3B75" w:rsidRPr="00FD2753" w:rsidRDefault="004F3B75" w:rsidP="004F3B75">
            <w:pPr>
              <w:pStyle w:val="Heading5"/>
              <w:spacing w:after="120"/>
              <w:rPr>
                <w:rFonts w:cstheme="minorBidi"/>
                <w:sz w:val="20"/>
                <w:szCs w:val="20"/>
              </w:rPr>
            </w:pPr>
            <w:r>
              <w:t>Assessment Instructions</w:t>
            </w:r>
          </w:p>
          <w:p w14:paraId="476DC9B0" w14:textId="3609546C" w:rsidR="004F3B75" w:rsidRPr="006D7671" w:rsidRDefault="004F3B75" w:rsidP="004F3B75">
            <w:pPr>
              <w:rPr>
                <w:rFonts w:cstheme="minorHAnsi"/>
              </w:rPr>
            </w:pPr>
            <w:r w:rsidRPr="006D7671">
              <w:rPr>
                <w:rFonts w:cstheme="minorHAnsi"/>
              </w:rPr>
              <w:t xml:space="preserve">1. </w:t>
            </w:r>
            <w:r w:rsidR="008D55D3">
              <w:rPr>
                <w:rFonts w:cstheme="minorHAnsi"/>
              </w:rPr>
              <w:t>L</w:t>
            </w:r>
            <w:r w:rsidRPr="006D7671">
              <w:rPr>
                <w:rFonts w:cstheme="minorHAnsi"/>
              </w:rPr>
              <w:t xml:space="preserve">og on to Canvas and access the Quiz page through the </w:t>
            </w:r>
            <w:r w:rsidRPr="006D7671">
              <w:rPr>
                <w:rFonts w:cstheme="minorHAnsi"/>
                <w:i/>
                <w:iCs/>
              </w:rPr>
              <w:t>‘</w:t>
            </w:r>
            <w:r>
              <w:rPr>
                <w:rFonts w:cstheme="minorHAnsi"/>
                <w:i/>
                <w:iCs/>
              </w:rPr>
              <w:t>Manage and promote diversity’</w:t>
            </w:r>
            <w:r w:rsidRPr="006D7671">
              <w:rPr>
                <w:rFonts w:cstheme="minorHAnsi"/>
              </w:rPr>
              <w:t xml:space="preserve"> shell</w:t>
            </w:r>
          </w:p>
          <w:p w14:paraId="59DF47EB" w14:textId="77777777" w:rsidR="004F3B75" w:rsidRPr="006D7671" w:rsidRDefault="004F3B75" w:rsidP="004F3B75">
            <w:r w:rsidRPr="040C8796">
              <w:t>2. Answer a set of fifteen (15) questions.</w:t>
            </w:r>
          </w:p>
          <w:p w14:paraId="7A8EBD7F" w14:textId="0759CD73" w:rsidR="005D3B1E" w:rsidRPr="004F3B75" w:rsidRDefault="004F3B75" w:rsidP="004F3B75">
            <w:pPr>
              <w:rPr>
                <w:szCs w:val="20"/>
              </w:rPr>
            </w:pPr>
            <w:r>
              <w:t xml:space="preserve">To be assessed as satisfactory for this task, </w:t>
            </w:r>
            <w:r w:rsidR="008D55D3">
              <w:t>you</w:t>
            </w:r>
            <w:r>
              <w:t xml:space="preserve"> need to answer each question correctly. </w:t>
            </w:r>
            <w:r w:rsidR="008D55D3">
              <w:t>You</w:t>
            </w:r>
            <w:r w:rsidRPr="040C8796">
              <w:t xml:space="preserve"> will have an unlimited number of attempts to complete the quiz.</w:t>
            </w:r>
          </w:p>
        </w:tc>
      </w:tr>
      <w:tr w:rsidR="00495B2D" w:rsidRPr="004614C3" w14:paraId="7CD8EB49" w14:textId="77777777" w:rsidTr="00495B2D">
        <w:tc>
          <w:tcPr>
            <w:tcW w:w="9913" w:type="dxa"/>
            <w:gridSpan w:val="3"/>
            <w:shd w:val="clear" w:color="auto" w:fill="F2F2F2" w:themeFill="background1" w:themeFillShade="F2"/>
          </w:tcPr>
          <w:p w14:paraId="572335EF" w14:textId="77777777" w:rsidR="00495B2D" w:rsidRPr="004614C3" w:rsidRDefault="00495B2D" w:rsidP="0030098D">
            <w:pPr>
              <w:spacing w:before="60" w:after="60"/>
              <w:rPr>
                <w:rFonts w:cstheme="minorHAnsi"/>
                <w:b/>
                <w:szCs w:val="20"/>
              </w:rPr>
            </w:pPr>
            <w:r w:rsidRPr="004614C3">
              <w:rPr>
                <w:rFonts w:cstheme="minorHAnsi"/>
                <w:b/>
                <w:szCs w:val="20"/>
              </w:rPr>
              <w:t>Conditions for assessment</w:t>
            </w:r>
          </w:p>
        </w:tc>
      </w:tr>
      <w:tr w:rsidR="00B251BC" w:rsidRPr="004614C3" w14:paraId="24BF0EA9" w14:textId="77777777" w:rsidTr="002B66D9">
        <w:tc>
          <w:tcPr>
            <w:tcW w:w="9913" w:type="dxa"/>
            <w:gridSpan w:val="3"/>
          </w:tcPr>
          <w:p w14:paraId="26A475C3" w14:textId="77777777" w:rsidR="008D55D3" w:rsidRDefault="008D55D3" w:rsidP="008D55D3">
            <w:pPr>
              <w:pStyle w:val="ListBullet"/>
              <w:spacing w:line="240" w:lineRule="auto"/>
              <w:rPr>
                <w:rFonts w:asciiTheme="minorHAnsi" w:hAnsiTheme="minorHAnsi" w:cstheme="minorHAnsi"/>
              </w:rPr>
            </w:pPr>
            <w:r w:rsidRPr="008C6E0E">
              <w:rPr>
                <w:rFonts w:asciiTheme="minorHAnsi" w:hAnsiTheme="minorHAnsi" w:cstheme="minorHAnsi"/>
              </w:rPr>
              <w:t xml:space="preserve">This is an individual assessment task. </w:t>
            </w:r>
            <w:r>
              <w:rPr>
                <w:rFonts w:asciiTheme="minorHAnsi" w:hAnsiTheme="minorHAnsi" w:cstheme="minorHAnsi"/>
              </w:rPr>
              <w:t xml:space="preserve">You </w:t>
            </w:r>
            <w:r w:rsidRPr="008C6E0E">
              <w:rPr>
                <w:rFonts w:asciiTheme="minorHAnsi" w:hAnsiTheme="minorHAnsi" w:cstheme="minorHAnsi"/>
              </w:rPr>
              <w:t>must not copy the work of others.</w:t>
            </w:r>
          </w:p>
          <w:p w14:paraId="0B6F9729" w14:textId="6DBA7EEF" w:rsidR="008D55D3" w:rsidRPr="008D55D3" w:rsidRDefault="008D55D3" w:rsidP="008D55D3">
            <w:pPr>
              <w:pStyle w:val="ListBullet"/>
              <w:spacing w:line="240" w:lineRule="auto"/>
              <w:rPr>
                <w:rFonts w:asciiTheme="minorHAnsi" w:hAnsiTheme="minorHAnsi" w:cstheme="minorHAnsi"/>
              </w:rPr>
            </w:pPr>
            <w:r w:rsidRPr="008D55D3">
              <w:rPr>
                <w:rFonts w:asciiTheme="minorHAnsi" w:hAnsiTheme="minorHAnsi" w:cstheme="minorHAnsi"/>
              </w:rPr>
              <w:t>This assessment has questions which may be in different formats.</w:t>
            </w:r>
          </w:p>
          <w:p w14:paraId="5306C9A0" w14:textId="4C1726D3" w:rsidR="008D55D3" w:rsidRPr="008C6E0E" w:rsidRDefault="008D55D3" w:rsidP="008D55D3">
            <w:pPr>
              <w:pStyle w:val="ListBullet"/>
              <w:spacing w:line="240" w:lineRule="auto"/>
              <w:rPr>
                <w:rFonts w:asciiTheme="minorHAnsi" w:hAnsiTheme="minorHAnsi" w:cstheme="minorHAnsi"/>
              </w:rPr>
            </w:pPr>
            <w:r>
              <w:rPr>
                <w:rFonts w:asciiTheme="minorHAnsi" w:hAnsiTheme="minorHAnsi" w:cstheme="minorHAnsi"/>
              </w:rPr>
              <w:t>You</w:t>
            </w:r>
            <w:r w:rsidRPr="008C6E0E">
              <w:rPr>
                <w:rFonts w:asciiTheme="minorHAnsi" w:hAnsiTheme="minorHAnsi" w:cstheme="minorHAnsi"/>
              </w:rPr>
              <w:t xml:space="preserve"> must write </w:t>
            </w:r>
            <w:r>
              <w:rPr>
                <w:rFonts w:asciiTheme="minorHAnsi" w:hAnsiTheme="minorHAnsi" w:cstheme="minorHAnsi"/>
              </w:rPr>
              <w:t xml:space="preserve">your </w:t>
            </w:r>
            <w:r w:rsidRPr="008C6E0E">
              <w:rPr>
                <w:rFonts w:asciiTheme="minorHAnsi" w:hAnsiTheme="minorHAnsi" w:cstheme="minorHAnsi"/>
              </w:rPr>
              <w:t xml:space="preserve">full name on the student version of the assessment task (do not use nicknames or abbreviations) </w:t>
            </w:r>
          </w:p>
          <w:p w14:paraId="4671CEC6" w14:textId="093FD9BE" w:rsidR="008D55D3" w:rsidRPr="008C6E0E" w:rsidRDefault="008D55D3" w:rsidP="008D55D3">
            <w:pPr>
              <w:pStyle w:val="ListBullet"/>
              <w:spacing w:line="240" w:lineRule="auto"/>
              <w:rPr>
                <w:rFonts w:asciiTheme="minorHAnsi" w:hAnsiTheme="minorHAnsi" w:cstheme="minorHAnsi"/>
              </w:rPr>
            </w:pPr>
            <w:r>
              <w:rPr>
                <w:rFonts w:asciiTheme="minorHAnsi" w:hAnsiTheme="minorHAnsi" w:cstheme="minorHAnsi"/>
              </w:rPr>
              <w:t>You</w:t>
            </w:r>
            <w:r w:rsidRPr="008C6E0E">
              <w:rPr>
                <w:rFonts w:asciiTheme="minorHAnsi" w:hAnsiTheme="minorHAnsi" w:cstheme="minorHAnsi"/>
              </w:rPr>
              <w:t xml:space="preserve"> are allowed to get support from </w:t>
            </w:r>
            <w:r>
              <w:rPr>
                <w:rFonts w:asciiTheme="minorHAnsi" w:hAnsiTheme="minorHAnsi" w:cstheme="minorHAnsi"/>
              </w:rPr>
              <w:t>your</w:t>
            </w:r>
            <w:r w:rsidRPr="008C6E0E">
              <w:rPr>
                <w:rFonts w:asciiTheme="minorHAnsi" w:hAnsiTheme="minorHAnsi" w:cstheme="minorHAnsi"/>
              </w:rPr>
              <w:t xml:space="preserve"> teacher to complete this assessment task</w:t>
            </w:r>
          </w:p>
          <w:p w14:paraId="17165EFE" w14:textId="01DCF38A" w:rsidR="008D55D3" w:rsidRPr="008C6E0E" w:rsidRDefault="008D55D3" w:rsidP="008D55D3">
            <w:pPr>
              <w:pStyle w:val="ListBullet"/>
              <w:spacing w:line="240" w:lineRule="auto"/>
              <w:rPr>
                <w:rFonts w:asciiTheme="minorHAnsi" w:hAnsiTheme="minorHAnsi" w:cstheme="minorHAnsi"/>
              </w:rPr>
            </w:pPr>
            <w:r>
              <w:rPr>
                <w:rFonts w:asciiTheme="minorHAnsi" w:hAnsiTheme="minorHAnsi" w:cstheme="minorHAnsi"/>
              </w:rPr>
              <w:t>You</w:t>
            </w:r>
            <w:r w:rsidRPr="008C6E0E">
              <w:rPr>
                <w:rFonts w:asciiTheme="minorHAnsi" w:hAnsiTheme="minorHAnsi" w:cstheme="minorHAnsi"/>
              </w:rPr>
              <w:t xml:space="preserve"> must submit </w:t>
            </w:r>
            <w:r>
              <w:rPr>
                <w:rFonts w:asciiTheme="minorHAnsi" w:hAnsiTheme="minorHAnsi" w:cstheme="minorHAnsi"/>
              </w:rPr>
              <w:t>your</w:t>
            </w:r>
            <w:r w:rsidRPr="008C6E0E">
              <w:rPr>
                <w:rFonts w:asciiTheme="minorHAnsi" w:hAnsiTheme="minorHAnsi" w:cstheme="minorHAnsi"/>
              </w:rPr>
              <w:t xml:space="preserve"> work to </w:t>
            </w:r>
            <w:r>
              <w:rPr>
                <w:rFonts w:asciiTheme="minorHAnsi" w:hAnsiTheme="minorHAnsi" w:cstheme="minorHAnsi"/>
              </w:rPr>
              <w:t>your</w:t>
            </w:r>
            <w:r w:rsidRPr="008C6E0E">
              <w:rPr>
                <w:rFonts w:asciiTheme="minorHAnsi" w:hAnsiTheme="minorHAnsi" w:cstheme="minorHAnsi"/>
              </w:rPr>
              <w:t xml:space="preserve"> assessor via canvas.</w:t>
            </w:r>
          </w:p>
          <w:p w14:paraId="504700AD" w14:textId="68169C1C" w:rsidR="008D55D3" w:rsidRPr="008C6E0E" w:rsidRDefault="008D55D3" w:rsidP="008D55D3">
            <w:pPr>
              <w:pStyle w:val="ListBullet"/>
              <w:spacing w:line="240" w:lineRule="auto"/>
              <w:rPr>
                <w:rFonts w:asciiTheme="minorHAnsi" w:hAnsiTheme="minorHAnsi" w:cstheme="minorHAnsi"/>
              </w:rPr>
            </w:pPr>
            <w:r>
              <w:rPr>
                <w:rFonts w:asciiTheme="minorHAnsi" w:hAnsiTheme="minorHAnsi" w:cstheme="minorHAnsi"/>
              </w:rPr>
              <w:t xml:space="preserve">You </w:t>
            </w:r>
            <w:r w:rsidRPr="008C6E0E">
              <w:rPr>
                <w:rFonts w:asciiTheme="minorHAnsi" w:hAnsiTheme="minorHAnsi" w:cstheme="minorHAnsi"/>
              </w:rPr>
              <w:t>must answer all questions correctly to be deemed satisfactory in this assessment</w:t>
            </w:r>
          </w:p>
          <w:p w14:paraId="78DE3467" w14:textId="01F188A0" w:rsidR="008D55D3" w:rsidRPr="008D55D3" w:rsidRDefault="008D55D3" w:rsidP="008D55D3">
            <w:pPr>
              <w:pStyle w:val="ListBullet"/>
              <w:spacing w:line="240" w:lineRule="auto"/>
              <w:rPr>
                <w:sz w:val="20"/>
                <w:szCs w:val="20"/>
              </w:rPr>
            </w:pPr>
            <w:r>
              <w:rPr>
                <w:rFonts w:asciiTheme="minorHAnsi" w:hAnsiTheme="minorHAnsi" w:cstheme="minorHAnsi"/>
              </w:rPr>
              <w:t>You</w:t>
            </w:r>
            <w:r w:rsidRPr="008C6E0E">
              <w:rPr>
                <w:rFonts w:asciiTheme="minorHAnsi" w:hAnsiTheme="minorHAnsi" w:cstheme="minorHAnsi"/>
              </w:rPr>
              <w:t xml:space="preserve"> will be assessed as satisfactory or not satisfactory</w:t>
            </w:r>
          </w:p>
          <w:p w14:paraId="7D15CFF2" w14:textId="77777777" w:rsidR="0030098D" w:rsidRPr="008D55D3" w:rsidRDefault="008D55D3" w:rsidP="0030098D">
            <w:pPr>
              <w:pStyle w:val="ListBullet"/>
              <w:spacing w:line="240" w:lineRule="auto"/>
              <w:rPr>
                <w:rFonts w:asciiTheme="minorHAnsi" w:hAnsiTheme="minorHAnsi" w:cstheme="minorHAnsi"/>
                <w:sz w:val="20"/>
                <w:szCs w:val="20"/>
              </w:rPr>
            </w:pPr>
            <w:r>
              <w:rPr>
                <w:rFonts w:asciiTheme="minorHAnsi" w:hAnsiTheme="minorHAnsi" w:cstheme="minorHAnsi"/>
              </w:rPr>
              <w:t xml:space="preserve">You </w:t>
            </w:r>
            <w:r w:rsidRPr="008D55D3">
              <w:rPr>
                <w:rFonts w:asciiTheme="minorHAnsi" w:hAnsiTheme="minorHAnsi" w:cstheme="minorHAnsi"/>
              </w:rPr>
              <w:t xml:space="preserve">can appeal the assessment decision according to the </w:t>
            </w:r>
            <w:hyperlink r:id="rId11" w:history="1">
              <w:r w:rsidRPr="008D55D3">
                <w:rPr>
                  <w:rFonts w:asciiTheme="minorHAnsi" w:hAnsiTheme="minorHAnsi" w:cstheme="minorHAnsi"/>
                  <w:u w:val="single"/>
                </w:rPr>
                <w:t>RMIT Assessment Processes</w:t>
              </w:r>
            </w:hyperlink>
          </w:p>
          <w:p w14:paraId="30180686" w14:textId="39834C60" w:rsidR="008D55D3" w:rsidRPr="008D55D3" w:rsidRDefault="008D55D3" w:rsidP="008D55D3">
            <w:pPr>
              <w:pStyle w:val="ListBullet"/>
              <w:numPr>
                <w:ilvl w:val="0"/>
                <w:numId w:val="0"/>
              </w:numPr>
              <w:spacing w:line="240" w:lineRule="auto"/>
              <w:ind w:left="357" w:hanging="357"/>
              <w:rPr>
                <w:rFonts w:asciiTheme="minorHAnsi" w:hAnsiTheme="minorHAnsi" w:cstheme="minorHAnsi"/>
                <w:sz w:val="20"/>
                <w:szCs w:val="20"/>
              </w:rPr>
            </w:pPr>
          </w:p>
        </w:tc>
      </w:tr>
      <w:tr w:rsidR="00B251BC" w:rsidRPr="004614C3" w14:paraId="77489C86" w14:textId="77777777" w:rsidTr="0030098D">
        <w:tc>
          <w:tcPr>
            <w:tcW w:w="9913" w:type="dxa"/>
            <w:gridSpan w:val="3"/>
            <w:shd w:val="clear" w:color="auto" w:fill="F2F2F2" w:themeFill="background1" w:themeFillShade="F2"/>
          </w:tcPr>
          <w:p w14:paraId="50A223EA" w14:textId="3ABD1B61" w:rsidR="00B251BC" w:rsidRPr="004614C3" w:rsidRDefault="0030098D" w:rsidP="009A11A6">
            <w:pPr>
              <w:spacing w:before="60" w:after="60"/>
              <w:rPr>
                <w:rFonts w:cstheme="minorHAnsi"/>
                <w:szCs w:val="20"/>
              </w:rPr>
            </w:pPr>
            <w:r w:rsidRPr="004614C3">
              <w:rPr>
                <w:rFonts w:cstheme="minorHAnsi"/>
                <w:b/>
                <w:szCs w:val="20"/>
              </w:rPr>
              <w:t xml:space="preserve">Instructions on submitting your </w:t>
            </w:r>
            <w:r w:rsidR="009E4356" w:rsidRPr="004614C3">
              <w:rPr>
                <w:rFonts w:cstheme="minorHAnsi"/>
                <w:b/>
                <w:szCs w:val="20"/>
              </w:rPr>
              <w:t>knowledge a</w:t>
            </w:r>
            <w:r w:rsidR="009A11A6" w:rsidRPr="004614C3">
              <w:rPr>
                <w:rFonts w:cstheme="minorHAnsi"/>
                <w:b/>
                <w:szCs w:val="20"/>
              </w:rPr>
              <w:t xml:space="preserve">ssessment </w:t>
            </w:r>
            <w:r w:rsidRPr="004614C3">
              <w:rPr>
                <w:rFonts w:cstheme="minorHAnsi"/>
                <w:szCs w:val="20"/>
              </w:rPr>
              <w:t xml:space="preserve">  </w:t>
            </w:r>
          </w:p>
        </w:tc>
      </w:tr>
      <w:tr w:rsidR="0030098D" w:rsidRPr="004614C3" w14:paraId="2BE2E8BF" w14:textId="77777777" w:rsidTr="002B66D9">
        <w:tc>
          <w:tcPr>
            <w:tcW w:w="9913" w:type="dxa"/>
            <w:gridSpan w:val="3"/>
          </w:tcPr>
          <w:p w14:paraId="64555AA5" w14:textId="77777777" w:rsidR="008D2F0F" w:rsidRDefault="008D55D3" w:rsidP="008D55D3">
            <w:pPr>
              <w:rPr>
                <w:rFonts w:cstheme="minorHAnsi"/>
              </w:rPr>
            </w:pPr>
            <w:r w:rsidRPr="008C6E0E">
              <w:rPr>
                <w:rFonts w:cstheme="minorHAnsi"/>
              </w:rPr>
              <w:t>Submission is automatic when the quiz is completed through Canvas.</w:t>
            </w:r>
          </w:p>
          <w:p w14:paraId="0A556A6E" w14:textId="77777777" w:rsidR="008D55D3" w:rsidRDefault="008D55D3" w:rsidP="008D55D3">
            <w:pPr>
              <w:rPr>
                <w:rFonts w:cstheme="minorHAnsi"/>
              </w:rPr>
            </w:pPr>
          </w:p>
          <w:p w14:paraId="53096E8D" w14:textId="48D76549" w:rsidR="008D55D3" w:rsidRPr="008D55D3" w:rsidRDefault="008D55D3" w:rsidP="008D55D3">
            <w:pPr>
              <w:rPr>
                <w:rFonts w:cstheme="minorHAnsi"/>
              </w:rPr>
            </w:pPr>
          </w:p>
        </w:tc>
      </w:tr>
      <w:tr w:rsidR="0030098D" w:rsidRPr="004614C3" w14:paraId="0009AA69" w14:textId="77777777" w:rsidTr="0030098D">
        <w:tc>
          <w:tcPr>
            <w:tcW w:w="4713" w:type="dxa"/>
            <w:gridSpan w:val="2"/>
            <w:shd w:val="clear" w:color="auto" w:fill="F2F2F2" w:themeFill="background1" w:themeFillShade="F2"/>
          </w:tcPr>
          <w:p w14:paraId="3B07B2D7"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lastRenderedPageBreak/>
              <w:t>Equipment/resources students must supply:</w:t>
            </w:r>
          </w:p>
        </w:tc>
        <w:tc>
          <w:tcPr>
            <w:tcW w:w="5200" w:type="dxa"/>
            <w:shd w:val="clear" w:color="auto" w:fill="F2F2F2" w:themeFill="background1" w:themeFillShade="F2"/>
          </w:tcPr>
          <w:p w14:paraId="3164B893"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t>Equipment/resources to be provided by RMIT or the workplace:</w:t>
            </w:r>
          </w:p>
        </w:tc>
      </w:tr>
      <w:tr w:rsidR="0030098D" w:rsidRPr="004614C3" w14:paraId="5A7F790F" w14:textId="77777777" w:rsidTr="0030098D">
        <w:tc>
          <w:tcPr>
            <w:tcW w:w="4713" w:type="dxa"/>
            <w:gridSpan w:val="2"/>
          </w:tcPr>
          <w:p w14:paraId="0A31C9AB" w14:textId="2A3F44B2" w:rsidR="0030098D" w:rsidRPr="008D55D3" w:rsidRDefault="008D55D3" w:rsidP="008D55D3">
            <w:pPr>
              <w:pStyle w:val="ListParagraph"/>
              <w:numPr>
                <w:ilvl w:val="0"/>
                <w:numId w:val="3"/>
              </w:numPr>
              <w:tabs>
                <w:tab w:val="left" w:pos="4150"/>
              </w:tabs>
              <w:spacing w:before="60" w:after="60"/>
              <w:rPr>
                <w:rFonts w:cstheme="minorHAnsi"/>
                <w:i/>
                <w:color w:val="538135" w:themeColor="accent6" w:themeShade="BF"/>
              </w:rPr>
            </w:pPr>
            <w:r w:rsidRPr="008D55D3">
              <w:rPr>
                <w:rStyle w:val="normaltextrun"/>
                <w:rFonts w:cstheme="minorHAnsi"/>
                <w:iCs/>
              </w:rPr>
              <w:t>Computer and relevant software</w:t>
            </w:r>
            <w:r w:rsidRPr="008D55D3">
              <w:rPr>
                <w:rStyle w:val="eop"/>
                <w:rFonts w:cstheme="minorHAnsi"/>
              </w:rPr>
              <w:t> </w:t>
            </w:r>
          </w:p>
        </w:tc>
        <w:tc>
          <w:tcPr>
            <w:tcW w:w="5200" w:type="dxa"/>
          </w:tcPr>
          <w:p w14:paraId="1A53D15B" w14:textId="77777777" w:rsidR="008D55D3" w:rsidRPr="008C6E0E" w:rsidRDefault="008D55D3" w:rsidP="008D55D3">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8C6E0E">
              <w:rPr>
                <w:rStyle w:val="normaltextrun"/>
                <w:rFonts w:asciiTheme="minorHAnsi" w:hAnsiTheme="minorHAnsi" w:cstheme="minorHAnsi"/>
                <w:iCs/>
                <w:sz w:val="22"/>
                <w:szCs w:val="22"/>
              </w:rPr>
              <w:t>A copy of the assessment sheet and the marking rubric if required.</w:t>
            </w:r>
          </w:p>
          <w:p w14:paraId="48E664B5" w14:textId="48142558" w:rsidR="005D3B1E" w:rsidRPr="008D55D3" w:rsidRDefault="008D55D3" w:rsidP="008D55D3">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8C6E0E">
              <w:rPr>
                <w:rStyle w:val="normaltextrun"/>
                <w:rFonts w:asciiTheme="minorHAnsi" w:hAnsiTheme="minorHAnsi" w:cstheme="minorHAnsi"/>
                <w:iCs/>
                <w:sz w:val="22"/>
                <w:szCs w:val="22"/>
              </w:rPr>
              <w:t>Time to complete the assessment task in class</w:t>
            </w:r>
          </w:p>
          <w:p w14:paraId="49B25BFB" w14:textId="77777777" w:rsidR="00957A3D" w:rsidRPr="004614C3" w:rsidRDefault="00957A3D" w:rsidP="0030098D">
            <w:pPr>
              <w:tabs>
                <w:tab w:val="left" w:pos="4150"/>
              </w:tabs>
              <w:spacing w:before="60" w:after="60"/>
              <w:rPr>
                <w:rFonts w:cstheme="minorHAnsi"/>
                <w:i/>
                <w:color w:val="538135" w:themeColor="accent6" w:themeShade="BF"/>
              </w:rPr>
            </w:pPr>
          </w:p>
        </w:tc>
      </w:tr>
    </w:tbl>
    <w:p w14:paraId="67541C39" w14:textId="0B80ED6A" w:rsidR="007D2644" w:rsidRPr="004614C3" w:rsidRDefault="007D2644" w:rsidP="0030098D">
      <w:pPr>
        <w:spacing w:before="60" w:after="60"/>
        <w:rPr>
          <w:rFonts w:cstheme="minorHAnsi"/>
        </w:rPr>
      </w:pPr>
    </w:p>
    <w:p w14:paraId="6C20A9B3" w14:textId="77777777" w:rsidR="007D2644" w:rsidRPr="004614C3" w:rsidRDefault="007D2644">
      <w:pPr>
        <w:rPr>
          <w:rFonts w:cstheme="minorHAnsi"/>
        </w:rPr>
      </w:pPr>
      <w:r w:rsidRPr="004614C3">
        <w:rPr>
          <w:rFonts w:cstheme="minorHAnsi"/>
        </w:rPr>
        <w:br w:type="page"/>
      </w:r>
    </w:p>
    <w:p w14:paraId="11768960" w14:textId="77777777" w:rsidR="00D41060" w:rsidRPr="004614C3" w:rsidRDefault="00D41060" w:rsidP="0030098D">
      <w:pPr>
        <w:spacing w:before="60" w:after="60"/>
        <w:rPr>
          <w:rFonts w:cstheme="minorHAnsi"/>
        </w:rPr>
      </w:pPr>
    </w:p>
    <w:p w14:paraId="20CBA681" w14:textId="2D7FF479" w:rsidR="00957A3D" w:rsidRPr="004614C3" w:rsidRDefault="00957A3D" w:rsidP="00957A3D">
      <w:pPr>
        <w:spacing w:before="60" w:after="60"/>
        <w:rPr>
          <w:rFonts w:cstheme="minorHAnsi"/>
          <w:b/>
          <w:sz w:val="32"/>
        </w:rPr>
      </w:pPr>
      <w:r w:rsidRPr="004614C3">
        <w:rPr>
          <w:rFonts w:cstheme="minorHAnsi"/>
          <w:sz w:val="32"/>
        </w:rPr>
        <w:t xml:space="preserve">Section </w:t>
      </w:r>
      <w:r w:rsidR="005D3B1E" w:rsidRPr="004614C3">
        <w:rPr>
          <w:rFonts w:cstheme="minorHAnsi"/>
          <w:sz w:val="32"/>
        </w:rPr>
        <w:t>B</w:t>
      </w:r>
      <w:r w:rsidRPr="004614C3">
        <w:rPr>
          <w:rFonts w:cstheme="minorHAnsi"/>
          <w:sz w:val="32"/>
        </w:rPr>
        <w:t xml:space="preserve"> </w:t>
      </w:r>
      <w:r w:rsidR="00F42CC8" w:rsidRPr="004614C3">
        <w:rPr>
          <w:rFonts w:cstheme="minorHAnsi"/>
          <w:b/>
          <w:sz w:val="32"/>
        </w:rPr>
        <w:t>–</w:t>
      </w:r>
      <w:r w:rsidRPr="004614C3">
        <w:rPr>
          <w:rFonts w:cstheme="minorHAnsi"/>
          <w:b/>
          <w:sz w:val="32"/>
        </w:rPr>
        <w:t xml:space="preserve"> </w:t>
      </w:r>
      <w:r w:rsidR="00F42CC8" w:rsidRPr="004614C3">
        <w:rPr>
          <w:rFonts w:cstheme="minorHAnsi"/>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4614C3" w14:paraId="6A485316" w14:textId="77777777" w:rsidTr="007057C9">
        <w:trPr>
          <w:trHeight w:val="274"/>
        </w:trPr>
        <w:tc>
          <w:tcPr>
            <w:tcW w:w="1418" w:type="dxa"/>
            <w:shd w:val="clear" w:color="auto" w:fill="F2F2F2" w:themeFill="background1" w:themeFillShade="F2"/>
          </w:tcPr>
          <w:p w14:paraId="68078545" w14:textId="14192AFB" w:rsidR="00E37A0A" w:rsidRPr="004614C3" w:rsidRDefault="00E37A0A" w:rsidP="002B66D9">
            <w:pPr>
              <w:rPr>
                <w:rFonts w:cstheme="minorHAnsi"/>
                <w:szCs w:val="20"/>
              </w:rPr>
            </w:pPr>
            <w:r w:rsidRPr="004614C3">
              <w:rPr>
                <w:rFonts w:cstheme="minorHAnsi"/>
                <w:szCs w:val="20"/>
              </w:rPr>
              <w:t>Student Name</w:t>
            </w:r>
          </w:p>
          <w:p w14:paraId="03908F19" w14:textId="77777777" w:rsidR="00E37A0A" w:rsidRPr="004614C3" w:rsidRDefault="00E37A0A" w:rsidP="002B66D9">
            <w:pPr>
              <w:rPr>
                <w:rFonts w:cstheme="minorHAnsi"/>
                <w:szCs w:val="20"/>
              </w:rPr>
            </w:pPr>
          </w:p>
        </w:tc>
        <w:tc>
          <w:tcPr>
            <w:tcW w:w="3292" w:type="dxa"/>
          </w:tcPr>
          <w:p w14:paraId="5057A2CF" w14:textId="77777777" w:rsidR="00E37A0A" w:rsidRPr="004614C3" w:rsidRDefault="00E37A0A" w:rsidP="002B66D9">
            <w:pPr>
              <w:rPr>
                <w:rFonts w:cstheme="minorHAnsi"/>
                <w:szCs w:val="20"/>
                <w:u w:val="single"/>
              </w:rPr>
            </w:pPr>
          </w:p>
          <w:p w14:paraId="23553CBD" w14:textId="77777777" w:rsidR="00E37A0A" w:rsidRPr="004614C3" w:rsidRDefault="00E37A0A" w:rsidP="002B66D9">
            <w:pPr>
              <w:rPr>
                <w:rFonts w:cstheme="minorHAnsi"/>
                <w:szCs w:val="20"/>
                <w:u w:val="single"/>
              </w:rPr>
            </w:pPr>
          </w:p>
          <w:p w14:paraId="5BCE5C31" w14:textId="4D0DBE95" w:rsidR="00E37A0A" w:rsidRPr="004614C3" w:rsidRDefault="00E37A0A" w:rsidP="002B66D9">
            <w:pPr>
              <w:rPr>
                <w:rFonts w:cstheme="minorHAnsi"/>
                <w:szCs w:val="20"/>
                <w:u w:val="single"/>
              </w:rPr>
            </w:pPr>
          </w:p>
        </w:tc>
        <w:tc>
          <w:tcPr>
            <w:tcW w:w="1386" w:type="dxa"/>
            <w:shd w:val="clear" w:color="auto" w:fill="F2F2F2" w:themeFill="background1" w:themeFillShade="F2"/>
          </w:tcPr>
          <w:p w14:paraId="16B3A0CA" w14:textId="0423F1D2" w:rsidR="00E37A0A" w:rsidRPr="004614C3" w:rsidRDefault="00E37A0A" w:rsidP="002B66D9">
            <w:pPr>
              <w:rPr>
                <w:rFonts w:cstheme="minorHAnsi"/>
                <w:szCs w:val="20"/>
              </w:rPr>
            </w:pPr>
            <w:r w:rsidRPr="004614C3">
              <w:rPr>
                <w:rFonts w:cstheme="minorHAnsi"/>
                <w:szCs w:val="20"/>
              </w:rPr>
              <w:t>Student ID</w:t>
            </w:r>
          </w:p>
          <w:p w14:paraId="042C28D2" w14:textId="77777777" w:rsidR="00E37A0A" w:rsidRPr="004614C3" w:rsidRDefault="00E37A0A" w:rsidP="002B66D9">
            <w:pPr>
              <w:rPr>
                <w:rFonts w:cstheme="minorHAnsi"/>
                <w:szCs w:val="20"/>
              </w:rPr>
            </w:pPr>
          </w:p>
        </w:tc>
        <w:tc>
          <w:tcPr>
            <w:tcW w:w="3728" w:type="dxa"/>
          </w:tcPr>
          <w:p w14:paraId="2D26C60C" w14:textId="77777777" w:rsidR="00E37A0A" w:rsidRPr="004614C3" w:rsidRDefault="00E37A0A" w:rsidP="002B66D9">
            <w:pPr>
              <w:rPr>
                <w:rFonts w:cstheme="minorHAnsi"/>
                <w:szCs w:val="20"/>
              </w:rPr>
            </w:pPr>
          </w:p>
          <w:p w14:paraId="43889852" w14:textId="77777777" w:rsidR="00E37A0A" w:rsidRPr="004614C3" w:rsidRDefault="00E37A0A" w:rsidP="002B66D9">
            <w:pPr>
              <w:rPr>
                <w:rFonts w:cstheme="minorHAnsi"/>
                <w:szCs w:val="20"/>
              </w:rPr>
            </w:pPr>
          </w:p>
        </w:tc>
      </w:tr>
    </w:tbl>
    <w:p w14:paraId="653D5465" w14:textId="5CB6E029" w:rsidR="00E37A0A" w:rsidRPr="004614C3" w:rsidRDefault="00E37A0A" w:rsidP="00957A3D">
      <w:pPr>
        <w:spacing w:before="60" w:after="60"/>
        <w:rPr>
          <w:rFonts w:cstheme="minorHAnsi"/>
          <w:b/>
          <w:szCs w:val="20"/>
        </w:rPr>
      </w:pPr>
    </w:p>
    <w:tbl>
      <w:tblPr>
        <w:tblStyle w:val="TableGrid"/>
        <w:tblW w:w="9913" w:type="dxa"/>
        <w:tblLook w:val="04A0" w:firstRow="1" w:lastRow="0" w:firstColumn="1" w:lastColumn="0" w:noHBand="0" w:noVBand="1"/>
      </w:tblPr>
      <w:tblGrid>
        <w:gridCol w:w="8500"/>
        <w:gridCol w:w="709"/>
        <w:gridCol w:w="704"/>
      </w:tblGrid>
      <w:tr w:rsidR="00E37A0A" w:rsidRPr="004614C3" w14:paraId="2FC044CF" w14:textId="77777777" w:rsidTr="007001B3">
        <w:trPr>
          <w:trHeight w:val="260"/>
        </w:trPr>
        <w:tc>
          <w:tcPr>
            <w:tcW w:w="9913" w:type="dxa"/>
            <w:gridSpan w:val="3"/>
            <w:shd w:val="clear" w:color="auto" w:fill="F2F2F2" w:themeFill="background1" w:themeFillShade="F2"/>
          </w:tcPr>
          <w:p w14:paraId="7344C180" w14:textId="444BEFE0" w:rsidR="00E37A0A" w:rsidRPr="004614C3" w:rsidRDefault="004614C3" w:rsidP="002B66D9">
            <w:pPr>
              <w:spacing w:before="60" w:after="60"/>
              <w:rPr>
                <w:rFonts w:cstheme="minorHAnsi"/>
                <w:i/>
                <w:color w:val="538135" w:themeColor="accent6" w:themeShade="BF"/>
                <w:szCs w:val="20"/>
              </w:rPr>
            </w:pPr>
            <w:r w:rsidRPr="004614C3">
              <w:rPr>
                <w:rFonts w:cstheme="minorHAnsi"/>
                <w:b/>
                <w:szCs w:val="20"/>
              </w:rPr>
              <w:t>Students</w:t>
            </w:r>
            <w:r w:rsidR="00E37A0A" w:rsidRPr="004614C3">
              <w:rPr>
                <w:rFonts w:cstheme="minorHAnsi"/>
                <w:b/>
                <w:szCs w:val="20"/>
              </w:rPr>
              <w:t xml:space="preserve"> provide your responses in the boxes below each question</w:t>
            </w:r>
            <w:r w:rsidR="00E37A0A" w:rsidRPr="004614C3">
              <w:rPr>
                <w:rFonts w:cstheme="minorHAnsi"/>
                <w:i/>
                <w:color w:val="538135" w:themeColor="accent6" w:themeShade="BF"/>
                <w:szCs w:val="20"/>
              </w:rPr>
              <w:t xml:space="preserve"> </w:t>
            </w:r>
          </w:p>
        </w:tc>
      </w:tr>
      <w:tr w:rsidR="007001B3" w:rsidRPr="004614C3" w14:paraId="58C73923" w14:textId="77777777" w:rsidTr="007001B3">
        <w:trPr>
          <w:trHeight w:val="29"/>
        </w:trPr>
        <w:tc>
          <w:tcPr>
            <w:tcW w:w="8500" w:type="dxa"/>
            <w:shd w:val="clear" w:color="auto" w:fill="F2F2F2" w:themeFill="background1" w:themeFillShade="F2"/>
          </w:tcPr>
          <w:p w14:paraId="4CCC32A6" w14:textId="6A6B4A11" w:rsidR="007001B3" w:rsidRPr="004614C3" w:rsidRDefault="007001B3" w:rsidP="002B66D9">
            <w:pPr>
              <w:spacing w:before="60" w:after="60"/>
              <w:rPr>
                <w:rFonts w:cstheme="minorHAnsi"/>
                <w:b/>
                <w:szCs w:val="20"/>
              </w:rPr>
            </w:pPr>
            <w:r w:rsidRPr="004614C3">
              <w:rPr>
                <w:rFonts w:cstheme="minorHAnsi"/>
                <w:b/>
                <w:szCs w:val="20"/>
              </w:rPr>
              <w:t>Questions</w:t>
            </w:r>
          </w:p>
        </w:tc>
        <w:tc>
          <w:tcPr>
            <w:tcW w:w="1413" w:type="dxa"/>
            <w:gridSpan w:val="2"/>
            <w:shd w:val="clear" w:color="auto" w:fill="F2F2F2" w:themeFill="background1" w:themeFillShade="F2"/>
          </w:tcPr>
          <w:p w14:paraId="4A744701" w14:textId="77777777" w:rsidR="007001B3" w:rsidRPr="004614C3" w:rsidRDefault="007001B3" w:rsidP="002B66D9">
            <w:pPr>
              <w:spacing w:before="60" w:after="60"/>
              <w:jc w:val="center"/>
              <w:rPr>
                <w:rFonts w:cstheme="minorHAnsi"/>
                <w:b/>
                <w:szCs w:val="20"/>
              </w:rPr>
            </w:pPr>
            <w:r w:rsidRPr="004614C3">
              <w:rPr>
                <w:rFonts w:cstheme="minorHAnsi"/>
                <w:b/>
                <w:szCs w:val="20"/>
              </w:rPr>
              <w:t>Satisfactory</w:t>
            </w:r>
          </w:p>
          <w:p w14:paraId="50BFDA67" w14:textId="70B32284" w:rsidR="007001B3" w:rsidRPr="004614C3" w:rsidRDefault="007001B3" w:rsidP="00E37A0A">
            <w:pPr>
              <w:spacing w:before="60" w:after="60"/>
              <w:rPr>
                <w:rFonts w:cstheme="minorHAnsi"/>
                <w:b/>
                <w:szCs w:val="20"/>
              </w:rPr>
            </w:pPr>
            <w:r w:rsidRPr="004614C3">
              <w:rPr>
                <w:rFonts w:cstheme="minorHAnsi"/>
                <w:b/>
                <w:szCs w:val="20"/>
              </w:rPr>
              <w:t xml:space="preserve">   Y          N</w:t>
            </w:r>
          </w:p>
        </w:tc>
      </w:tr>
      <w:tr w:rsidR="00E37A0A" w:rsidRPr="004614C3" w14:paraId="69C68026" w14:textId="77777777" w:rsidTr="007001B3">
        <w:trPr>
          <w:trHeight w:val="29"/>
        </w:trPr>
        <w:tc>
          <w:tcPr>
            <w:tcW w:w="9913" w:type="dxa"/>
            <w:gridSpan w:val="3"/>
          </w:tcPr>
          <w:p w14:paraId="1B5D6A5F" w14:textId="3299FEC8" w:rsidR="00E37A0A" w:rsidRPr="004614C3" w:rsidRDefault="005A2C18" w:rsidP="002B66D9">
            <w:pPr>
              <w:spacing w:before="60" w:after="60"/>
              <w:rPr>
                <w:rFonts w:cstheme="minorHAnsi"/>
                <w:i/>
                <w:color w:val="538135" w:themeColor="accent6" w:themeShade="BF"/>
                <w:szCs w:val="20"/>
              </w:rPr>
            </w:pPr>
            <w:r w:rsidRPr="002C44B5">
              <w:rPr>
                <w:szCs w:val="20"/>
              </w:rPr>
              <w:t xml:space="preserve">Q1: A_____ </w:t>
            </w:r>
            <w:r w:rsidR="005F511E" w:rsidRPr="002C44B5">
              <w:rPr>
                <w:szCs w:val="20"/>
              </w:rPr>
              <w:t xml:space="preserve">for </w:t>
            </w:r>
            <w:r w:rsidR="005F511E" w:rsidRPr="002C44B5" w:rsidDel="0A1398DF">
              <w:rPr>
                <w:szCs w:val="20"/>
              </w:rPr>
              <w:t>diversity</w:t>
            </w:r>
            <w:r w:rsidRPr="002C44B5">
              <w:rPr>
                <w:szCs w:val="20"/>
              </w:rPr>
              <w:t xml:space="preserve"> involves persuading organisational leaders and staff they need to invest resources to implement the diversity strategies.</w:t>
            </w:r>
          </w:p>
        </w:tc>
      </w:tr>
      <w:tr w:rsidR="007001B3" w:rsidRPr="004614C3" w14:paraId="75D00A75" w14:textId="77777777" w:rsidTr="007001B3">
        <w:trPr>
          <w:trHeight w:val="29"/>
        </w:trPr>
        <w:tc>
          <w:tcPr>
            <w:tcW w:w="8500" w:type="dxa"/>
          </w:tcPr>
          <w:p w14:paraId="51794A9D" w14:textId="77777777" w:rsidR="007001B3" w:rsidRPr="004614C3" w:rsidRDefault="007001B3" w:rsidP="002B66D9">
            <w:pPr>
              <w:spacing w:before="60" w:after="60"/>
              <w:rPr>
                <w:rFonts w:cstheme="minorHAnsi"/>
                <w:szCs w:val="20"/>
              </w:rPr>
            </w:pPr>
            <w:r w:rsidRPr="004614C3">
              <w:rPr>
                <w:rFonts w:cstheme="minorHAnsi"/>
                <w:szCs w:val="20"/>
              </w:rPr>
              <w:t>A:</w:t>
            </w:r>
          </w:p>
          <w:p w14:paraId="166E6977" w14:textId="1D524D18" w:rsidR="007001B3" w:rsidRPr="004614C3" w:rsidRDefault="00A260DA" w:rsidP="002B66D9">
            <w:pPr>
              <w:spacing w:before="60" w:after="60"/>
              <w:rPr>
                <w:rFonts w:cstheme="minorHAnsi"/>
                <w:szCs w:val="20"/>
              </w:rPr>
            </w:pPr>
            <w:r>
              <w:rPr>
                <w:rFonts w:cstheme="minorHAnsi"/>
                <w:szCs w:val="20"/>
              </w:rPr>
              <w:t xml:space="preserve"> Advocating </w:t>
            </w:r>
          </w:p>
          <w:p w14:paraId="6DE7DE09" w14:textId="35303BAF" w:rsidR="007001B3" w:rsidRPr="004614C3" w:rsidRDefault="007001B3" w:rsidP="002B66D9">
            <w:pPr>
              <w:spacing w:before="60" w:after="60"/>
              <w:rPr>
                <w:rFonts w:cstheme="minorHAnsi"/>
                <w:color w:val="538135" w:themeColor="accent6" w:themeShade="BF"/>
                <w:szCs w:val="20"/>
              </w:rPr>
            </w:pPr>
          </w:p>
        </w:tc>
        <w:tc>
          <w:tcPr>
            <w:tcW w:w="709" w:type="dxa"/>
            <w:shd w:val="clear" w:color="auto" w:fill="FFFFFF" w:themeFill="background1"/>
          </w:tcPr>
          <w:p w14:paraId="733DF5CE" w14:textId="15F69895" w:rsidR="007001B3" w:rsidRPr="004614C3" w:rsidRDefault="007001B3" w:rsidP="002B66D9">
            <w:pPr>
              <w:spacing w:before="60" w:after="60"/>
              <w:jc w:val="center"/>
              <w:rPr>
                <w:rFonts w:cstheme="minorHAnsi"/>
                <w:b/>
                <w:szCs w:val="20"/>
              </w:rPr>
            </w:pPr>
          </w:p>
        </w:tc>
        <w:tc>
          <w:tcPr>
            <w:tcW w:w="704" w:type="dxa"/>
            <w:shd w:val="clear" w:color="auto" w:fill="FFFFFF" w:themeFill="background1"/>
          </w:tcPr>
          <w:p w14:paraId="2B0BC777" w14:textId="30485689" w:rsidR="007001B3" w:rsidRPr="004614C3" w:rsidRDefault="007001B3" w:rsidP="002B66D9">
            <w:pPr>
              <w:spacing w:before="60" w:after="60"/>
              <w:jc w:val="center"/>
              <w:rPr>
                <w:rFonts w:cstheme="minorHAnsi"/>
                <w:b/>
                <w:szCs w:val="20"/>
              </w:rPr>
            </w:pPr>
          </w:p>
        </w:tc>
      </w:tr>
      <w:tr w:rsidR="00E37A0A" w:rsidRPr="004614C3" w14:paraId="7343C4B9" w14:textId="77777777" w:rsidTr="007001B3">
        <w:trPr>
          <w:trHeight w:val="29"/>
        </w:trPr>
        <w:tc>
          <w:tcPr>
            <w:tcW w:w="9913" w:type="dxa"/>
            <w:gridSpan w:val="3"/>
          </w:tcPr>
          <w:p w14:paraId="7C3AB522" w14:textId="44CE19EC" w:rsidR="00E37A0A" w:rsidRPr="004614C3" w:rsidRDefault="005A2C18" w:rsidP="002B66D9">
            <w:pPr>
              <w:spacing w:before="60" w:after="60"/>
              <w:rPr>
                <w:rFonts w:cstheme="minorHAnsi"/>
                <w:i/>
                <w:color w:val="538135" w:themeColor="accent6" w:themeShade="BF"/>
                <w:szCs w:val="20"/>
              </w:rPr>
            </w:pPr>
            <w:r w:rsidRPr="002C44B5">
              <w:rPr>
                <w:szCs w:val="20"/>
              </w:rPr>
              <w:t>Q2: Which</w:t>
            </w:r>
            <w:r>
              <w:rPr>
                <w:szCs w:val="20"/>
              </w:rPr>
              <w:t xml:space="preserve"> of the following are examples of measures or indicators you would develop to evaluate the outcomes of workplace strategies, policies and procedures for diversity? </w:t>
            </w:r>
            <w:r w:rsidRPr="001C1B15">
              <w:rPr>
                <w:szCs w:val="20"/>
              </w:rPr>
              <w:t>Select</w:t>
            </w:r>
            <w:r>
              <w:t xml:space="preserve"> four (4) answers.</w:t>
            </w:r>
          </w:p>
        </w:tc>
      </w:tr>
      <w:tr w:rsidR="007001B3" w:rsidRPr="004614C3" w14:paraId="2900A1A8" w14:textId="77777777" w:rsidTr="007001B3">
        <w:trPr>
          <w:trHeight w:val="29"/>
        </w:trPr>
        <w:tc>
          <w:tcPr>
            <w:tcW w:w="8500" w:type="dxa"/>
          </w:tcPr>
          <w:p w14:paraId="2B0D5798" w14:textId="1726DC2F" w:rsidR="005A2C18" w:rsidRPr="005A2C18" w:rsidRDefault="002B66D9" w:rsidP="005A2C18">
            <w:pPr>
              <w:rPr>
                <w:rStyle w:val="Strong"/>
                <w:b w:val="0"/>
                <w:bCs w:val="0"/>
                <w:szCs w:val="20"/>
              </w:rPr>
            </w:pPr>
            <w:sdt>
              <w:sdtPr>
                <w:rPr>
                  <w:rStyle w:val="Strong"/>
                  <w:b w:val="0"/>
                  <w:bCs w:val="0"/>
                  <w:iCs/>
                  <w:szCs w:val="20"/>
                </w:rPr>
                <w:id w:val="-999804639"/>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Compliance to legislation</w:t>
            </w:r>
          </w:p>
          <w:p w14:paraId="39E622F5" w14:textId="77777777" w:rsidR="005A2C18" w:rsidRPr="005A2C18" w:rsidRDefault="002B66D9" w:rsidP="005A2C18">
            <w:pPr>
              <w:rPr>
                <w:rStyle w:val="Strong"/>
                <w:b w:val="0"/>
                <w:bCs w:val="0"/>
                <w:iCs/>
                <w:szCs w:val="20"/>
              </w:rPr>
            </w:pPr>
            <w:sdt>
              <w:sdtPr>
                <w:rPr>
                  <w:rStyle w:val="Strong"/>
                  <w:b w:val="0"/>
                  <w:bCs w:val="0"/>
                  <w:iCs/>
                  <w:szCs w:val="20"/>
                </w:rPr>
                <w:id w:val="-1385089437"/>
                <w14:checkbox>
                  <w14:checked w14:val="0"/>
                  <w14:checkedState w14:val="2612" w14:font="MS Gothic"/>
                  <w14:uncheckedState w14:val="2610" w14:font="MS Gothic"/>
                </w14:checkbox>
              </w:sdtPr>
              <w:sdtContent>
                <w:r w:rsidR="005A2C18" w:rsidRPr="005A2C18">
                  <w:rPr>
                    <w:rStyle w:val="Strong"/>
                    <w:rFonts w:ascii="MS Gothic" w:eastAsia="MS Gothic" w:hAnsi="MS Gothic" w:hint="eastAsia"/>
                    <w:b w:val="0"/>
                    <w:iCs/>
                    <w:szCs w:val="20"/>
                  </w:rPr>
                  <w:t>☐</w:t>
                </w:r>
              </w:sdtContent>
            </w:sdt>
            <w:r w:rsidR="005A2C18" w:rsidRPr="005A2C18">
              <w:rPr>
                <w:rStyle w:val="Strong"/>
                <w:b w:val="0"/>
                <w:iCs/>
                <w:szCs w:val="20"/>
              </w:rPr>
              <w:t xml:space="preserve"> Workplace accidents</w:t>
            </w:r>
          </w:p>
          <w:p w14:paraId="4CD7E872" w14:textId="6228AC9E" w:rsidR="005A2C18" w:rsidRPr="005A2C18" w:rsidRDefault="002B66D9" w:rsidP="005A2C18">
            <w:pPr>
              <w:rPr>
                <w:rStyle w:val="Strong"/>
                <w:b w:val="0"/>
                <w:bCs w:val="0"/>
                <w:szCs w:val="20"/>
              </w:rPr>
            </w:pPr>
            <w:sdt>
              <w:sdtPr>
                <w:rPr>
                  <w:rStyle w:val="Strong"/>
                  <w:b w:val="0"/>
                  <w:bCs w:val="0"/>
                  <w:iCs/>
                  <w:szCs w:val="20"/>
                </w:rPr>
                <w:id w:val="160439387"/>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Comparison to similar organisation or benchmarks</w:t>
            </w:r>
          </w:p>
          <w:p w14:paraId="11FD3648" w14:textId="50F6C555" w:rsidR="005A2C18" w:rsidRPr="005A2C18" w:rsidRDefault="002B66D9" w:rsidP="005A2C18">
            <w:pPr>
              <w:rPr>
                <w:rStyle w:val="Strong"/>
                <w:b w:val="0"/>
                <w:bCs w:val="0"/>
                <w:szCs w:val="20"/>
              </w:rPr>
            </w:pPr>
            <w:sdt>
              <w:sdtPr>
                <w:rPr>
                  <w:rStyle w:val="Strong"/>
                  <w:b w:val="0"/>
                  <w:bCs w:val="0"/>
                  <w:iCs/>
                  <w:szCs w:val="20"/>
                </w:rPr>
                <w:id w:val="-1749495016"/>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Client satisfaction</w:t>
            </w:r>
          </w:p>
          <w:p w14:paraId="0C61A922" w14:textId="7A851F8C" w:rsidR="007001B3" w:rsidRDefault="002B66D9" w:rsidP="005A2C18">
            <w:pPr>
              <w:spacing w:before="60" w:after="60"/>
              <w:rPr>
                <w:rFonts w:cstheme="minorHAnsi"/>
                <w:szCs w:val="20"/>
              </w:rPr>
            </w:pPr>
            <w:sdt>
              <w:sdtPr>
                <w:rPr>
                  <w:rStyle w:val="Strong"/>
                  <w:b w:val="0"/>
                  <w:bCs w:val="0"/>
                  <w:iCs/>
                  <w:szCs w:val="20"/>
                </w:rPr>
                <w:id w:val="-838843613"/>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Employee participation and/or satisfaction</w:t>
            </w:r>
            <w:r w:rsidR="005A2C18" w:rsidRPr="005A2C18">
              <w:rPr>
                <w:rFonts w:cstheme="minorHAnsi"/>
                <w:szCs w:val="20"/>
              </w:rPr>
              <w:t xml:space="preserve"> </w:t>
            </w:r>
          </w:p>
          <w:p w14:paraId="613E80B7" w14:textId="120607B0" w:rsidR="005A2C18" w:rsidRPr="004614C3" w:rsidRDefault="005A2C18" w:rsidP="005A2C18">
            <w:pPr>
              <w:spacing w:before="60" w:after="60"/>
              <w:rPr>
                <w:rFonts w:cstheme="minorHAnsi"/>
                <w:szCs w:val="20"/>
              </w:rPr>
            </w:pPr>
          </w:p>
        </w:tc>
        <w:tc>
          <w:tcPr>
            <w:tcW w:w="709" w:type="dxa"/>
            <w:shd w:val="clear" w:color="auto" w:fill="FFFFFF" w:themeFill="background1"/>
          </w:tcPr>
          <w:p w14:paraId="35DCE63D" w14:textId="77777777" w:rsidR="007001B3" w:rsidRPr="004614C3" w:rsidRDefault="007001B3" w:rsidP="002B66D9">
            <w:pPr>
              <w:spacing w:before="60" w:after="60"/>
              <w:jc w:val="center"/>
              <w:rPr>
                <w:rFonts w:cstheme="minorHAnsi"/>
                <w:b/>
                <w:szCs w:val="20"/>
              </w:rPr>
            </w:pPr>
          </w:p>
        </w:tc>
        <w:tc>
          <w:tcPr>
            <w:tcW w:w="704" w:type="dxa"/>
            <w:shd w:val="clear" w:color="auto" w:fill="FFFFFF" w:themeFill="background1"/>
          </w:tcPr>
          <w:p w14:paraId="7679925D" w14:textId="77777777" w:rsidR="007001B3" w:rsidRPr="004614C3" w:rsidRDefault="007001B3" w:rsidP="002B66D9">
            <w:pPr>
              <w:spacing w:before="60" w:after="60"/>
              <w:jc w:val="center"/>
              <w:rPr>
                <w:rFonts w:cstheme="minorHAnsi"/>
                <w:b/>
                <w:szCs w:val="20"/>
              </w:rPr>
            </w:pPr>
          </w:p>
        </w:tc>
      </w:tr>
      <w:tr w:rsidR="00E37A0A" w:rsidRPr="004614C3" w14:paraId="4DE8C5C4" w14:textId="77777777" w:rsidTr="007001B3">
        <w:trPr>
          <w:trHeight w:val="29"/>
        </w:trPr>
        <w:tc>
          <w:tcPr>
            <w:tcW w:w="9913" w:type="dxa"/>
            <w:gridSpan w:val="3"/>
          </w:tcPr>
          <w:p w14:paraId="02A9FA02" w14:textId="0017851A" w:rsidR="00E37A0A" w:rsidRPr="004614C3" w:rsidRDefault="005A2C18" w:rsidP="002B66D9">
            <w:pPr>
              <w:spacing w:before="60" w:after="60"/>
              <w:rPr>
                <w:rFonts w:cstheme="minorHAnsi"/>
                <w:i/>
                <w:color w:val="538135" w:themeColor="accent6" w:themeShade="BF"/>
                <w:szCs w:val="20"/>
              </w:rPr>
            </w:pPr>
            <w:r w:rsidRPr="040C8796">
              <w:rPr>
                <w:szCs w:val="20"/>
              </w:rPr>
              <w:t>Q3: Identify six (6) key areas of diversity from the following list and for each selected, give a brief description of what it means:</w:t>
            </w:r>
          </w:p>
        </w:tc>
      </w:tr>
      <w:tr w:rsidR="007001B3" w:rsidRPr="004614C3" w14:paraId="3F054628" w14:textId="77777777" w:rsidTr="007001B3">
        <w:trPr>
          <w:trHeight w:val="29"/>
        </w:trPr>
        <w:tc>
          <w:tcPr>
            <w:tcW w:w="8500" w:type="dxa"/>
          </w:tcPr>
          <w:p w14:paraId="6856D697" w14:textId="41699ADE" w:rsidR="005A2C18" w:rsidRPr="005A2C18" w:rsidRDefault="002B66D9" w:rsidP="005A2C18">
            <w:pPr>
              <w:rPr>
                <w:rStyle w:val="Strong"/>
                <w:b w:val="0"/>
                <w:bCs w:val="0"/>
                <w:szCs w:val="20"/>
              </w:rPr>
            </w:pPr>
            <w:sdt>
              <w:sdtPr>
                <w:rPr>
                  <w:rStyle w:val="Strong"/>
                  <w:b w:val="0"/>
                  <w:bCs w:val="0"/>
                  <w:iCs/>
                  <w:szCs w:val="20"/>
                </w:rPr>
                <w:id w:val="-666326732"/>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Culture, race and ethnicity                examples of this:</w:t>
            </w:r>
            <w:r w:rsidR="00A260DA">
              <w:rPr>
                <w:rStyle w:val="Strong"/>
                <w:b w:val="0"/>
                <w:szCs w:val="20"/>
              </w:rPr>
              <w:t xml:space="preserve"> </w:t>
            </w:r>
            <w:r w:rsidR="00A260DA">
              <w:rPr>
                <w:rStyle w:val="Strong"/>
                <w:szCs w:val="20"/>
              </w:rPr>
              <w:t xml:space="preserve">Race </w:t>
            </w:r>
            <w:r w:rsidR="00702C19">
              <w:rPr>
                <w:rStyle w:val="Strong"/>
                <w:szCs w:val="20"/>
              </w:rPr>
              <w:t xml:space="preserve">is based on physical qualities, culture is based on cultural identification and ethnicity is the belonging to a social group that has a common national or cultural tradition. </w:t>
            </w:r>
          </w:p>
          <w:p w14:paraId="6673510B" w14:textId="125F8621" w:rsidR="005A2C18" w:rsidRPr="00E352D5" w:rsidRDefault="002B66D9" w:rsidP="005A2C18">
            <w:pPr>
              <w:spacing w:after="200" w:line="276" w:lineRule="auto"/>
              <w:rPr>
                <w:rStyle w:val="Strong"/>
                <w:bCs w:val="0"/>
                <w:szCs w:val="20"/>
              </w:rPr>
            </w:pPr>
            <w:sdt>
              <w:sdtPr>
                <w:rPr>
                  <w:rStyle w:val="Strong"/>
                  <w:b w:val="0"/>
                  <w:bCs w:val="0"/>
                  <w:iCs/>
                  <w:szCs w:val="20"/>
                </w:rPr>
                <w:id w:val="-1313712272"/>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Disability                                              examples of this:</w:t>
            </w:r>
            <w:r w:rsidR="00702C19">
              <w:rPr>
                <w:rStyle w:val="Strong"/>
                <w:b w:val="0"/>
                <w:szCs w:val="20"/>
              </w:rPr>
              <w:t xml:space="preserve"> </w:t>
            </w:r>
            <w:r w:rsidR="00E352D5">
              <w:rPr>
                <w:rStyle w:val="Strong"/>
                <w:bCs w:val="0"/>
                <w:szCs w:val="20"/>
              </w:rPr>
              <w:t xml:space="preserve">Any condition that effects the body or mind that makes it more difficult for persons to do certain activities. </w:t>
            </w:r>
          </w:p>
          <w:p w14:paraId="70F90C4D" w14:textId="3B12DB48" w:rsidR="005A2C18" w:rsidRPr="00E352D5" w:rsidRDefault="002B66D9" w:rsidP="005A2C18">
            <w:pPr>
              <w:rPr>
                <w:rStyle w:val="Strong"/>
                <w:bCs w:val="0"/>
                <w:szCs w:val="20"/>
              </w:rPr>
            </w:pPr>
            <w:sdt>
              <w:sdtPr>
                <w:rPr>
                  <w:rStyle w:val="Strong"/>
                  <w:b w:val="0"/>
                  <w:bCs w:val="0"/>
                  <w:iCs/>
                  <w:szCs w:val="20"/>
                </w:rPr>
                <w:id w:val="352771047"/>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Religious or spiritual beliefs             examples of this</w:t>
            </w:r>
            <w:r w:rsidR="005A2C18" w:rsidRPr="00E352D5">
              <w:rPr>
                <w:rStyle w:val="Strong"/>
                <w:bCs w:val="0"/>
                <w:szCs w:val="20"/>
              </w:rPr>
              <w:t>:</w:t>
            </w:r>
            <w:r w:rsidR="00E352D5" w:rsidRPr="00E352D5">
              <w:rPr>
                <w:rStyle w:val="Strong"/>
                <w:bCs w:val="0"/>
                <w:szCs w:val="20"/>
              </w:rPr>
              <w:t xml:space="preserve"> Refers to attitudes towards supernatural or spiritual aspects of a religion.</w:t>
            </w:r>
          </w:p>
          <w:p w14:paraId="1D59E91A" w14:textId="73B09143" w:rsidR="005A2C18" w:rsidRPr="00E352D5" w:rsidRDefault="002B66D9" w:rsidP="005A2C18">
            <w:pPr>
              <w:spacing w:after="200" w:line="276" w:lineRule="auto"/>
              <w:rPr>
                <w:rStyle w:val="Strong"/>
                <w:bCs w:val="0"/>
                <w:szCs w:val="20"/>
              </w:rPr>
            </w:pPr>
            <w:sdt>
              <w:sdtPr>
                <w:rPr>
                  <w:rStyle w:val="Strong"/>
                  <w:b w:val="0"/>
                  <w:bCs w:val="0"/>
                  <w:iCs/>
                  <w:szCs w:val="20"/>
                </w:rPr>
                <w:id w:val="915662667"/>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Gender identity                                  examples of this:</w:t>
            </w:r>
            <w:r w:rsidR="00E352D5">
              <w:rPr>
                <w:rStyle w:val="Strong"/>
                <w:b w:val="0"/>
                <w:szCs w:val="20"/>
              </w:rPr>
              <w:t xml:space="preserve">  </w:t>
            </w:r>
            <w:r w:rsidR="00E352D5" w:rsidRPr="00E352D5">
              <w:rPr>
                <w:rStyle w:val="Strong"/>
                <w:bCs w:val="0"/>
                <w:szCs w:val="20"/>
              </w:rPr>
              <w:t xml:space="preserve">A person’s personal sense of having a certain gender. </w:t>
            </w:r>
          </w:p>
          <w:p w14:paraId="1D503921" w14:textId="29D3F052" w:rsidR="005A2C18" w:rsidRPr="00E352D5" w:rsidRDefault="002B66D9" w:rsidP="005A2C18">
            <w:pPr>
              <w:rPr>
                <w:rStyle w:val="Strong"/>
                <w:bCs w:val="0"/>
                <w:szCs w:val="20"/>
              </w:rPr>
            </w:pPr>
            <w:sdt>
              <w:sdtPr>
                <w:rPr>
                  <w:rStyle w:val="Strong"/>
                  <w:b w:val="0"/>
                  <w:bCs w:val="0"/>
                  <w:iCs/>
                  <w:szCs w:val="20"/>
                </w:rPr>
                <w:id w:val="-1647052075"/>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Generational                                       examples of this</w:t>
            </w:r>
            <w:r w:rsidR="005A2C18" w:rsidRPr="00E352D5">
              <w:rPr>
                <w:rStyle w:val="Strong"/>
                <w:bCs w:val="0"/>
                <w:szCs w:val="20"/>
              </w:rPr>
              <w:t>:</w:t>
            </w:r>
            <w:r w:rsidR="00E352D5" w:rsidRPr="00E352D5">
              <w:rPr>
                <w:rStyle w:val="Strong"/>
                <w:bCs w:val="0"/>
                <w:szCs w:val="20"/>
              </w:rPr>
              <w:t xml:space="preserve"> A wide range of different ages in the workplace.</w:t>
            </w:r>
          </w:p>
          <w:p w14:paraId="29AC60AF" w14:textId="6FFBE1AD" w:rsidR="005A2C18" w:rsidRPr="005A2C18" w:rsidRDefault="002B66D9" w:rsidP="005A2C18">
            <w:pPr>
              <w:rPr>
                <w:rStyle w:val="Strong"/>
                <w:b w:val="0"/>
                <w:bCs w:val="0"/>
                <w:szCs w:val="20"/>
              </w:rPr>
            </w:pPr>
            <w:sdt>
              <w:sdtPr>
                <w:rPr>
                  <w:rStyle w:val="Strong"/>
                  <w:b w:val="0"/>
                  <w:bCs w:val="0"/>
                  <w:iCs/>
                  <w:szCs w:val="20"/>
                </w:rPr>
                <w:id w:val="-657835620"/>
                <w14:checkbox>
                  <w14:checked w14:val="1"/>
                  <w14:checkedState w14:val="2612" w14:font="MS Gothic"/>
                  <w14:uncheckedState w14:val="2610" w14:font="MS Gothic"/>
                </w14:checkbox>
              </w:sdtPr>
              <w:sdtContent>
                <w:r w:rsidR="00A260DA">
                  <w:rPr>
                    <w:rStyle w:val="Strong"/>
                    <w:rFonts w:ascii="MS Gothic" w:eastAsia="MS Gothic" w:hAnsi="MS Gothic" w:hint="eastAsia"/>
                    <w:b w:val="0"/>
                    <w:bCs w:val="0"/>
                    <w:iCs/>
                    <w:szCs w:val="20"/>
                  </w:rPr>
                  <w:t>☒</w:t>
                </w:r>
              </w:sdtContent>
            </w:sdt>
            <w:r w:rsidR="005A2C18" w:rsidRPr="005A2C18">
              <w:rPr>
                <w:rStyle w:val="Strong"/>
                <w:b w:val="0"/>
                <w:szCs w:val="20"/>
              </w:rPr>
              <w:t xml:space="preserve"> Sexual identity                                    examples of this</w:t>
            </w:r>
            <w:r w:rsidR="005A2C18" w:rsidRPr="004210C1">
              <w:rPr>
                <w:rStyle w:val="Strong"/>
                <w:bCs w:val="0"/>
                <w:szCs w:val="20"/>
              </w:rPr>
              <w:t>:</w:t>
            </w:r>
            <w:r w:rsidR="00E352D5" w:rsidRPr="004210C1">
              <w:rPr>
                <w:rStyle w:val="Strong"/>
                <w:bCs w:val="0"/>
                <w:szCs w:val="20"/>
              </w:rPr>
              <w:t xml:space="preserve"> A </w:t>
            </w:r>
            <w:r w:rsidR="004210C1" w:rsidRPr="004210C1">
              <w:rPr>
                <w:rStyle w:val="Strong"/>
                <w:bCs w:val="0"/>
                <w:szCs w:val="20"/>
              </w:rPr>
              <w:t xml:space="preserve">person’s attraction romantically or sexually towards another person. </w:t>
            </w:r>
          </w:p>
          <w:p w14:paraId="692D82F6" w14:textId="77777777" w:rsidR="007001B3" w:rsidRDefault="002B66D9" w:rsidP="005A2C18">
            <w:pPr>
              <w:spacing w:before="60" w:after="60"/>
              <w:rPr>
                <w:rStyle w:val="Strong"/>
                <w:b w:val="0"/>
                <w:szCs w:val="20"/>
              </w:rPr>
            </w:pPr>
            <w:sdt>
              <w:sdtPr>
                <w:rPr>
                  <w:rStyle w:val="Strong"/>
                  <w:b w:val="0"/>
                  <w:bCs w:val="0"/>
                  <w:iCs/>
                  <w:szCs w:val="20"/>
                </w:rPr>
                <w:id w:val="2075770725"/>
                <w14:checkbox>
                  <w14:checked w14:val="0"/>
                  <w14:checkedState w14:val="2612" w14:font="MS Gothic"/>
                  <w14:uncheckedState w14:val="2610" w14:font="MS Gothic"/>
                </w14:checkbox>
              </w:sdtPr>
              <w:sdtContent>
                <w:r w:rsidR="005A2C18" w:rsidRPr="005A2C18">
                  <w:rPr>
                    <w:rStyle w:val="Strong"/>
                    <w:rFonts w:ascii="MS Gothic" w:eastAsia="MS Gothic" w:hAnsi="MS Gothic" w:hint="eastAsia"/>
                    <w:b w:val="0"/>
                    <w:iCs/>
                    <w:szCs w:val="20"/>
                  </w:rPr>
                  <w:t>☐</w:t>
                </w:r>
              </w:sdtContent>
            </w:sdt>
            <w:r w:rsidR="005A2C18" w:rsidRPr="005A2C18">
              <w:rPr>
                <w:rStyle w:val="Strong"/>
                <w:b w:val="0"/>
                <w:szCs w:val="20"/>
              </w:rPr>
              <w:t xml:space="preserve"> Intelligence                                          examples of this:</w:t>
            </w:r>
          </w:p>
          <w:p w14:paraId="0419127F" w14:textId="56828B79" w:rsidR="005A2C18" w:rsidRPr="004614C3" w:rsidRDefault="005A2C18" w:rsidP="005A2C18">
            <w:pPr>
              <w:spacing w:before="60" w:after="60"/>
              <w:rPr>
                <w:rFonts w:cstheme="minorHAnsi"/>
                <w:szCs w:val="20"/>
              </w:rPr>
            </w:pPr>
          </w:p>
        </w:tc>
        <w:tc>
          <w:tcPr>
            <w:tcW w:w="709" w:type="dxa"/>
            <w:shd w:val="clear" w:color="auto" w:fill="FFFFFF" w:themeFill="background1"/>
          </w:tcPr>
          <w:p w14:paraId="50E74802" w14:textId="77777777" w:rsidR="007001B3" w:rsidRPr="004614C3" w:rsidRDefault="007001B3" w:rsidP="002B66D9">
            <w:pPr>
              <w:spacing w:before="60" w:after="60"/>
              <w:jc w:val="center"/>
              <w:rPr>
                <w:rFonts w:cstheme="minorHAnsi"/>
                <w:b/>
                <w:szCs w:val="20"/>
              </w:rPr>
            </w:pPr>
          </w:p>
        </w:tc>
        <w:tc>
          <w:tcPr>
            <w:tcW w:w="704" w:type="dxa"/>
            <w:shd w:val="clear" w:color="auto" w:fill="FFFFFF" w:themeFill="background1"/>
          </w:tcPr>
          <w:p w14:paraId="53C26591" w14:textId="77777777" w:rsidR="007001B3" w:rsidRPr="004614C3" w:rsidRDefault="007001B3" w:rsidP="002B66D9">
            <w:pPr>
              <w:spacing w:before="60" w:after="60"/>
              <w:jc w:val="center"/>
              <w:rPr>
                <w:rFonts w:cstheme="minorHAnsi"/>
                <w:b/>
                <w:szCs w:val="20"/>
              </w:rPr>
            </w:pPr>
          </w:p>
        </w:tc>
      </w:tr>
      <w:tr w:rsidR="00E37A0A" w:rsidRPr="004614C3" w14:paraId="4EB1EC2D" w14:textId="77777777" w:rsidTr="007001B3">
        <w:trPr>
          <w:trHeight w:val="29"/>
        </w:trPr>
        <w:tc>
          <w:tcPr>
            <w:tcW w:w="9913" w:type="dxa"/>
            <w:gridSpan w:val="3"/>
          </w:tcPr>
          <w:p w14:paraId="580EE69D" w14:textId="5EC17364" w:rsidR="00E37A0A" w:rsidRPr="004614C3" w:rsidRDefault="005A2C18" w:rsidP="002B66D9">
            <w:pPr>
              <w:spacing w:before="60" w:after="60"/>
              <w:rPr>
                <w:rFonts w:cstheme="minorHAnsi"/>
                <w:i/>
                <w:color w:val="538135" w:themeColor="accent6" w:themeShade="BF"/>
                <w:szCs w:val="20"/>
              </w:rPr>
            </w:pPr>
            <w:r w:rsidRPr="002C44B5">
              <w:rPr>
                <w:szCs w:val="20"/>
              </w:rPr>
              <w:t>Q4: Match the terms to their descriptions</w:t>
            </w:r>
            <w:r w:rsidRPr="00EA5AA5" w:rsidDel="2493026E">
              <w:rPr>
                <w:b/>
                <w:szCs w:val="20"/>
              </w:rPr>
              <w:t xml:space="preserve"> </w:t>
            </w:r>
          </w:p>
        </w:tc>
      </w:tr>
      <w:tr w:rsidR="007001B3" w:rsidRPr="004614C3" w14:paraId="260325B6" w14:textId="77777777" w:rsidTr="007001B3">
        <w:trPr>
          <w:trHeight w:val="29"/>
        </w:trPr>
        <w:tc>
          <w:tcPr>
            <w:tcW w:w="8500" w:type="dxa"/>
          </w:tcPr>
          <w:p w14:paraId="54162A4A" w14:textId="7F97C220" w:rsidR="007001B3" w:rsidRDefault="007001B3" w:rsidP="002B66D9">
            <w:pPr>
              <w:spacing w:before="60" w:after="60"/>
              <w:rPr>
                <w:rFonts w:cstheme="minorHAnsi"/>
                <w:szCs w:val="20"/>
              </w:rPr>
            </w:pPr>
            <w:r w:rsidRPr="004614C3">
              <w:rPr>
                <w:rFonts w:cstheme="minorHAnsi"/>
                <w:szCs w:val="20"/>
              </w:rPr>
              <w:t>A:</w:t>
            </w:r>
          </w:p>
          <w:p w14:paraId="7BFF3125" w14:textId="6FB5F40F" w:rsidR="00EA0EE3" w:rsidRPr="004614C3" w:rsidRDefault="00EA0EE3" w:rsidP="002B66D9">
            <w:pPr>
              <w:spacing w:before="60" w:after="60"/>
              <w:rPr>
                <w:rFonts w:cstheme="minorHAnsi"/>
                <w:szCs w:val="20"/>
              </w:rPr>
            </w:pPr>
            <w:r>
              <w:rPr>
                <w:rFonts w:cstheme="minorHAnsi"/>
              </w:rPr>
              <w:t>These terms are in correct order and match their description.</w:t>
            </w:r>
          </w:p>
          <w:tbl>
            <w:tblPr>
              <w:tblStyle w:val="TableGrid"/>
              <w:tblpPr w:leftFromText="180" w:rightFromText="180" w:tblpY="345"/>
              <w:tblOverlap w:val="never"/>
              <w:tblW w:w="0" w:type="auto"/>
              <w:tblLook w:val="04A0" w:firstRow="1" w:lastRow="0" w:firstColumn="1" w:lastColumn="0" w:noHBand="0" w:noVBand="1"/>
            </w:tblPr>
            <w:tblGrid>
              <w:gridCol w:w="2897"/>
              <w:gridCol w:w="5377"/>
            </w:tblGrid>
            <w:tr w:rsidR="005A2C18" w:rsidRPr="00BC33BE" w14:paraId="2C50DE4F" w14:textId="77777777" w:rsidTr="002B66D9">
              <w:tc>
                <w:tcPr>
                  <w:tcW w:w="3475" w:type="dxa"/>
                </w:tcPr>
                <w:p w14:paraId="7037D3B5" w14:textId="77777777" w:rsidR="005A2C18" w:rsidRPr="00BC33BE" w:rsidRDefault="005A2C18" w:rsidP="005A2C18">
                  <w:r>
                    <w:lastRenderedPageBreak/>
                    <w:t>Terms</w:t>
                  </w:r>
                </w:p>
              </w:tc>
              <w:tc>
                <w:tcPr>
                  <w:tcW w:w="6755" w:type="dxa"/>
                </w:tcPr>
                <w:p w14:paraId="28C1C28A" w14:textId="74D13E95" w:rsidR="005A2C18" w:rsidRPr="00BC33BE" w:rsidRDefault="005A2C18" w:rsidP="005A2C18">
                  <w:pPr>
                    <w:rPr>
                      <w:color w:val="C00000"/>
                      <w:highlight w:val="yellow"/>
                    </w:rPr>
                  </w:pPr>
                  <w:r>
                    <w:t>Definitions</w:t>
                  </w:r>
                </w:p>
              </w:tc>
            </w:tr>
            <w:tr w:rsidR="005A2C18" w:rsidRPr="00BC33BE" w14:paraId="27A2ACF3" w14:textId="77777777" w:rsidTr="002B66D9">
              <w:tc>
                <w:tcPr>
                  <w:tcW w:w="3475" w:type="dxa"/>
                </w:tcPr>
                <w:p w14:paraId="356D3CB0" w14:textId="77777777" w:rsidR="005A2C18" w:rsidRPr="00BC33BE" w:rsidRDefault="005A2C18" w:rsidP="005A2C18">
                  <w:r w:rsidRPr="00BC33BE">
                    <w:t>Cultural awareness</w:t>
                  </w:r>
                </w:p>
              </w:tc>
              <w:tc>
                <w:tcPr>
                  <w:tcW w:w="6755" w:type="dxa"/>
                </w:tcPr>
                <w:p w14:paraId="3ABE0A6C" w14:textId="77777777" w:rsidR="005A2C18" w:rsidRPr="00BC33BE" w:rsidRDefault="005A2C18" w:rsidP="005A2C18">
                  <w:r w:rsidRPr="00BC33BE">
                    <w:t>This refers to the understanding of how a person’s culture informs their values, beliefs, assumptions and behaviours.</w:t>
                  </w:r>
                </w:p>
              </w:tc>
            </w:tr>
            <w:tr w:rsidR="005A2C18" w:rsidRPr="00BC33BE" w14:paraId="691E400A" w14:textId="77777777" w:rsidTr="002B66D9">
              <w:tc>
                <w:tcPr>
                  <w:tcW w:w="3475" w:type="dxa"/>
                </w:tcPr>
                <w:p w14:paraId="26D1A658" w14:textId="77777777" w:rsidR="005A2C18" w:rsidRPr="00BC33BE" w:rsidRDefault="005A2C18" w:rsidP="005A2C18">
                  <w:r w:rsidRPr="00BC33BE">
                    <w:t>Cultural safety</w:t>
                  </w:r>
                </w:p>
              </w:tc>
              <w:tc>
                <w:tcPr>
                  <w:tcW w:w="6755" w:type="dxa"/>
                </w:tcPr>
                <w:p w14:paraId="53E73D0F" w14:textId="77777777" w:rsidR="005A2C18" w:rsidRPr="00BC33BE" w:rsidRDefault="005A2C18" w:rsidP="005A2C18">
                  <w:r w:rsidRPr="00BC33BE">
                    <w:t>This refers to creating an environment where people can feel secure in their identity, culture and community.</w:t>
                  </w:r>
                </w:p>
              </w:tc>
            </w:tr>
            <w:tr w:rsidR="005A2C18" w:rsidRPr="00BC33BE" w14:paraId="3F9AF0F6" w14:textId="77777777" w:rsidTr="002B66D9">
              <w:tc>
                <w:tcPr>
                  <w:tcW w:w="3475" w:type="dxa"/>
                </w:tcPr>
                <w:p w14:paraId="488BA66F" w14:textId="77777777" w:rsidR="005A2C18" w:rsidRPr="00BC33BE" w:rsidRDefault="005A2C18" w:rsidP="005A2C18">
                  <w:r w:rsidRPr="00BC33BE">
                    <w:t>Cultural competence</w:t>
                  </w:r>
                </w:p>
              </w:tc>
              <w:tc>
                <w:tcPr>
                  <w:tcW w:w="6755" w:type="dxa"/>
                </w:tcPr>
                <w:p w14:paraId="307CD242" w14:textId="77777777" w:rsidR="005A2C18" w:rsidRPr="00BC33BE" w:rsidRDefault="005A2C18" w:rsidP="005A2C18">
                  <w:r>
                    <w:t>This is the ability to be able to effectively communicate and interact with people from different or a variety of cultures.</w:t>
                  </w:r>
                </w:p>
              </w:tc>
            </w:tr>
          </w:tbl>
          <w:p w14:paraId="38131953" w14:textId="77777777" w:rsidR="007001B3" w:rsidRDefault="007001B3" w:rsidP="002B66D9">
            <w:pPr>
              <w:spacing w:before="60" w:after="60"/>
              <w:rPr>
                <w:rFonts w:cstheme="minorHAnsi"/>
                <w:szCs w:val="20"/>
              </w:rPr>
            </w:pPr>
          </w:p>
          <w:p w14:paraId="346BBDB2" w14:textId="2078098D" w:rsidR="005A2C18" w:rsidRPr="004614C3" w:rsidRDefault="005A2C18" w:rsidP="002B66D9">
            <w:pPr>
              <w:spacing w:before="60" w:after="60"/>
              <w:rPr>
                <w:rFonts w:cstheme="minorHAnsi"/>
                <w:szCs w:val="20"/>
              </w:rPr>
            </w:pPr>
          </w:p>
        </w:tc>
        <w:tc>
          <w:tcPr>
            <w:tcW w:w="709" w:type="dxa"/>
            <w:shd w:val="clear" w:color="auto" w:fill="FFFFFF" w:themeFill="background1"/>
          </w:tcPr>
          <w:p w14:paraId="2459198D" w14:textId="77777777" w:rsidR="007001B3" w:rsidRPr="004614C3" w:rsidRDefault="007001B3" w:rsidP="002B66D9">
            <w:pPr>
              <w:spacing w:before="60" w:after="60"/>
              <w:jc w:val="center"/>
              <w:rPr>
                <w:rFonts w:cstheme="minorHAnsi"/>
                <w:b/>
                <w:szCs w:val="20"/>
              </w:rPr>
            </w:pPr>
          </w:p>
        </w:tc>
        <w:tc>
          <w:tcPr>
            <w:tcW w:w="704" w:type="dxa"/>
            <w:shd w:val="clear" w:color="auto" w:fill="FFFFFF" w:themeFill="background1"/>
          </w:tcPr>
          <w:p w14:paraId="0935FF6E" w14:textId="77777777" w:rsidR="007001B3" w:rsidRPr="004614C3" w:rsidRDefault="007001B3" w:rsidP="002B66D9">
            <w:pPr>
              <w:spacing w:before="60" w:after="60"/>
              <w:jc w:val="center"/>
              <w:rPr>
                <w:rFonts w:cstheme="minorHAnsi"/>
                <w:b/>
                <w:szCs w:val="20"/>
              </w:rPr>
            </w:pPr>
          </w:p>
        </w:tc>
      </w:tr>
      <w:tr w:rsidR="006071A5" w:rsidRPr="004614C3" w14:paraId="320FB480" w14:textId="77777777" w:rsidTr="007001B3">
        <w:tc>
          <w:tcPr>
            <w:tcW w:w="9913" w:type="dxa"/>
            <w:gridSpan w:val="3"/>
          </w:tcPr>
          <w:p w14:paraId="1D2187B3" w14:textId="1915058C" w:rsidR="006071A5" w:rsidRPr="004614C3" w:rsidRDefault="005A2C18" w:rsidP="002B66D9">
            <w:pPr>
              <w:spacing w:before="60" w:after="60"/>
              <w:rPr>
                <w:rFonts w:cstheme="minorHAnsi"/>
                <w:i/>
                <w:color w:val="538135" w:themeColor="accent6" w:themeShade="BF"/>
                <w:szCs w:val="20"/>
              </w:rPr>
            </w:pPr>
            <w:r w:rsidRPr="002C44B5">
              <w:rPr>
                <w:szCs w:val="20"/>
              </w:rPr>
              <w:t>Q5: To ensure the activities for clients are accessible you need to undertake research to identify needs and take these into account when planning for implementation.</w:t>
            </w:r>
          </w:p>
          <w:p w14:paraId="2A5FA37D" w14:textId="77777777" w:rsidR="006071A5" w:rsidRPr="004614C3" w:rsidRDefault="006071A5" w:rsidP="002B66D9">
            <w:pPr>
              <w:spacing w:before="60" w:after="60"/>
              <w:rPr>
                <w:rFonts w:cstheme="minorHAnsi"/>
                <w:i/>
                <w:color w:val="538135" w:themeColor="accent6" w:themeShade="BF"/>
                <w:szCs w:val="20"/>
              </w:rPr>
            </w:pPr>
          </w:p>
        </w:tc>
      </w:tr>
      <w:tr w:rsidR="007001B3" w:rsidRPr="004614C3" w14:paraId="3124570C" w14:textId="77777777" w:rsidTr="007001B3">
        <w:trPr>
          <w:trHeight w:val="29"/>
        </w:trPr>
        <w:tc>
          <w:tcPr>
            <w:tcW w:w="8500" w:type="dxa"/>
          </w:tcPr>
          <w:p w14:paraId="081E5CA7" w14:textId="77777777" w:rsidR="007001B3" w:rsidRPr="004614C3" w:rsidRDefault="007001B3" w:rsidP="006071A5">
            <w:pPr>
              <w:spacing w:before="60" w:after="60"/>
              <w:rPr>
                <w:rFonts w:cstheme="minorHAnsi"/>
                <w:szCs w:val="20"/>
              </w:rPr>
            </w:pPr>
          </w:p>
        </w:tc>
        <w:tc>
          <w:tcPr>
            <w:tcW w:w="709" w:type="dxa"/>
            <w:shd w:val="clear" w:color="auto" w:fill="FFFFFF" w:themeFill="background1"/>
          </w:tcPr>
          <w:p w14:paraId="0FD539A1" w14:textId="77777777" w:rsidR="007001B3" w:rsidRPr="004614C3" w:rsidRDefault="007001B3" w:rsidP="006071A5">
            <w:pPr>
              <w:spacing w:before="60" w:after="60"/>
              <w:jc w:val="center"/>
              <w:rPr>
                <w:rFonts w:cstheme="minorHAnsi"/>
                <w:b/>
                <w:szCs w:val="20"/>
              </w:rPr>
            </w:pPr>
          </w:p>
        </w:tc>
        <w:tc>
          <w:tcPr>
            <w:tcW w:w="704" w:type="dxa"/>
            <w:shd w:val="clear" w:color="auto" w:fill="FFFFFF" w:themeFill="background1"/>
          </w:tcPr>
          <w:p w14:paraId="0210897E" w14:textId="77777777" w:rsidR="007001B3" w:rsidRPr="004614C3" w:rsidRDefault="007001B3" w:rsidP="006071A5">
            <w:pPr>
              <w:spacing w:before="60" w:after="60"/>
              <w:jc w:val="center"/>
              <w:rPr>
                <w:rFonts w:cstheme="minorHAnsi"/>
                <w:b/>
                <w:szCs w:val="20"/>
              </w:rPr>
            </w:pPr>
          </w:p>
        </w:tc>
      </w:tr>
      <w:tr w:rsidR="007001B3" w:rsidRPr="004614C3" w14:paraId="41C8D75B" w14:textId="77777777" w:rsidTr="007001B3">
        <w:trPr>
          <w:trHeight w:val="29"/>
        </w:trPr>
        <w:tc>
          <w:tcPr>
            <w:tcW w:w="8500" w:type="dxa"/>
          </w:tcPr>
          <w:p w14:paraId="4DFF1A10" w14:textId="14521DE1" w:rsidR="005A2C18" w:rsidRPr="005A2C18" w:rsidRDefault="002B66D9" w:rsidP="005A2C18">
            <w:pPr>
              <w:rPr>
                <w:rStyle w:val="Strong"/>
                <w:b w:val="0"/>
                <w:bCs w:val="0"/>
                <w:iCs/>
                <w:szCs w:val="20"/>
              </w:rPr>
            </w:pPr>
            <w:sdt>
              <w:sdtPr>
                <w:rPr>
                  <w:rStyle w:val="Strong"/>
                  <w:b w:val="0"/>
                  <w:bCs w:val="0"/>
                  <w:iCs/>
                  <w:szCs w:val="20"/>
                </w:rPr>
                <w:id w:val="1235360554"/>
                <w14:checkbox>
                  <w14:checked w14:val="1"/>
                  <w14:checkedState w14:val="2612" w14:font="MS Gothic"/>
                  <w14:uncheckedState w14:val="2610" w14:font="MS Gothic"/>
                </w14:checkbox>
              </w:sdtPr>
              <w:sdtContent>
                <w:r w:rsidR="00853C2F">
                  <w:rPr>
                    <w:rStyle w:val="Strong"/>
                    <w:rFonts w:ascii="MS Gothic" w:eastAsia="MS Gothic" w:hAnsi="MS Gothic" w:hint="eastAsia"/>
                    <w:b w:val="0"/>
                    <w:bCs w:val="0"/>
                    <w:iCs/>
                    <w:szCs w:val="20"/>
                  </w:rPr>
                  <w:t>☒</w:t>
                </w:r>
              </w:sdtContent>
            </w:sdt>
            <w:r w:rsidR="005A2C18" w:rsidRPr="005A2C18">
              <w:rPr>
                <w:rStyle w:val="Strong"/>
                <w:b w:val="0"/>
                <w:iCs/>
                <w:szCs w:val="20"/>
              </w:rPr>
              <w:t xml:space="preserve"> True</w:t>
            </w:r>
          </w:p>
          <w:p w14:paraId="6AB5F603" w14:textId="2F6FA3D9" w:rsidR="007001B3" w:rsidRPr="004614C3" w:rsidRDefault="002B66D9" w:rsidP="005A2C18">
            <w:pPr>
              <w:spacing w:before="60" w:after="60"/>
              <w:rPr>
                <w:rFonts w:cstheme="minorHAnsi"/>
                <w:szCs w:val="20"/>
              </w:rPr>
            </w:pPr>
            <w:sdt>
              <w:sdtPr>
                <w:rPr>
                  <w:rStyle w:val="Strong"/>
                  <w:b w:val="0"/>
                  <w:bCs w:val="0"/>
                  <w:iCs/>
                  <w:szCs w:val="20"/>
                </w:rPr>
                <w:id w:val="-527187032"/>
                <w14:checkbox>
                  <w14:checked w14:val="0"/>
                  <w14:checkedState w14:val="2612" w14:font="MS Gothic"/>
                  <w14:uncheckedState w14:val="2610" w14:font="MS Gothic"/>
                </w14:checkbox>
              </w:sdtPr>
              <w:sdtContent>
                <w:r w:rsidR="005A2C18" w:rsidRPr="005A2C18">
                  <w:rPr>
                    <w:rStyle w:val="Strong"/>
                    <w:rFonts w:ascii="MS Gothic" w:eastAsia="MS Gothic" w:hAnsi="MS Gothic" w:hint="eastAsia"/>
                    <w:b w:val="0"/>
                    <w:iCs/>
                    <w:szCs w:val="20"/>
                  </w:rPr>
                  <w:t>☐</w:t>
                </w:r>
              </w:sdtContent>
            </w:sdt>
            <w:r w:rsidR="005A2C18" w:rsidRPr="005A2C18">
              <w:rPr>
                <w:rStyle w:val="Strong"/>
                <w:b w:val="0"/>
                <w:iCs/>
                <w:szCs w:val="20"/>
              </w:rPr>
              <w:t xml:space="preserve"> False</w:t>
            </w:r>
            <w:r w:rsidR="005A2C18" w:rsidRPr="005A2C18">
              <w:rPr>
                <w:rFonts w:cstheme="minorHAnsi"/>
                <w:szCs w:val="20"/>
              </w:rPr>
              <w:t xml:space="preserve"> </w:t>
            </w:r>
          </w:p>
        </w:tc>
        <w:tc>
          <w:tcPr>
            <w:tcW w:w="709" w:type="dxa"/>
            <w:shd w:val="clear" w:color="auto" w:fill="FFFFFF" w:themeFill="background1"/>
          </w:tcPr>
          <w:p w14:paraId="61ABB8A4" w14:textId="77777777" w:rsidR="007001B3" w:rsidRPr="004614C3" w:rsidRDefault="007001B3" w:rsidP="006071A5">
            <w:pPr>
              <w:spacing w:before="60" w:after="60"/>
              <w:jc w:val="center"/>
              <w:rPr>
                <w:rFonts w:cstheme="minorHAnsi"/>
                <w:b/>
                <w:szCs w:val="20"/>
              </w:rPr>
            </w:pPr>
          </w:p>
        </w:tc>
        <w:tc>
          <w:tcPr>
            <w:tcW w:w="704" w:type="dxa"/>
            <w:shd w:val="clear" w:color="auto" w:fill="FFFFFF" w:themeFill="background1"/>
          </w:tcPr>
          <w:p w14:paraId="13D74678" w14:textId="77777777" w:rsidR="007001B3" w:rsidRPr="004614C3" w:rsidRDefault="007001B3" w:rsidP="006071A5">
            <w:pPr>
              <w:spacing w:before="60" w:after="60"/>
              <w:jc w:val="center"/>
              <w:rPr>
                <w:rFonts w:cstheme="minorHAnsi"/>
                <w:b/>
                <w:szCs w:val="20"/>
              </w:rPr>
            </w:pPr>
          </w:p>
        </w:tc>
      </w:tr>
      <w:tr w:rsidR="005A2C18" w:rsidRPr="004614C3" w14:paraId="6BA9A8FA" w14:textId="77777777" w:rsidTr="002B66D9">
        <w:tc>
          <w:tcPr>
            <w:tcW w:w="9913" w:type="dxa"/>
            <w:gridSpan w:val="3"/>
          </w:tcPr>
          <w:p w14:paraId="5621D9B4" w14:textId="17447A60" w:rsidR="005A2C18" w:rsidRPr="004614C3" w:rsidRDefault="005A2C18" w:rsidP="002B66D9">
            <w:pPr>
              <w:spacing w:before="60" w:after="60"/>
              <w:rPr>
                <w:rFonts w:cstheme="minorHAnsi"/>
                <w:i/>
                <w:color w:val="538135" w:themeColor="accent6" w:themeShade="BF"/>
                <w:szCs w:val="20"/>
              </w:rPr>
            </w:pPr>
            <w:r w:rsidRPr="002C44B5">
              <w:rPr>
                <w:szCs w:val="20"/>
              </w:rPr>
              <w:t>Q6: Which of the following are strategies to foster diversity in the workplace and work practice? There are five (5) correct answers.</w:t>
            </w:r>
          </w:p>
        </w:tc>
      </w:tr>
      <w:tr w:rsidR="005A2C18" w:rsidRPr="004614C3" w14:paraId="37AECD8E" w14:textId="77777777" w:rsidTr="002B66D9">
        <w:trPr>
          <w:trHeight w:val="29"/>
        </w:trPr>
        <w:tc>
          <w:tcPr>
            <w:tcW w:w="8500" w:type="dxa"/>
          </w:tcPr>
          <w:p w14:paraId="66C46FCF"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1902551B"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0987BEC9" w14:textId="77777777" w:rsidR="005A2C18" w:rsidRPr="004614C3" w:rsidRDefault="005A2C18" w:rsidP="002B66D9">
            <w:pPr>
              <w:spacing w:before="60" w:after="60"/>
              <w:jc w:val="center"/>
              <w:rPr>
                <w:rFonts w:cstheme="minorHAnsi"/>
                <w:b/>
                <w:szCs w:val="20"/>
              </w:rPr>
            </w:pPr>
          </w:p>
        </w:tc>
      </w:tr>
      <w:tr w:rsidR="005A2C18" w:rsidRPr="004614C3" w14:paraId="6C377E3C" w14:textId="77777777" w:rsidTr="002B66D9">
        <w:trPr>
          <w:trHeight w:val="29"/>
        </w:trPr>
        <w:tc>
          <w:tcPr>
            <w:tcW w:w="8500" w:type="dxa"/>
          </w:tcPr>
          <w:p w14:paraId="176B99B5" w14:textId="0C640CDB" w:rsidR="005A2C18" w:rsidRPr="005A2C18" w:rsidRDefault="002B66D9" w:rsidP="005A2C18">
            <w:pPr>
              <w:rPr>
                <w:rStyle w:val="Strong"/>
                <w:b w:val="0"/>
                <w:bCs w:val="0"/>
                <w:iCs/>
                <w:szCs w:val="20"/>
              </w:rPr>
            </w:pPr>
            <w:sdt>
              <w:sdtPr>
                <w:rPr>
                  <w:rStyle w:val="Strong"/>
                  <w:b w:val="0"/>
                  <w:bCs w:val="0"/>
                  <w:iCs/>
                  <w:szCs w:val="20"/>
                </w:rPr>
                <w:id w:val="1322469073"/>
                <w14:checkbox>
                  <w14:checked w14:val="1"/>
                  <w14:checkedState w14:val="2612" w14:font="MS Gothic"/>
                  <w14:uncheckedState w14:val="2610" w14:font="MS Gothic"/>
                </w14:checkbox>
              </w:sdtPr>
              <w:sdtContent>
                <w:r w:rsidR="003F3F35">
                  <w:rPr>
                    <w:rStyle w:val="Strong"/>
                    <w:rFonts w:ascii="MS Gothic" w:eastAsia="MS Gothic" w:hAnsi="MS Gothic" w:hint="eastAsia"/>
                    <w:b w:val="0"/>
                    <w:bCs w:val="0"/>
                    <w:iCs/>
                    <w:szCs w:val="20"/>
                  </w:rPr>
                  <w:t>☒</w:t>
                </w:r>
              </w:sdtContent>
            </w:sdt>
            <w:r w:rsidR="005A2C18" w:rsidRPr="005A2C18">
              <w:rPr>
                <w:rStyle w:val="Strong"/>
                <w:b w:val="0"/>
                <w:iCs/>
                <w:szCs w:val="20"/>
              </w:rPr>
              <w:t xml:space="preserve"> Role model respect for diversity</w:t>
            </w:r>
          </w:p>
          <w:p w14:paraId="15F4733F" w14:textId="77777777" w:rsidR="005A2C18" w:rsidRPr="005A2C18" w:rsidRDefault="002B66D9" w:rsidP="005A2C18">
            <w:pPr>
              <w:rPr>
                <w:rStyle w:val="Strong"/>
                <w:b w:val="0"/>
                <w:bCs w:val="0"/>
                <w:iCs/>
                <w:szCs w:val="20"/>
              </w:rPr>
            </w:pPr>
            <w:sdt>
              <w:sdtPr>
                <w:rPr>
                  <w:rStyle w:val="Strong"/>
                  <w:b w:val="0"/>
                  <w:bCs w:val="0"/>
                  <w:iCs/>
                  <w:szCs w:val="20"/>
                </w:rPr>
                <w:id w:val="-1837062630"/>
                <w14:checkbox>
                  <w14:checked w14:val="0"/>
                  <w14:checkedState w14:val="2612" w14:font="MS Gothic"/>
                  <w14:uncheckedState w14:val="2610" w14:font="MS Gothic"/>
                </w14:checkbox>
              </w:sdtPr>
              <w:sdtContent>
                <w:r w:rsidR="005A2C18" w:rsidRPr="005A2C18">
                  <w:rPr>
                    <w:rStyle w:val="Strong"/>
                    <w:rFonts w:ascii="MS Gothic" w:eastAsia="MS Gothic" w:hAnsi="MS Gothic" w:hint="eastAsia"/>
                    <w:b w:val="0"/>
                    <w:iCs/>
                    <w:szCs w:val="20"/>
                  </w:rPr>
                  <w:t>☐</w:t>
                </w:r>
              </w:sdtContent>
            </w:sdt>
            <w:r w:rsidR="005A2C18" w:rsidRPr="005A2C18">
              <w:rPr>
                <w:rStyle w:val="Strong"/>
                <w:b w:val="0"/>
                <w:iCs/>
                <w:szCs w:val="20"/>
              </w:rPr>
              <w:t xml:space="preserve"> Develop work practices that don’t show respect for diversity</w:t>
            </w:r>
          </w:p>
          <w:p w14:paraId="5DF5FE18" w14:textId="482C2307" w:rsidR="005A2C18" w:rsidRPr="005A2C18" w:rsidRDefault="002B66D9" w:rsidP="005A2C18">
            <w:pPr>
              <w:rPr>
                <w:rStyle w:val="Strong"/>
                <w:b w:val="0"/>
                <w:bCs w:val="0"/>
                <w:iCs/>
                <w:szCs w:val="20"/>
              </w:rPr>
            </w:pPr>
            <w:sdt>
              <w:sdtPr>
                <w:rPr>
                  <w:rStyle w:val="Strong"/>
                  <w:b w:val="0"/>
                  <w:bCs w:val="0"/>
                  <w:iCs/>
                  <w:szCs w:val="20"/>
                </w:rPr>
                <w:id w:val="892164008"/>
                <w14:checkbox>
                  <w14:checked w14:val="1"/>
                  <w14:checkedState w14:val="2612" w14:font="MS Gothic"/>
                  <w14:uncheckedState w14:val="2610" w14:font="MS Gothic"/>
                </w14:checkbox>
              </w:sdtPr>
              <w:sdtContent>
                <w:r w:rsidR="003F3F35">
                  <w:rPr>
                    <w:rStyle w:val="Strong"/>
                    <w:rFonts w:ascii="MS Gothic" w:eastAsia="MS Gothic" w:hAnsi="MS Gothic" w:hint="eastAsia"/>
                    <w:b w:val="0"/>
                    <w:bCs w:val="0"/>
                    <w:iCs/>
                    <w:szCs w:val="20"/>
                  </w:rPr>
                  <w:t>☒</w:t>
                </w:r>
              </w:sdtContent>
            </w:sdt>
            <w:r w:rsidR="005A2C18" w:rsidRPr="005A2C18">
              <w:rPr>
                <w:rStyle w:val="Strong"/>
                <w:b w:val="0"/>
                <w:iCs/>
                <w:szCs w:val="20"/>
              </w:rPr>
              <w:t xml:space="preserve"> Identify and adapt professional development opportunities to address the needs of a diverse workforce</w:t>
            </w:r>
          </w:p>
          <w:p w14:paraId="4121C020" w14:textId="5C40907B" w:rsidR="005A2C18" w:rsidRPr="005A2C18" w:rsidRDefault="002B66D9" w:rsidP="005A2C18">
            <w:pPr>
              <w:rPr>
                <w:rStyle w:val="Strong"/>
                <w:b w:val="0"/>
                <w:bCs w:val="0"/>
                <w:iCs/>
                <w:szCs w:val="20"/>
              </w:rPr>
            </w:pPr>
            <w:sdt>
              <w:sdtPr>
                <w:rPr>
                  <w:rStyle w:val="Strong"/>
                  <w:b w:val="0"/>
                  <w:bCs w:val="0"/>
                  <w:iCs/>
                  <w:szCs w:val="20"/>
                </w:rPr>
                <w:id w:val="-2111966232"/>
                <w14:checkbox>
                  <w14:checked w14:val="1"/>
                  <w14:checkedState w14:val="2612" w14:font="MS Gothic"/>
                  <w14:uncheckedState w14:val="2610" w14:font="MS Gothic"/>
                </w14:checkbox>
              </w:sdtPr>
              <w:sdtContent>
                <w:r w:rsidR="003F3F35">
                  <w:rPr>
                    <w:rStyle w:val="Strong"/>
                    <w:rFonts w:ascii="MS Gothic" w:eastAsia="MS Gothic" w:hAnsi="MS Gothic" w:hint="eastAsia"/>
                    <w:b w:val="0"/>
                    <w:bCs w:val="0"/>
                    <w:iCs/>
                    <w:szCs w:val="20"/>
                  </w:rPr>
                  <w:t>☒</w:t>
                </w:r>
              </w:sdtContent>
            </w:sdt>
            <w:r w:rsidR="005A2C18" w:rsidRPr="005A2C18">
              <w:rPr>
                <w:rStyle w:val="Strong"/>
                <w:b w:val="0"/>
                <w:iCs/>
                <w:szCs w:val="20"/>
              </w:rPr>
              <w:t xml:space="preserve"> Generate a support workplace by valuing and promoting the benefits of a diverse workforce</w:t>
            </w:r>
          </w:p>
          <w:p w14:paraId="46D46A8F" w14:textId="2403D4C9" w:rsidR="005A2C18" w:rsidRPr="005A2C18" w:rsidRDefault="002B66D9" w:rsidP="005A2C18">
            <w:pPr>
              <w:rPr>
                <w:rStyle w:val="Strong"/>
                <w:b w:val="0"/>
                <w:bCs w:val="0"/>
                <w:iCs/>
                <w:szCs w:val="20"/>
              </w:rPr>
            </w:pPr>
            <w:sdt>
              <w:sdtPr>
                <w:rPr>
                  <w:rStyle w:val="Strong"/>
                  <w:b w:val="0"/>
                  <w:bCs w:val="0"/>
                  <w:iCs/>
                  <w:szCs w:val="20"/>
                </w:rPr>
                <w:id w:val="2129662205"/>
                <w14:checkbox>
                  <w14:checked w14:val="1"/>
                  <w14:checkedState w14:val="2612" w14:font="MS Gothic"/>
                  <w14:uncheckedState w14:val="2610" w14:font="MS Gothic"/>
                </w14:checkbox>
              </w:sdtPr>
              <w:sdtContent>
                <w:r w:rsidR="003F3F35">
                  <w:rPr>
                    <w:rStyle w:val="Strong"/>
                    <w:rFonts w:ascii="MS Gothic" w:eastAsia="MS Gothic" w:hAnsi="MS Gothic" w:hint="eastAsia"/>
                    <w:b w:val="0"/>
                    <w:bCs w:val="0"/>
                    <w:iCs/>
                    <w:szCs w:val="20"/>
                  </w:rPr>
                  <w:t>☒</w:t>
                </w:r>
              </w:sdtContent>
            </w:sdt>
            <w:r w:rsidR="005A2C18" w:rsidRPr="005A2C18">
              <w:rPr>
                <w:rStyle w:val="Strong"/>
                <w:b w:val="0"/>
                <w:iCs/>
                <w:szCs w:val="20"/>
              </w:rPr>
              <w:t xml:space="preserve"> Use diversity factors associated with clients and workers to address diversity objectives of the workplace</w:t>
            </w:r>
          </w:p>
          <w:p w14:paraId="418AE78D" w14:textId="1B991539" w:rsidR="005A2C18" w:rsidRPr="004614C3" w:rsidRDefault="002B66D9" w:rsidP="005A2C18">
            <w:pPr>
              <w:spacing w:before="60" w:after="60"/>
              <w:rPr>
                <w:rFonts w:cstheme="minorHAnsi"/>
                <w:szCs w:val="20"/>
              </w:rPr>
            </w:pPr>
            <w:sdt>
              <w:sdtPr>
                <w:rPr>
                  <w:rStyle w:val="Strong"/>
                  <w:b w:val="0"/>
                  <w:bCs w:val="0"/>
                  <w:iCs/>
                  <w:szCs w:val="20"/>
                </w:rPr>
                <w:id w:val="1602607848"/>
                <w14:checkbox>
                  <w14:checked w14:val="1"/>
                  <w14:checkedState w14:val="2612" w14:font="MS Gothic"/>
                  <w14:uncheckedState w14:val="2610" w14:font="MS Gothic"/>
                </w14:checkbox>
              </w:sdtPr>
              <w:sdtContent>
                <w:r w:rsidR="003F3F35">
                  <w:rPr>
                    <w:rStyle w:val="Strong"/>
                    <w:rFonts w:ascii="MS Gothic" w:eastAsia="MS Gothic" w:hAnsi="MS Gothic" w:hint="eastAsia"/>
                    <w:b w:val="0"/>
                    <w:bCs w:val="0"/>
                    <w:iCs/>
                    <w:szCs w:val="20"/>
                  </w:rPr>
                  <w:t>☒</w:t>
                </w:r>
              </w:sdtContent>
            </w:sdt>
            <w:r w:rsidR="005A2C18" w:rsidRPr="005A2C18">
              <w:rPr>
                <w:rStyle w:val="Strong"/>
                <w:b w:val="0"/>
                <w:iCs/>
                <w:szCs w:val="20"/>
              </w:rPr>
              <w:t xml:space="preserve"> Encourage collaboration and the experience of working with diverse clients and colleagues</w:t>
            </w:r>
          </w:p>
        </w:tc>
        <w:tc>
          <w:tcPr>
            <w:tcW w:w="709" w:type="dxa"/>
            <w:shd w:val="clear" w:color="auto" w:fill="FFFFFF" w:themeFill="background1"/>
          </w:tcPr>
          <w:p w14:paraId="08E1F07B"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5ED35382" w14:textId="77777777" w:rsidR="005A2C18" w:rsidRPr="004614C3" w:rsidRDefault="005A2C18" w:rsidP="002B66D9">
            <w:pPr>
              <w:spacing w:before="60" w:after="60"/>
              <w:jc w:val="center"/>
              <w:rPr>
                <w:rFonts w:cstheme="minorHAnsi"/>
                <w:b/>
                <w:szCs w:val="20"/>
              </w:rPr>
            </w:pPr>
          </w:p>
        </w:tc>
      </w:tr>
      <w:tr w:rsidR="005A2C18" w:rsidRPr="004614C3" w14:paraId="6473737A" w14:textId="77777777" w:rsidTr="002B66D9">
        <w:tc>
          <w:tcPr>
            <w:tcW w:w="9913" w:type="dxa"/>
            <w:gridSpan w:val="3"/>
          </w:tcPr>
          <w:p w14:paraId="4ADB91C1" w14:textId="72DAB80F" w:rsidR="005A2C18" w:rsidRPr="004614C3" w:rsidRDefault="005A2C18" w:rsidP="002B66D9">
            <w:pPr>
              <w:spacing w:before="60" w:after="60"/>
              <w:rPr>
                <w:rFonts w:cstheme="minorHAnsi"/>
                <w:i/>
                <w:color w:val="538135" w:themeColor="accent6" w:themeShade="BF"/>
                <w:szCs w:val="20"/>
              </w:rPr>
            </w:pPr>
            <w:r w:rsidRPr="002C44B5">
              <w:rPr>
                <w:szCs w:val="20"/>
              </w:rPr>
              <w:t>Q7: An example of direct discrimination is when an organisation provides workplace health and safety information posters reception and the office only in English.</w:t>
            </w:r>
          </w:p>
        </w:tc>
      </w:tr>
      <w:tr w:rsidR="005A2C18" w:rsidRPr="004614C3" w14:paraId="7CBB378E" w14:textId="77777777" w:rsidTr="002B66D9">
        <w:trPr>
          <w:trHeight w:val="29"/>
        </w:trPr>
        <w:tc>
          <w:tcPr>
            <w:tcW w:w="8500" w:type="dxa"/>
          </w:tcPr>
          <w:p w14:paraId="3C21EB68"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7C50D7AF"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446F4BC9" w14:textId="77777777" w:rsidR="005A2C18" w:rsidRPr="004614C3" w:rsidRDefault="005A2C18" w:rsidP="002B66D9">
            <w:pPr>
              <w:spacing w:before="60" w:after="60"/>
              <w:jc w:val="center"/>
              <w:rPr>
                <w:rFonts w:cstheme="minorHAnsi"/>
                <w:b/>
                <w:szCs w:val="20"/>
              </w:rPr>
            </w:pPr>
          </w:p>
        </w:tc>
      </w:tr>
      <w:tr w:rsidR="005A2C18" w:rsidRPr="004614C3" w14:paraId="0C3BD076" w14:textId="77777777" w:rsidTr="002B66D9">
        <w:trPr>
          <w:trHeight w:val="29"/>
        </w:trPr>
        <w:tc>
          <w:tcPr>
            <w:tcW w:w="8500" w:type="dxa"/>
          </w:tcPr>
          <w:p w14:paraId="354F451D" w14:textId="77777777" w:rsidR="005A2C18" w:rsidRPr="005A2C18" w:rsidRDefault="002B66D9" w:rsidP="002B66D9">
            <w:pPr>
              <w:rPr>
                <w:rStyle w:val="Strong"/>
                <w:b w:val="0"/>
                <w:bCs w:val="0"/>
                <w:iCs/>
                <w:szCs w:val="20"/>
              </w:rPr>
            </w:pPr>
            <w:sdt>
              <w:sdtPr>
                <w:rPr>
                  <w:rStyle w:val="Strong"/>
                  <w:b w:val="0"/>
                  <w:bCs w:val="0"/>
                  <w:iCs/>
                  <w:szCs w:val="20"/>
                </w:rPr>
                <w:id w:val="1340428108"/>
                <w14:checkbox>
                  <w14:checked w14:val="0"/>
                  <w14:checkedState w14:val="2612" w14:font="MS Gothic"/>
                  <w14:uncheckedState w14:val="2610" w14:font="MS Gothic"/>
                </w14:checkbox>
              </w:sdtPr>
              <w:sdtContent>
                <w:r w:rsidR="005A2C18" w:rsidRPr="005A2C18">
                  <w:rPr>
                    <w:rStyle w:val="Strong"/>
                    <w:rFonts w:ascii="MS Gothic" w:eastAsia="MS Gothic" w:hAnsi="MS Gothic" w:hint="eastAsia"/>
                    <w:b w:val="0"/>
                    <w:bCs w:val="0"/>
                    <w:iCs/>
                    <w:szCs w:val="20"/>
                  </w:rPr>
                  <w:t>☐</w:t>
                </w:r>
              </w:sdtContent>
            </w:sdt>
            <w:r w:rsidR="005A2C18" w:rsidRPr="005A2C18">
              <w:rPr>
                <w:rStyle w:val="Strong"/>
                <w:b w:val="0"/>
                <w:iCs/>
                <w:szCs w:val="20"/>
              </w:rPr>
              <w:t xml:space="preserve"> True</w:t>
            </w:r>
          </w:p>
          <w:p w14:paraId="3D1B2D32" w14:textId="28043662" w:rsidR="005A2C18" w:rsidRPr="004614C3" w:rsidRDefault="002B66D9" w:rsidP="002B66D9">
            <w:pPr>
              <w:spacing w:before="60" w:after="60"/>
              <w:rPr>
                <w:rFonts w:cstheme="minorHAnsi"/>
                <w:szCs w:val="20"/>
              </w:rPr>
            </w:pPr>
            <w:sdt>
              <w:sdtPr>
                <w:rPr>
                  <w:rStyle w:val="Strong"/>
                  <w:b w:val="0"/>
                  <w:bCs w:val="0"/>
                  <w:iCs/>
                  <w:szCs w:val="20"/>
                </w:rPr>
                <w:id w:val="1941257044"/>
                <w14:checkbox>
                  <w14:checked w14:val="1"/>
                  <w14:checkedState w14:val="2612" w14:font="MS Gothic"/>
                  <w14:uncheckedState w14:val="2610" w14:font="MS Gothic"/>
                </w14:checkbox>
              </w:sdtPr>
              <w:sdtContent>
                <w:r w:rsidR="00464B83">
                  <w:rPr>
                    <w:rStyle w:val="Strong"/>
                    <w:rFonts w:ascii="MS Gothic" w:eastAsia="MS Gothic" w:hAnsi="MS Gothic" w:hint="eastAsia"/>
                    <w:b w:val="0"/>
                    <w:bCs w:val="0"/>
                    <w:iCs/>
                    <w:szCs w:val="20"/>
                  </w:rPr>
                  <w:t>☒</w:t>
                </w:r>
              </w:sdtContent>
            </w:sdt>
            <w:r w:rsidR="005A2C18" w:rsidRPr="005A2C18">
              <w:rPr>
                <w:rStyle w:val="Strong"/>
                <w:b w:val="0"/>
                <w:iCs/>
                <w:szCs w:val="20"/>
              </w:rPr>
              <w:t xml:space="preserve"> False</w:t>
            </w:r>
            <w:r w:rsidR="005A2C18" w:rsidRPr="005A2C18">
              <w:rPr>
                <w:rFonts w:cstheme="minorHAnsi"/>
                <w:szCs w:val="20"/>
              </w:rPr>
              <w:t xml:space="preserve"> </w:t>
            </w:r>
          </w:p>
        </w:tc>
        <w:tc>
          <w:tcPr>
            <w:tcW w:w="709" w:type="dxa"/>
            <w:shd w:val="clear" w:color="auto" w:fill="FFFFFF" w:themeFill="background1"/>
          </w:tcPr>
          <w:p w14:paraId="56A1B1D4"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142FE39E" w14:textId="77777777" w:rsidR="005A2C18" w:rsidRPr="004614C3" w:rsidRDefault="005A2C18" w:rsidP="002B66D9">
            <w:pPr>
              <w:spacing w:before="60" w:after="60"/>
              <w:jc w:val="center"/>
              <w:rPr>
                <w:rFonts w:cstheme="minorHAnsi"/>
                <w:b/>
                <w:szCs w:val="20"/>
              </w:rPr>
            </w:pPr>
          </w:p>
        </w:tc>
      </w:tr>
      <w:tr w:rsidR="005A2C18" w:rsidRPr="004614C3" w14:paraId="11FB71F9" w14:textId="77777777" w:rsidTr="002B66D9">
        <w:tc>
          <w:tcPr>
            <w:tcW w:w="9913" w:type="dxa"/>
            <w:gridSpan w:val="3"/>
          </w:tcPr>
          <w:p w14:paraId="1CCD7B2F" w14:textId="1E9EF61D" w:rsidR="005A2C18" w:rsidRPr="005A2C18" w:rsidRDefault="005A2C18" w:rsidP="002B66D9">
            <w:pPr>
              <w:spacing w:before="60" w:after="60"/>
              <w:rPr>
                <w:rFonts w:cstheme="minorHAnsi"/>
                <w:b/>
                <w:i/>
                <w:color w:val="538135" w:themeColor="accent6" w:themeShade="BF"/>
                <w:szCs w:val="20"/>
              </w:rPr>
            </w:pPr>
            <w:r w:rsidRPr="005A2C18">
              <w:rPr>
                <w:rStyle w:val="Strong"/>
                <w:b w:val="0"/>
                <w:iCs/>
                <w:szCs w:val="20"/>
              </w:rPr>
              <w:t>Q8: Australia is a multicultural nation with many languages spoken. It is now common practice for community services organisations to use the services of accredited interpreters and translators to make sure clients have the right information they need to make decision. An I__________ converts what someone says into another language and a t_________ converts written works or images from one language to another.</w:t>
            </w:r>
          </w:p>
        </w:tc>
      </w:tr>
      <w:tr w:rsidR="005A2C18" w:rsidRPr="004614C3" w14:paraId="2EDE1CA8" w14:textId="77777777" w:rsidTr="002B66D9">
        <w:trPr>
          <w:trHeight w:val="29"/>
        </w:trPr>
        <w:tc>
          <w:tcPr>
            <w:tcW w:w="8500" w:type="dxa"/>
          </w:tcPr>
          <w:p w14:paraId="76502443"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7B8C1120"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477A0351" w14:textId="77777777" w:rsidR="005A2C18" w:rsidRPr="004614C3" w:rsidRDefault="005A2C18" w:rsidP="002B66D9">
            <w:pPr>
              <w:spacing w:before="60" w:after="60"/>
              <w:jc w:val="center"/>
              <w:rPr>
                <w:rFonts w:cstheme="minorHAnsi"/>
                <w:b/>
                <w:szCs w:val="20"/>
              </w:rPr>
            </w:pPr>
          </w:p>
        </w:tc>
      </w:tr>
      <w:tr w:rsidR="005A2C18" w:rsidRPr="004614C3" w14:paraId="0ECBED7C" w14:textId="77777777" w:rsidTr="002B66D9">
        <w:trPr>
          <w:trHeight w:val="29"/>
        </w:trPr>
        <w:tc>
          <w:tcPr>
            <w:tcW w:w="8500" w:type="dxa"/>
          </w:tcPr>
          <w:p w14:paraId="267A1076" w14:textId="10991E0B" w:rsidR="005A2C18" w:rsidRPr="00525DAB" w:rsidRDefault="00525DAB" w:rsidP="002B66D9">
            <w:pPr>
              <w:spacing w:before="60" w:after="60"/>
              <w:rPr>
                <w:rStyle w:val="Strong"/>
                <w:rFonts w:eastAsia="MS Gothic" w:cstheme="minorHAnsi"/>
                <w:iCs/>
              </w:rPr>
            </w:pPr>
            <w:r>
              <w:rPr>
                <w:rStyle w:val="Strong"/>
                <w:rFonts w:eastAsia="MS Gothic" w:cstheme="minorHAnsi"/>
                <w:iCs/>
              </w:rPr>
              <w:t xml:space="preserve">Interpreter, translator. </w:t>
            </w:r>
          </w:p>
          <w:p w14:paraId="48B2FE05" w14:textId="6B4DE5E9" w:rsidR="005A2C18" w:rsidRPr="004614C3" w:rsidRDefault="005A2C18" w:rsidP="002B66D9">
            <w:pPr>
              <w:spacing w:before="60" w:after="60"/>
              <w:rPr>
                <w:rFonts w:cstheme="minorHAnsi"/>
                <w:szCs w:val="20"/>
              </w:rPr>
            </w:pPr>
            <w:r w:rsidRPr="005A2C18">
              <w:rPr>
                <w:rFonts w:cstheme="minorHAnsi"/>
                <w:szCs w:val="20"/>
              </w:rPr>
              <w:t xml:space="preserve"> </w:t>
            </w:r>
          </w:p>
        </w:tc>
        <w:tc>
          <w:tcPr>
            <w:tcW w:w="709" w:type="dxa"/>
            <w:shd w:val="clear" w:color="auto" w:fill="FFFFFF" w:themeFill="background1"/>
          </w:tcPr>
          <w:p w14:paraId="15C7D7A4"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2EA86F8B" w14:textId="77777777" w:rsidR="005A2C18" w:rsidRPr="004614C3" w:rsidRDefault="005A2C18" w:rsidP="002B66D9">
            <w:pPr>
              <w:spacing w:before="60" w:after="60"/>
              <w:jc w:val="center"/>
              <w:rPr>
                <w:rFonts w:cstheme="minorHAnsi"/>
                <w:b/>
                <w:szCs w:val="20"/>
              </w:rPr>
            </w:pPr>
          </w:p>
        </w:tc>
      </w:tr>
      <w:tr w:rsidR="005A2C18" w:rsidRPr="005A2C18" w14:paraId="7D16D47A" w14:textId="77777777" w:rsidTr="002B66D9">
        <w:tc>
          <w:tcPr>
            <w:tcW w:w="9913" w:type="dxa"/>
            <w:gridSpan w:val="3"/>
          </w:tcPr>
          <w:p w14:paraId="081F3AA7" w14:textId="77777777" w:rsidR="005A2C18" w:rsidRPr="005A2C18" w:rsidRDefault="005A2C18" w:rsidP="005A2C18">
            <w:pPr>
              <w:rPr>
                <w:rStyle w:val="Strong"/>
                <w:b w:val="0"/>
                <w:bCs w:val="0"/>
                <w:szCs w:val="20"/>
              </w:rPr>
            </w:pPr>
            <w:r w:rsidRPr="005A2C18">
              <w:rPr>
                <w:rStyle w:val="Strong"/>
                <w:b w:val="0"/>
                <w:szCs w:val="20"/>
              </w:rPr>
              <w:t>Q9: a) Coaching and mentoring are effective strategies you can use to foster and promote diversity in the workplace. What are the differences between coaching and mentoring? Select three (3) answers.</w:t>
            </w:r>
          </w:p>
          <w:p w14:paraId="3119D390" w14:textId="77777777" w:rsidR="005A2C18" w:rsidRPr="005A2C18" w:rsidRDefault="005A2C18" w:rsidP="005A2C18">
            <w:pPr>
              <w:rPr>
                <w:rStyle w:val="Strong"/>
                <w:b w:val="0"/>
                <w:bCs w:val="0"/>
                <w:szCs w:val="20"/>
              </w:rPr>
            </w:pPr>
            <w:r w:rsidRPr="005A2C18">
              <w:rPr>
                <w:rStyle w:val="Strong"/>
                <w:b w:val="0"/>
                <w:szCs w:val="20"/>
              </w:rPr>
              <w:t xml:space="preserve">        b) Explain a time when you have provided coaching to another person – what was the situation and what did you do?</w:t>
            </w:r>
          </w:p>
          <w:p w14:paraId="31BB64CD" w14:textId="46D60C4F" w:rsidR="005A2C18" w:rsidRPr="005A2C18" w:rsidRDefault="005A2C18" w:rsidP="005A2C18">
            <w:pPr>
              <w:spacing w:before="60" w:after="60"/>
              <w:rPr>
                <w:rFonts w:cstheme="minorHAnsi"/>
                <w:b/>
                <w:i/>
                <w:color w:val="538135" w:themeColor="accent6" w:themeShade="BF"/>
                <w:szCs w:val="20"/>
              </w:rPr>
            </w:pPr>
            <w:r w:rsidRPr="005A2C18">
              <w:rPr>
                <w:rStyle w:val="Strong"/>
                <w:b w:val="0"/>
                <w:szCs w:val="20"/>
              </w:rPr>
              <w:t xml:space="preserve">        c) Explain a time when you have mentored another person or if you haven’t done so, explain a potential situation where you could provide mentoring to another.</w:t>
            </w:r>
          </w:p>
        </w:tc>
      </w:tr>
      <w:tr w:rsidR="005A2C18" w:rsidRPr="004614C3" w14:paraId="3F2B2C0F" w14:textId="77777777" w:rsidTr="002B66D9">
        <w:trPr>
          <w:trHeight w:val="29"/>
        </w:trPr>
        <w:tc>
          <w:tcPr>
            <w:tcW w:w="8500" w:type="dxa"/>
          </w:tcPr>
          <w:p w14:paraId="6FE23B83"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5511FFB5"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2E8BAAFB" w14:textId="77777777" w:rsidR="005A2C18" w:rsidRPr="004614C3" w:rsidRDefault="005A2C18" w:rsidP="002B66D9">
            <w:pPr>
              <w:spacing w:before="60" w:after="60"/>
              <w:jc w:val="center"/>
              <w:rPr>
                <w:rFonts w:cstheme="minorHAnsi"/>
                <w:b/>
                <w:szCs w:val="20"/>
              </w:rPr>
            </w:pPr>
          </w:p>
        </w:tc>
      </w:tr>
      <w:tr w:rsidR="005A2C18" w:rsidRPr="004614C3" w14:paraId="713BD09D" w14:textId="77777777" w:rsidTr="002B66D9">
        <w:trPr>
          <w:trHeight w:val="29"/>
        </w:trPr>
        <w:tc>
          <w:tcPr>
            <w:tcW w:w="8500" w:type="dxa"/>
          </w:tcPr>
          <w:p w14:paraId="75440DCE" w14:textId="77777777" w:rsidR="005A2C18" w:rsidRPr="005A2C18" w:rsidRDefault="002B66D9" w:rsidP="005A2C18">
            <w:pPr>
              <w:rPr>
                <w:rStyle w:val="Strong"/>
                <w:b w:val="0"/>
                <w:bCs w:val="0"/>
                <w:iCs/>
                <w:szCs w:val="20"/>
              </w:rPr>
            </w:pPr>
            <w:sdt>
              <w:sdtPr>
                <w:rPr>
                  <w:rStyle w:val="Strong"/>
                  <w:b w:val="0"/>
                  <w:bCs w:val="0"/>
                  <w:iCs/>
                  <w:szCs w:val="20"/>
                </w:rPr>
                <w:id w:val="-829205719"/>
                <w14:checkbox>
                  <w14:checked w14:val="0"/>
                  <w14:checkedState w14:val="2612" w14:font="MS Gothic"/>
                  <w14:uncheckedState w14:val="2610" w14:font="MS Gothic"/>
                </w14:checkbox>
              </w:sdtPr>
              <w:sdtContent>
                <w:r w:rsidR="005A2C18" w:rsidRPr="005A2C18">
                  <w:rPr>
                    <w:rStyle w:val="Strong"/>
                    <w:rFonts w:ascii="MS Gothic" w:eastAsia="MS Gothic" w:hAnsi="MS Gothic" w:hint="eastAsia"/>
                    <w:b w:val="0"/>
                    <w:iCs/>
                    <w:szCs w:val="20"/>
                  </w:rPr>
                  <w:t>☐</w:t>
                </w:r>
              </w:sdtContent>
            </w:sdt>
            <w:r w:rsidR="005A2C18" w:rsidRPr="005A2C18">
              <w:rPr>
                <w:rStyle w:val="Strong"/>
                <w:b w:val="0"/>
                <w:iCs/>
                <w:szCs w:val="20"/>
              </w:rPr>
              <w:t xml:space="preserve"> Coaches train only individual workers, whereas mentors can train teams</w:t>
            </w:r>
          </w:p>
          <w:p w14:paraId="4ED290B2" w14:textId="28CC7C86" w:rsidR="005A2C18" w:rsidRPr="005A2C18" w:rsidRDefault="002B66D9" w:rsidP="005A2C18">
            <w:pPr>
              <w:rPr>
                <w:rStyle w:val="Strong"/>
                <w:b w:val="0"/>
                <w:bCs w:val="0"/>
                <w:iCs/>
                <w:szCs w:val="20"/>
              </w:rPr>
            </w:pPr>
            <w:sdt>
              <w:sdtPr>
                <w:rPr>
                  <w:rStyle w:val="Strong"/>
                  <w:b w:val="0"/>
                  <w:bCs w:val="0"/>
                  <w:iCs/>
                  <w:szCs w:val="20"/>
                </w:rPr>
                <w:id w:val="-2140398883"/>
                <w14:checkbox>
                  <w14:checked w14:val="1"/>
                  <w14:checkedState w14:val="2612" w14:font="MS Gothic"/>
                  <w14:uncheckedState w14:val="2610" w14:font="MS Gothic"/>
                </w14:checkbox>
              </w:sdtPr>
              <w:sdtContent>
                <w:r w:rsidR="006A6A40">
                  <w:rPr>
                    <w:rStyle w:val="Strong"/>
                    <w:rFonts w:ascii="MS Gothic" w:eastAsia="MS Gothic" w:hAnsi="MS Gothic" w:hint="eastAsia"/>
                    <w:b w:val="0"/>
                    <w:bCs w:val="0"/>
                    <w:iCs/>
                    <w:szCs w:val="20"/>
                  </w:rPr>
                  <w:t>☒</w:t>
                </w:r>
              </w:sdtContent>
            </w:sdt>
            <w:r w:rsidR="005A2C18" w:rsidRPr="005A2C18">
              <w:rPr>
                <w:rStyle w:val="Strong"/>
                <w:b w:val="0"/>
                <w:iCs/>
                <w:szCs w:val="20"/>
              </w:rPr>
              <w:t xml:space="preserve"> Coaching focuses on improving performance whereas mentoring focuses on supporting development</w:t>
            </w:r>
          </w:p>
          <w:p w14:paraId="7F05D60D" w14:textId="7D0FC82C" w:rsidR="005A2C18" w:rsidRPr="005A2C18" w:rsidRDefault="002B66D9" w:rsidP="005A2C18">
            <w:pPr>
              <w:rPr>
                <w:rStyle w:val="Strong"/>
                <w:b w:val="0"/>
                <w:bCs w:val="0"/>
                <w:iCs/>
                <w:szCs w:val="20"/>
              </w:rPr>
            </w:pPr>
            <w:sdt>
              <w:sdtPr>
                <w:rPr>
                  <w:rStyle w:val="Strong"/>
                  <w:b w:val="0"/>
                  <w:bCs w:val="0"/>
                  <w:iCs/>
                  <w:szCs w:val="20"/>
                </w:rPr>
                <w:id w:val="-598408569"/>
                <w14:checkbox>
                  <w14:checked w14:val="1"/>
                  <w14:checkedState w14:val="2612" w14:font="MS Gothic"/>
                  <w14:uncheckedState w14:val="2610" w14:font="MS Gothic"/>
                </w14:checkbox>
              </w:sdtPr>
              <w:sdtContent>
                <w:r w:rsidR="001532B3">
                  <w:rPr>
                    <w:rStyle w:val="Strong"/>
                    <w:rFonts w:ascii="MS Gothic" w:eastAsia="MS Gothic" w:hAnsi="MS Gothic" w:hint="eastAsia"/>
                    <w:b w:val="0"/>
                    <w:bCs w:val="0"/>
                    <w:iCs/>
                    <w:szCs w:val="20"/>
                  </w:rPr>
                  <w:t>☒</w:t>
                </w:r>
              </w:sdtContent>
            </w:sdt>
            <w:r w:rsidR="005A2C18" w:rsidRPr="005A2C18">
              <w:rPr>
                <w:rStyle w:val="Strong"/>
                <w:b w:val="0"/>
                <w:iCs/>
                <w:szCs w:val="20"/>
              </w:rPr>
              <w:t xml:space="preserve"> A coaching relationship tends to occur over a shorter period of time than a mentoring </w:t>
            </w:r>
            <w:r w:rsidR="005F511E" w:rsidRPr="005A2C18">
              <w:rPr>
                <w:rStyle w:val="Strong"/>
                <w:b w:val="0"/>
                <w:iCs/>
                <w:szCs w:val="20"/>
              </w:rPr>
              <w:t>relationship.</w:t>
            </w:r>
          </w:p>
          <w:p w14:paraId="1DF1A550" w14:textId="594602DF" w:rsidR="005A2C18" w:rsidRPr="005A2C18" w:rsidRDefault="002B66D9" w:rsidP="005A2C18">
            <w:pPr>
              <w:rPr>
                <w:b/>
                <w:szCs w:val="20"/>
              </w:rPr>
            </w:pPr>
            <w:sdt>
              <w:sdtPr>
                <w:rPr>
                  <w:rStyle w:val="Strong"/>
                  <w:b w:val="0"/>
                  <w:bCs w:val="0"/>
                  <w:iCs/>
                  <w:szCs w:val="20"/>
                </w:rPr>
                <w:id w:val="1570309131"/>
                <w14:checkbox>
                  <w14:checked w14:val="1"/>
                  <w14:checkedState w14:val="2612" w14:font="MS Gothic"/>
                  <w14:uncheckedState w14:val="2610" w14:font="MS Gothic"/>
                </w14:checkbox>
              </w:sdtPr>
              <w:sdtContent>
                <w:r w:rsidR="006A6A40">
                  <w:rPr>
                    <w:rStyle w:val="Strong"/>
                    <w:rFonts w:ascii="MS Gothic" w:eastAsia="MS Gothic" w:hAnsi="MS Gothic" w:hint="eastAsia"/>
                    <w:b w:val="0"/>
                    <w:bCs w:val="0"/>
                    <w:iCs/>
                    <w:szCs w:val="20"/>
                  </w:rPr>
                  <w:t>☒</w:t>
                </w:r>
              </w:sdtContent>
            </w:sdt>
            <w:r w:rsidR="005A2C18" w:rsidRPr="005A2C18">
              <w:rPr>
                <w:rStyle w:val="Strong"/>
                <w:b w:val="0"/>
                <w:szCs w:val="20"/>
              </w:rPr>
              <w:t xml:space="preserve"> Coaches generally focus on developing skills related to a particular task and mentors focus on building knowledge through the sharing of issues and </w:t>
            </w:r>
            <w:r w:rsidR="005F511E" w:rsidRPr="005A2C18">
              <w:rPr>
                <w:rStyle w:val="Strong"/>
                <w:b w:val="0"/>
                <w:szCs w:val="20"/>
              </w:rPr>
              <w:t>experiences.</w:t>
            </w:r>
          </w:p>
          <w:p w14:paraId="5F275B59" w14:textId="1D4AD3C4" w:rsidR="005A2C18" w:rsidRPr="005A2C18" w:rsidRDefault="005A2C18" w:rsidP="002B66D9">
            <w:pPr>
              <w:spacing w:before="60" w:after="60"/>
              <w:rPr>
                <w:rStyle w:val="Strong"/>
                <w:b w:val="0"/>
              </w:rPr>
            </w:pPr>
            <w:r>
              <w:rPr>
                <w:rStyle w:val="Strong"/>
                <w:b w:val="0"/>
              </w:rPr>
              <w:t>b</w:t>
            </w:r>
            <w:r w:rsidRPr="005A2C18">
              <w:rPr>
                <w:rStyle w:val="Strong"/>
                <w:b w:val="0"/>
              </w:rPr>
              <w:t>)</w:t>
            </w:r>
            <w:r w:rsidR="001532B3">
              <w:rPr>
                <w:rStyle w:val="Strong"/>
                <w:b w:val="0"/>
              </w:rPr>
              <w:t xml:space="preserve"> </w:t>
            </w:r>
            <w:r w:rsidR="001532B3" w:rsidRPr="00884E60">
              <w:rPr>
                <w:rStyle w:val="Strong"/>
                <w:bCs w:val="0"/>
              </w:rPr>
              <w:t xml:space="preserve">I provided Coaching to an employee of mine that was having trouble with acknowledging country in our work meetings. I spent </w:t>
            </w:r>
            <w:r w:rsidR="00884E60">
              <w:rPr>
                <w:rStyle w:val="Strong"/>
                <w:bCs w:val="0"/>
              </w:rPr>
              <w:t xml:space="preserve">two </w:t>
            </w:r>
            <w:r w:rsidR="001532B3" w:rsidRPr="00884E60">
              <w:rPr>
                <w:rStyle w:val="Strong"/>
                <w:bCs w:val="0"/>
              </w:rPr>
              <w:t>day</w:t>
            </w:r>
            <w:r w:rsidR="00884E60">
              <w:rPr>
                <w:rStyle w:val="Strong"/>
                <w:bCs w:val="0"/>
              </w:rPr>
              <w:t xml:space="preserve">s </w:t>
            </w:r>
            <w:r w:rsidR="001532B3" w:rsidRPr="00884E60">
              <w:rPr>
                <w:rStyle w:val="Strong"/>
                <w:bCs w:val="0"/>
              </w:rPr>
              <w:t>helping this employee to improve their performance on acknowledging country for the upcoming meeting.</w:t>
            </w:r>
          </w:p>
          <w:p w14:paraId="01111E0C" w14:textId="77777777" w:rsidR="005A2C18" w:rsidRPr="005A2C18" w:rsidRDefault="005A2C18" w:rsidP="002B66D9">
            <w:pPr>
              <w:spacing w:before="60" w:after="60"/>
              <w:rPr>
                <w:rFonts w:cstheme="minorHAnsi"/>
                <w:szCs w:val="20"/>
              </w:rPr>
            </w:pPr>
          </w:p>
          <w:p w14:paraId="1C87855B" w14:textId="53DD21ED" w:rsidR="005A2C18" w:rsidRPr="005A2C18" w:rsidRDefault="005A2C18" w:rsidP="002B66D9">
            <w:pPr>
              <w:spacing w:before="60" w:after="60"/>
              <w:rPr>
                <w:rFonts w:cstheme="minorHAnsi"/>
                <w:szCs w:val="20"/>
              </w:rPr>
            </w:pPr>
            <w:r>
              <w:rPr>
                <w:rFonts w:cstheme="minorHAnsi"/>
                <w:szCs w:val="20"/>
              </w:rPr>
              <w:t>c</w:t>
            </w:r>
            <w:r w:rsidRPr="005A2C18">
              <w:rPr>
                <w:rFonts w:cstheme="minorHAnsi"/>
                <w:szCs w:val="20"/>
              </w:rPr>
              <w:t>)</w:t>
            </w:r>
            <w:r w:rsidR="001532B3">
              <w:rPr>
                <w:rFonts w:cstheme="minorHAnsi"/>
                <w:szCs w:val="20"/>
              </w:rPr>
              <w:t xml:space="preserve"> </w:t>
            </w:r>
            <w:r w:rsidR="001532B3" w:rsidRPr="00884E60">
              <w:rPr>
                <w:rFonts w:cstheme="minorHAnsi"/>
                <w:b/>
                <w:bCs/>
                <w:szCs w:val="20"/>
              </w:rPr>
              <w:t>I’ve mentored o</w:t>
            </w:r>
            <w:r w:rsidR="00335F06" w:rsidRPr="00884E60">
              <w:rPr>
                <w:rFonts w:cstheme="minorHAnsi"/>
                <w:b/>
                <w:bCs/>
                <w:szCs w:val="20"/>
              </w:rPr>
              <w:t xml:space="preserve">ne </w:t>
            </w:r>
            <w:r w:rsidR="001532B3" w:rsidRPr="00884E60">
              <w:rPr>
                <w:rFonts w:cstheme="minorHAnsi"/>
                <w:b/>
                <w:bCs/>
                <w:szCs w:val="20"/>
              </w:rPr>
              <w:t>of my</w:t>
            </w:r>
            <w:r w:rsidR="00335F06" w:rsidRPr="00884E60">
              <w:rPr>
                <w:rFonts w:cstheme="minorHAnsi"/>
                <w:b/>
                <w:bCs/>
                <w:szCs w:val="20"/>
              </w:rPr>
              <w:t xml:space="preserve"> new </w:t>
            </w:r>
            <w:r w:rsidR="001532B3" w:rsidRPr="00884E60">
              <w:rPr>
                <w:rFonts w:cstheme="minorHAnsi"/>
                <w:b/>
                <w:bCs/>
                <w:szCs w:val="20"/>
              </w:rPr>
              <w:t xml:space="preserve">co-workers </w:t>
            </w:r>
            <w:r w:rsidR="00335F06" w:rsidRPr="00884E60">
              <w:rPr>
                <w:rFonts w:cstheme="minorHAnsi"/>
                <w:b/>
                <w:bCs/>
                <w:szCs w:val="20"/>
              </w:rPr>
              <w:t xml:space="preserve">at the time </w:t>
            </w:r>
            <w:r w:rsidR="001532B3" w:rsidRPr="00884E60">
              <w:rPr>
                <w:rFonts w:cstheme="minorHAnsi"/>
                <w:b/>
                <w:bCs/>
                <w:szCs w:val="20"/>
              </w:rPr>
              <w:t>to have better leadership skills</w:t>
            </w:r>
            <w:r w:rsidR="00335F06" w:rsidRPr="00884E60">
              <w:rPr>
                <w:rFonts w:cstheme="minorHAnsi"/>
                <w:b/>
                <w:bCs/>
                <w:szCs w:val="20"/>
              </w:rPr>
              <w:t xml:space="preserve"> for the future. I shared my knowledge on leadership through my experiences and the mentorship was ongoing for six months.</w:t>
            </w:r>
            <w:r w:rsidR="00335F06">
              <w:rPr>
                <w:rFonts w:cstheme="minorHAnsi"/>
                <w:szCs w:val="20"/>
              </w:rPr>
              <w:t xml:space="preserve"> </w:t>
            </w:r>
          </w:p>
          <w:p w14:paraId="7BC2317F" w14:textId="1613B327" w:rsidR="005A2C18" w:rsidRPr="004614C3" w:rsidRDefault="005A2C18" w:rsidP="002B66D9">
            <w:pPr>
              <w:spacing w:before="60" w:after="60"/>
              <w:rPr>
                <w:rFonts w:cstheme="minorHAnsi"/>
                <w:szCs w:val="20"/>
              </w:rPr>
            </w:pPr>
          </w:p>
        </w:tc>
        <w:tc>
          <w:tcPr>
            <w:tcW w:w="709" w:type="dxa"/>
            <w:shd w:val="clear" w:color="auto" w:fill="FFFFFF" w:themeFill="background1"/>
          </w:tcPr>
          <w:p w14:paraId="63F1D5A3"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4F9DBBD6" w14:textId="77777777" w:rsidR="005A2C18" w:rsidRPr="004614C3" w:rsidRDefault="005A2C18" w:rsidP="002B66D9">
            <w:pPr>
              <w:spacing w:before="60" w:after="60"/>
              <w:jc w:val="center"/>
              <w:rPr>
                <w:rFonts w:cstheme="minorHAnsi"/>
                <w:b/>
                <w:szCs w:val="20"/>
              </w:rPr>
            </w:pPr>
          </w:p>
        </w:tc>
      </w:tr>
      <w:tr w:rsidR="005A2C18" w:rsidRPr="005A2C18" w14:paraId="38FA3B28" w14:textId="77777777" w:rsidTr="002B66D9">
        <w:tc>
          <w:tcPr>
            <w:tcW w:w="9913" w:type="dxa"/>
            <w:gridSpan w:val="3"/>
          </w:tcPr>
          <w:p w14:paraId="3D491D6A" w14:textId="31E84843" w:rsidR="005A2C18" w:rsidRPr="005A2C18" w:rsidRDefault="005A2C18" w:rsidP="002B66D9">
            <w:pPr>
              <w:spacing w:before="60" w:after="60"/>
              <w:rPr>
                <w:rFonts w:cstheme="minorHAnsi"/>
                <w:b/>
                <w:i/>
                <w:color w:val="538135" w:themeColor="accent6" w:themeShade="BF"/>
                <w:szCs w:val="20"/>
              </w:rPr>
            </w:pPr>
            <w:r w:rsidRPr="005A2C18">
              <w:rPr>
                <w:rStyle w:val="Strong"/>
                <w:b w:val="0"/>
                <w:iCs/>
                <w:szCs w:val="20"/>
              </w:rPr>
              <w:t>Q10: Why is it important to communicate with people from diverse backgrounds and with varying skills in an appropriate way?</w:t>
            </w:r>
          </w:p>
        </w:tc>
      </w:tr>
      <w:tr w:rsidR="005A2C18" w:rsidRPr="004614C3" w14:paraId="00BE310D" w14:textId="77777777" w:rsidTr="002B66D9">
        <w:trPr>
          <w:trHeight w:val="29"/>
        </w:trPr>
        <w:tc>
          <w:tcPr>
            <w:tcW w:w="8500" w:type="dxa"/>
          </w:tcPr>
          <w:p w14:paraId="72BC4A97"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3C8673A0"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0D0E82D7" w14:textId="77777777" w:rsidR="005A2C18" w:rsidRPr="004614C3" w:rsidRDefault="005A2C18" w:rsidP="002B66D9">
            <w:pPr>
              <w:spacing w:before="60" w:after="60"/>
              <w:jc w:val="center"/>
              <w:rPr>
                <w:rFonts w:cstheme="minorHAnsi"/>
                <w:b/>
                <w:szCs w:val="20"/>
              </w:rPr>
            </w:pPr>
          </w:p>
        </w:tc>
      </w:tr>
      <w:tr w:rsidR="005A2C18" w:rsidRPr="004614C3" w14:paraId="759AA6CF" w14:textId="77777777" w:rsidTr="002B66D9">
        <w:trPr>
          <w:trHeight w:val="29"/>
        </w:trPr>
        <w:tc>
          <w:tcPr>
            <w:tcW w:w="8500" w:type="dxa"/>
          </w:tcPr>
          <w:p w14:paraId="1B6C6304" w14:textId="4E516C3B" w:rsidR="005A2C18" w:rsidRPr="00601350" w:rsidRDefault="00601350" w:rsidP="002B66D9">
            <w:pPr>
              <w:spacing w:before="60" w:after="60"/>
              <w:rPr>
                <w:rStyle w:val="Strong"/>
                <w:rFonts w:eastAsia="MS Gothic" w:cstheme="minorHAnsi"/>
                <w:iCs/>
              </w:rPr>
            </w:pPr>
            <w:r>
              <w:rPr>
                <w:rStyle w:val="Strong"/>
                <w:rFonts w:eastAsia="MS Gothic" w:cstheme="minorHAnsi"/>
                <w:iCs/>
              </w:rPr>
              <w:t xml:space="preserve">It is important to communicate </w:t>
            </w:r>
            <w:r w:rsidR="008932E8">
              <w:rPr>
                <w:rStyle w:val="Strong"/>
                <w:rFonts w:eastAsia="MS Gothic" w:cstheme="minorHAnsi"/>
                <w:iCs/>
              </w:rPr>
              <w:t>with people from diverse backgrounds in an appropriate way because they will feel and be understood which will result in more contributions</w:t>
            </w:r>
            <w:r w:rsidR="00002DBA">
              <w:rPr>
                <w:rStyle w:val="Strong"/>
                <w:rFonts w:eastAsia="MS Gothic" w:cstheme="minorHAnsi"/>
                <w:iCs/>
              </w:rPr>
              <w:t>, maintaining effective relationships, mutual trust and confidence</w:t>
            </w:r>
            <w:r w:rsidR="008932E8">
              <w:rPr>
                <w:rStyle w:val="Strong"/>
                <w:rFonts w:eastAsia="MS Gothic" w:cstheme="minorHAnsi"/>
                <w:iCs/>
              </w:rPr>
              <w:t>. The organisation will be more efficient and will finically benefit. It is also the ethical and respectful thing to do.</w:t>
            </w:r>
          </w:p>
          <w:p w14:paraId="38B48133" w14:textId="77777777" w:rsidR="005A2C18" w:rsidRDefault="005A2C18" w:rsidP="002B66D9">
            <w:pPr>
              <w:spacing w:before="60" w:after="60"/>
              <w:rPr>
                <w:rFonts w:cstheme="minorHAnsi"/>
                <w:szCs w:val="20"/>
              </w:rPr>
            </w:pPr>
            <w:r w:rsidRPr="005A2C18">
              <w:rPr>
                <w:rFonts w:cstheme="minorHAnsi"/>
                <w:szCs w:val="20"/>
              </w:rPr>
              <w:t xml:space="preserve"> </w:t>
            </w:r>
          </w:p>
          <w:p w14:paraId="037EFF1A" w14:textId="77777777" w:rsidR="005A2C18" w:rsidRDefault="005A2C18" w:rsidP="002B66D9">
            <w:pPr>
              <w:spacing w:before="60" w:after="60"/>
              <w:rPr>
                <w:rFonts w:cstheme="minorHAnsi"/>
                <w:szCs w:val="20"/>
              </w:rPr>
            </w:pPr>
          </w:p>
          <w:p w14:paraId="281F5923" w14:textId="7FCD5691" w:rsidR="005A2C18" w:rsidRPr="004614C3" w:rsidRDefault="005A2C18" w:rsidP="002B66D9">
            <w:pPr>
              <w:spacing w:before="60" w:after="60"/>
              <w:rPr>
                <w:rFonts w:cstheme="minorHAnsi"/>
                <w:szCs w:val="20"/>
              </w:rPr>
            </w:pPr>
          </w:p>
        </w:tc>
        <w:tc>
          <w:tcPr>
            <w:tcW w:w="709" w:type="dxa"/>
            <w:shd w:val="clear" w:color="auto" w:fill="FFFFFF" w:themeFill="background1"/>
          </w:tcPr>
          <w:p w14:paraId="55AB5A09"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29A9E3F3" w14:textId="77777777" w:rsidR="005A2C18" w:rsidRPr="004614C3" w:rsidRDefault="005A2C18" w:rsidP="002B66D9">
            <w:pPr>
              <w:spacing w:before="60" w:after="60"/>
              <w:jc w:val="center"/>
              <w:rPr>
                <w:rFonts w:cstheme="minorHAnsi"/>
                <w:b/>
                <w:szCs w:val="20"/>
              </w:rPr>
            </w:pPr>
          </w:p>
        </w:tc>
      </w:tr>
      <w:tr w:rsidR="005A2C18" w:rsidRPr="005A2C18" w14:paraId="5D4E8522" w14:textId="77777777" w:rsidTr="002B66D9">
        <w:tc>
          <w:tcPr>
            <w:tcW w:w="9913" w:type="dxa"/>
            <w:gridSpan w:val="3"/>
          </w:tcPr>
          <w:p w14:paraId="48FE429E" w14:textId="627E796B" w:rsidR="005A2C18" w:rsidRPr="005A2C18" w:rsidRDefault="005A2C18" w:rsidP="002B66D9">
            <w:pPr>
              <w:spacing w:before="60" w:after="60"/>
              <w:rPr>
                <w:rFonts w:cstheme="minorHAnsi"/>
                <w:b/>
                <w:i/>
                <w:color w:val="538135" w:themeColor="accent6" w:themeShade="BF"/>
                <w:szCs w:val="20"/>
              </w:rPr>
            </w:pPr>
            <w:r w:rsidRPr="005A2C18">
              <w:rPr>
                <w:rStyle w:val="Strong"/>
                <w:b w:val="0"/>
                <w:iCs/>
                <w:szCs w:val="20"/>
              </w:rPr>
              <w:t>Q11: Suggest 10 cross-cultural communication strategies that might be valuable in a community service facility.</w:t>
            </w:r>
          </w:p>
        </w:tc>
      </w:tr>
      <w:tr w:rsidR="005A2C18" w:rsidRPr="004614C3" w14:paraId="3A371BB0" w14:textId="77777777" w:rsidTr="002B66D9">
        <w:trPr>
          <w:trHeight w:val="29"/>
        </w:trPr>
        <w:tc>
          <w:tcPr>
            <w:tcW w:w="8500" w:type="dxa"/>
          </w:tcPr>
          <w:p w14:paraId="28564C1C"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11B29116"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0A74B457" w14:textId="77777777" w:rsidR="005A2C18" w:rsidRPr="004614C3" w:rsidRDefault="005A2C18" w:rsidP="002B66D9">
            <w:pPr>
              <w:spacing w:before="60" w:after="60"/>
              <w:jc w:val="center"/>
              <w:rPr>
                <w:rFonts w:cstheme="minorHAnsi"/>
                <w:b/>
                <w:szCs w:val="20"/>
              </w:rPr>
            </w:pPr>
          </w:p>
        </w:tc>
      </w:tr>
      <w:tr w:rsidR="005A2C18" w:rsidRPr="004614C3" w14:paraId="217A9A13" w14:textId="77777777" w:rsidTr="002B66D9">
        <w:trPr>
          <w:trHeight w:val="29"/>
        </w:trPr>
        <w:tc>
          <w:tcPr>
            <w:tcW w:w="8500" w:type="dxa"/>
          </w:tcPr>
          <w:p w14:paraId="6F2DFD9C" w14:textId="591443FE" w:rsidR="005A2C18" w:rsidRDefault="00071A13" w:rsidP="002B66D9">
            <w:pPr>
              <w:spacing w:before="60" w:after="60"/>
              <w:rPr>
                <w:rStyle w:val="Strong"/>
                <w:rFonts w:eastAsia="MS Gothic" w:cstheme="minorHAnsi"/>
                <w:iCs/>
              </w:rPr>
            </w:pPr>
            <w:r>
              <w:rPr>
                <w:rStyle w:val="Strong"/>
                <w:rFonts w:eastAsia="MS Gothic" w:cstheme="minorHAnsi"/>
                <w:iCs/>
              </w:rPr>
              <w:t>Having t</w:t>
            </w:r>
            <w:r w:rsidR="007F74A9">
              <w:rPr>
                <w:rStyle w:val="Strong"/>
                <w:rFonts w:eastAsia="MS Gothic" w:cstheme="minorHAnsi"/>
                <w:iCs/>
              </w:rPr>
              <w:t>ranslators</w:t>
            </w:r>
            <w:r>
              <w:rPr>
                <w:rStyle w:val="Strong"/>
                <w:rFonts w:eastAsia="MS Gothic" w:cstheme="minorHAnsi"/>
                <w:iCs/>
              </w:rPr>
              <w:t xml:space="preserve"> on site</w:t>
            </w:r>
          </w:p>
          <w:p w14:paraId="1C586C3E" w14:textId="4B8EA1C2" w:rsidR="007F74A9" w:rsidRDefault="00071A13" w:rsidP="002B66D9">
            <w:pPr>
              <w:spacing w:before="60" w:after="60"/>
              <w:rPr>
                <w:rStyle w:val="Strong"/>
                <w:rFonts w:eastAsia="MS Gothic" w:cstheme="minorHAnsi"/>
                <w:iCs/>
              </w:rPr>
            </w:pPr>
            <w:r>
              <w:rPr>
                <w:rStyle w:val="Strong"/>
                <w:rFonts w:eastAsia="MS Gothic" w:cstheme="minorHAnsi"/>
                <w:iCs/>
              </w:rPr>
              <w:t>Having i</w:t>
            </w:r>
            <w:r w:rsidR="007F74A9">
              <w:rPr>
                <w:rStyle w:val="Strong"/>
                <w:rFonts w:eastAsia="MS Gothic" w:cstheme="minorHAnsi"/>
                <w:iCs/>
              </w:rPr>
              <w:t>nterpreters</w:t>
            </w:r>
            <w:r>
              <w:rPr>
                <w:rStyle w:val="Strong"/>
                <w:rFonts w:eastAsia="MS Gothic" w:cstheme="minorHAnsi"/>
                <w:iCs/>
              </w:rPr>
              <w:t xml:space="preserve"> on site</w:t>
            </w:r>
          </w:p>
          <w:p w14:paraId="57229EFD" w14:textId="77C639EF" w:rsidR="007F74A9" w:rsidRDefault="00071A13" w:rsidP="002B66D9">
            <w:pPr>
              <w:spacing w:before="60" w:after="60"/>
              <w:rPr>
                <w:rStyle w:val="Strong"/>
                <w:rFonts w:eastAsia="MS Gothic" w:cstheme="minorHAnsi"/>
                <w:iCs/>
              </w:rPr>
            </w:pPr>
            <w:r>
              <w:rPr>
                <w:rStyle w:val="Strong"/>
                <w:rFonts w:eastAsia="MS Gothic" w:cstheme="minorHAnsi"/>
                <w:iCs/>
              </w:rPr>
              <w:t xml:space="preserve">Use </w:t>
            </w:r>
            <w:r w:rsidR="007F74A9">
              <w:rPr>
                <w:rStyle w:val="Strong"/>
                <w:rFonts w:eastAsia="MS Gothic" w:cstheme="minorHAnsi"/>
                <w:iCs/>
              </w:rPr>
              <w:t xml:space="preserve">Infographics </w:t>
            </w:r>
          </w:p>
          <w:p w14:paraId="28B0EDC7" w14:textId="3599CE59" w:rsidR="00071A13" w:rsidRDefault="00071A13" w:rsidP="002B66D9">
            <w:pPr>
              <w:spacing w:before="60" w:after="60"/>
              <w:rPr>
                <w:rStyle w:val="Strong"/>
                <w:rFonts w:eastAsia="MS Gothic" w:cstheme="minorHAnsi"/>
                <w:iCs/>
              </w:rPr>
            </w:pPr>
            <w:r>
              <w:rPr>
                <w:rStyle w:val="Strong"/>
                <w:rFonts w:eastAsia="MS Gothic" w:cstheme="minorHAnsi"/>
                <w:iCs/>
              </w:rPr>
              <w:t>Use simple English</w:t>
            </w:r>
            <w:r w:rsidR="007F74A9">
              <w:rPr>
                <w:rStyle w:val="Strong"/>
                <w:rFonts w:eastAsia="MS Gothic" w:cstheme="minorHAnsi"/>
                <w:iCs/>
              </w:rPr>
              <w:t xml:space="preserve"> </w:t>
            </w:r>
            <w:r w:rsidR="00386BF8">
              <w:rPr>
                <w:rStyle w:val="Strong"/>
                <w:rFonts w:eastAsia="MS Gothic" w:cstheme="minorHAnsi"/>
                <w:iCs/>
              </w:rPr>
              <w:t>o</w:t>
            </w:r>
            <w:r w:rsidR="00386BF8">
              <w:rPr>
                <w:rStyle w:val="Strong"/>
                <w:rFonts w:eastAsia="MS Gothic"/>
                <w:iCs/>
              </w:rPr>
              <w:t xml:space="preserve">n posters and provide it in other languages </w:t>
            </w:r>
          </w:p>
          <w:p w14:paraId="6100261C" w14:textId="472E3FEA" w:rsidR="00071A13" w:rsidRDefault="00071A13" w:rsidP="002B66D9">
            <w:pPr>
              <w:spacing w:before="60" w:after="60"/>
              <w:rPr>
                <w:rStyle w:val="Strong"/>
                <w:rFonts w:eastAsia="MS Gothic" w:cstheme="minorHAnsi"/>
                <w:iCs/>
              </w:rPr>
            </w:pPr>
            <w:r>
              <w:rPr>
                <w:rStyle w:val="Strong"/>
                <w:rFonts w:eastAsia="MS Gothic" w:cstheme="minorHAnsi"/>
                <w:iCs/>
              </w:rPr>
              <w:t xml:space="preserve">Celebrate various cultural days </w:t>
            </w:r>
          </w:p>
          <w:p w14:paraId="5456CB60" w14:textId="45587658" w:rsidR="00071A13" w:rsidRDefault="00071A13" w:rsidP="002B66D9">
            <w:pPr>
              <w:spacing w:before="60" w:after="60"/>
              <w:rPr>
                <w:rStyle w:val="Strong"/>
                <w:rFonts w:eastAsia="MS Gothic" w:cstheme="minorHAnsi"/>
                <w:iCs/>
              </w:rPr>
            </w:pPr>
            <w:r>
              <w:rPr>
                <w:rStyle w:val="Strong"/>
                <w:rFonts w:eastAsia="MS Gothic" w:cstheme="minorHAnsi"/>
                <w:iCs/>
              </w:rPr>
              <w:t>Display rainbow flag or Aboriginal and Torres Strait islander flag</w:t>
            </w:r>
          </w:p>
          <w:p w14:paraId="6DC0D526" w14:textId="38B89D4F" w:rsidR="00071A13" w:rsidRDefault="00071A13" w:rsidP="002B66D9">
            <w:pPr>
              <w:spacing w:before="60" w:after="60"/>
              <w:rPr>
                <w:rStyle w:val="Strong"/>
                <w:rFonts w:eastAsia="MS Gothic" w:cstheme="minorHAnsi"/>
                <w:iCs/>
              </w:rPr>
            </w:pPr>
            <w:r>
              <w:rPr>
                <w:rStyle w:val="Strong"/>
                <w:rFonts w:eastAsia="MS Gothic" w:cstheme="minorHAnsi"/>
                <w:iCs/>
              </w:rPr>
              <w:t xml:space="preserve">Regular acknowledgment of country </w:t>
            </w:r>
          </w:p>
          <w:p w14:paraId="1D77C228" w14:textId="25D5433B" w:rsidR="00071A13" w:rsidRDefault="00071A13" w:rsidP="002B66D9">
            <w:pPr>
              <w:spacing w:before="60" w:after="60"/>
              <w:rPr>
                <w:rStyle w:val="Strong"/>
                <w:rFonts w:eastAsia="MS Gothic" w:cstheme="minorHAnsi"/>
                <w:iCs/>
              </w:rPr>
            </w:pPr>
            <w:r>
              <w:rPr>
                <w:rStyle w:val="Strong"/>
                <w:rFonts w:eastAsia="MS Gothic" w:cstheme="minorHAnsi"/>
                <w:iCs/>
              </w:rPr>
              <w:t>Display your own pronouns so others are invited to</w:t>
            </w:r>
          </w:p>
          <w:p w14:paraId="3ED3657C" w14:textId="5F96CCB9" w:rsidR="00071A13" w:rsidRDefault="00071A13" w:rsidP="002B66D9">
            <w:pPr>
              <w:spacing w:before="60" w:after="60"/>
              <w:rPr>
                <w:rStyle w:val="Strong"/>
                <w:rFonts w:eastAsia="MS Gothic" w:cstheme="minorHAnsi"/>
                <w:iCs/>
              </w:rPr>
            </w:pPr>
            <w:r>
              <w:rPr>
                <w:rStyle w:val="Strong"/>
                <w:rFonts w:eastAsia="MS Gothic" w:cstheme="minorHAnsi"/>
                <w:iCs/>
              </w:rPr>
              <w:t xml:space="preserve">Providing dietary requirements such as halal, kosher, vegan and vegetarian </w:t>
            </w:r>
            <w:r w:rsidR="00C94B13">
              <w:rPr>
                <w:rStyle w:val="Strong"/>
                <w:rFonts w:eastAsia="MS Gothic" w:cstheme="minorHAnsi"/>
                <w:iCs/>
              </w:rPr>
              <w:t>meals</w:t>
            </w:r>
          </w:p>
          <w:p w14:paraId="3738B5F1" w14:textId="5DC7A7B0" w:rsidR="00C94B13" w:rsidRDefault="00C94B13" w:rsidP="002B66D9">
            <w:pPr>
              <w:spacing w:before="60" w:after="60"/>
              <w:rPr>
                <w:rStyle w:val="Strong"/>
                <w:rFonts w:eastAsia="MS Gothic" w:cstheme="minorHAnsi"/>
                <w:iCs/>
              </w:rPr>
            </w:pPr>
            <w:r>
              <w:rPr>
                <w:rStyle w:val="Strong"/>
                <w:rFonts w:eastAsia="MS Gothic" w:cstheme="minorHAnsi"/>
                <w:iCs/>
              </w:rPr>
              <w:t>Educate your team on cross-cultural communication and to remain open minded</w:t>
            </w:r>
          </w:p>
          <w:p w14:paraId="28E09691" w14:textId="77777777" w:rsidR="00386BF8" w:rsidRDefault="00386BF8" w:rsidP="002B66D9">
            <w:pPr>
              <w:spacing w:before="60" w:after="60"/>
              <w:rPr>
                <w:rStyle w:val="Strong"/>
                <w:rFonts w:eastAsia="MS Gothic" w:cstheme="minorHAnsi"/>
                <w:iCs/>
              </w:rPr>
            </w:pPr>
          </w:p>
          <w:p w14:paraId="65E961C4" w14:textId="77777777" w:rsidR="00071A13" w:rsidRPr="007F74A9" w:rsidRDefault="00071A13" w:rsidP="002B66D9">
            <w:pPr>
              <w:spacing w:before="60" w:after="60"/>
              <w:rPr>
                <w:rStyle w:val="Strong"/>
                <w:rFonts w:eastAsia="MS Gothic" w:cstheme="minorHAnsi"/>
                <w:iCs/>
              </w:rPr>
            </w:pPr>
          </w:p>
          <w:p w14:paraId="3EDBF8DA" w14:textId="17E697CB" w:rsidR="005A2C18" w:rsidRDefault="005A2C18" w:rsidP="002B66D9">
            <w:pPr>
              <w:spacing w:before="60" w:after="60"/>
              <w:rPr>
                <w:rStyle w:val="Strong"/>
                <w:rFonts w:ascii="MS Gothic" w:eastAsia="MS Gothic" w:hAnsi="MS Gothic"/>
                <w:iCs/>
              </w:rPr>
            </w:pPr>
          </w:p>
          <w:p w14:paraId="0459FD00" w14:textId="0B4B8999" w:rsidR="005A2C18" w:rsidRDefault="005A2C18" w:rsidP="002B66D9">
            <w:pPr>
              <w:spacing w:before="60" w:after="60"/>
              <w:rPr>
                <w:rStyle w:val="Strong"/>
                <w:rFonts w:ascii="MS Gothic" w:eastAsia="MS Gothic" w:hAnsi="MS Gothic"/>
                <w:iCs/>
              </w:rPr>
            </w:pPr>
          </w:p>
          <w:p w14:paraId="6BEA6694" w14:textId="1A6E3E38" w:rsidR="005A2C18" w:rsidRDefault="005A2C18" w:rsidP="002B66D9">
            <w:pPr>
              <w:spacing w:before="60" w:after="60"/>
              <w:rPr>
                <w:rStyle w:val="Strong"/>
                <w:rFonts w:ascii="MS Gothic" w:eastAsia="MS Gothic" w:hAnsi="MS Gothic"/>
                <w:iCs/>
              </w:rPr>
            </w:pPr>
          </w:p>
          <w:p w14:paraId="1255A6F7" w14:textId="7AF3032E" w:rsidR="005A2C18" w:rsidRDefault="005A2C18" w:rsidP="002B66D9">
            <w:pPr>
              <w:spacing w:before="60" w:after="60"/>
              <w:rPr>
                <w:rStyle w:val="Strong"/>
                <w:rFonts w:ascii="MS Gothic" w:eastAsia="MS Gothic" w:hAnsi="MS Gothic"/>
                <w:iCs/>
              </w:rPr>
            </w:pPr>
          </w:p>
          <w:p w14:paraId="57CDF76B" w14:textId="13999984" w:rsidR="005A2C18" w:rsidRDefault="005A2C18" w:rsidP="002B66D9">
            <w:pPr>
              <w:spacing w:before="60" w:after="60"/>
              <w:rPr>
                <w:rStyle w:val="Strong"/>
                <w:rFonts w:ascii="MS Gothic" w:eastAsia="MS Gothic" w:hAnsi="MS Gothic"/>
                <w:iCs/>
              </w:rPr>
            </w:pPr>
          </w:p>
          <w:p w14:paraId="06A32809" w14:textId="3C4394E5" w:rsidR="005A2C18" w:rsidRDefault="005A2C18" w:rsidP="002B66D9">
            <w:pPr>
              <w:spacing w:before="60" w:after="60"/>
              <w:rPr>
                <w:rStyle w:val="Strong"/>
                <w:rFonts w:ascii="MS Gothic" w:eastAsia="MS Gothic" w:hAnsi="MS Gothic"/>
                <w:iCs/>
              </w:rPr>
            </w:pPr>
          </w:p>
          <w:p w14:paraId="07B3F4CE" w14:textId="77777777" w:rsidR="005A2C18" w:rsidRDefault="005A2C18" w:rsidP="002B66D9">
            <w:pPr>
              <w:spacing w:before="60" w:after="60"/>
              <w:rPr>
                <w:rStyle w:val="Strong"/>
                <w:rFonts w:ascii="MS Gothic" w:eastAsia="MS Gothic" w:hAnsi="MS Gothic"/>
                <w:iCs/>
              </w:rPr>
            </w:pPr>
          </w:p>
          <w:p w14:paraId="52673F3C" w14:textId="77777777" w:rsidR="005A2C18" w:rsidRPr="004614C3" w:rsidRDefault="005A2C18" w:rsidP="002B66D9">
            <w:pPr>
              <w:spacing w:before="60" w:after="60"/>
              <w:rPr>
                <w:rFonts w:cstheme="minorHAnsi"/>
                <w:szCs w:val="20"/>
              </w:rPr>
            </w:pPr>
            <w:r w:rsidRPr="005A2C18">
              <w:rPr>
                <w:rFonts w:cstheme="minorHAnsi"/>
                <w:szCs w:val="20"/>
              </w:rPr>
              <w:t xml:space="preserve"> </w:t>
            </w:r>
          </w:p>
        </w:tc>
        <w:tc>
          <w:tcPr>
            <w:tcW w:w="709" w:type="dxa"/>
            <w:shd w:val="clear" w:color="auto" w:fill="FFFFFF" w:themeFill="background1"/>
          </w:tcPr>
          <w:p w14:paraId="5DF1BA7C"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1D8C1126" w14:textId="77777777" w:rsidR="005A2C18" w:rsidRPr="004614C3" w:rsidRDefault="005A2C18" w:rsidP="002B66D9">
            <w:pPr>
              <w:spacing w:before="60" w:after="60"/>
              <w:jc w:val="center"/>
              <w:rPr>
                <w:rFonts w:cstheme="minorHAnsi"/>
                <w:b/>
                <w:szCs w:val="20"/>
              </w:rPr>
            </w:pPr>
          </w:p>
        </w:tc>
      </w:tr>
      <w:tr w:rsidR="005A2C18" w:rsidRPr="005A2C18" w14:paraId="75639408" w14:textId="77777777" w:rsidTr="002B66D9">
        <w:tc>
          <w:tcPr>
            <w:tcW w:w="9913" w:type="dxa"/>
            <w:gridSpan w:val="3"/>
          </w:tcPr>
          <w:p w14:paraId="77759860" w14:textId="72C773A4" w:rsidR="005A2C18" w:rsidRPr="005A2C18" w:rsidRDefault="005A2C18" w:rsidP="002B66D9">
            <w:pPr>
              <w:spacing w:before="60" w:after="60"/>
              <w:rPr>
                <w:rFonts w:cstheme="minorHAnsi"/>
                <w:b/>
                <w:i/>
                <w:color w:val="538135" w:themeColor="accent6" w:themeShade="BF"/>
                <w:szCs w:val="20"/>
              </w:rPr>
            </w:pPr>
            <w:r w:rsidRPr="005A2C18">
              <w:rPr>
                <w:rStyle w:val="Strong"/>
                <w:b w:val="0"/>
                <w:iCs/>
                <w:szCs w:val="20"/>
              </w:rPr>
              <w:lastRenderedPageBreak/>
              <w:t>Q12: Suggest at least 10 things you might do to make yourself understood when communicating with someone whose first language is not English.</w:t>
            </w:r>
          </w:p>
        </w:tc>
      </w:tr>
      <w:tr w:rsidR="005A2C18" w:rsidRPr="004614C3" w14:paraId="590E9B6F" w14:textId="77777777" w:rsidTr="002B66D9">
        <w:trPr>
          <w:trHeight w:val="29"/>
        </w:trPr>
        <w:tc>
          <w:tcPr>
            <w:tcW w:w="8500" w:type="dxa"/>
          </w:tcPr>
          <w:p w14:paraId="0832EC2C"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249B11CD"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6C06B9B1" w14:textId="77777777" w:rsidR="005A2C18" w:rsidRPr="004614C3" w:rsidRDefault="005A2C18" w:rsidP="002B66D9">
            <w:pPr>
              <w:spacing w:before="60" w:after="60"/>
              <w:jc w:val="center"/>
              <w:rPr>
                <w:rFonts w:cstheme="minorHAnsi"/>
                <w:b/>
                <w:szCs w:val="20"/>
              </w:rPr>
            </w:pPr>
          </w:p>
        </w:tc>
      </w:tr>
      <w:tr w:rsidR="005A2C18" w:rsidRPr="004614C3" w14:paraId="500942D8" w14:textId="77777777" w:rsidTr="002B66D9">
        <w:trPr>
          <w:trHeight w:val="29"/>
        </w:trPr>
        <w:tc>
          <w:tcPr>
            <w:tcW w:w="8500" w:type="dxa"/>
          </w:tcPr>
          <w:p w14:paraId="206DCCF7" w14:textId="691D9CB4" w:rsidR="005A2C18" w:rsidRDefault="00002DBA" w:rsidP="002B66D9">
            <w:pPr>
              <w:spacing w:before="60" w:after="60"/>
              <w:rPr>
                <w:rStyle w:val="Strong"/>
                <w:rFonts w:eastAsia="MS Gothic" w:cstheme="minorHAnsi"/>
                <w:iCs/>
              </w:rPr>
            </w:pPr>
            <w:r>
              <w:rPr>
                <w:rStyle w:val="Strong"/>
                <w:rFonts w:eastAsia="MS Gothic" w:cstheme="minorHAnsi"/>
                <w:iCs/>
              </w:rPr>
              <w:t>Speak slowly and clearly</w:t>
            </w:r>
          </w:p>
          <w:p w14:paraId="508CE9E6" w14:textId="77777777" w:rsidR="00002DBA" w:rsidRDefault="00002DBA" w:rsidP="002B66D9">
            <w:pPr>
              <w:spacing w:before="60" w:after="60"/>
              <w:rPr>
                <w:rStyle w:val="Strong"/>
                <w:rFonts w:eastAsia="MS Gothic" w:cstheme="minorHAnsi"/>
                <w:iCs/>
              </w:rPr>
            </w:pPr>
            <w:r>
              <w:rPr>
                <w:rStyle w:val="Strong"/>
                <w:rFonts w:eastAsia="MS Gothic" w:cstheme="minorHAnsi"/>
                <w:iCs/>
              </w:rPr>
              <w:t xml:space="preserve">Use an interpreter </w:t>
            </w:r>
          </w:p>
          <w:p w14:paraId="64934D44" w14:textId="735239F1" w:rsidR="007D2C4E" w:rsidRDefault="007D2C4E" w:rsidP="002B66D9">
            <w:pPr>
              <w:spacing w:before="60" w:after="60"/>
              <w:rPr>
                <w:rStyle w:val="Strong"/>
                <w:rFonts w:eastAsia="MS Gothic" w:cstheme="minorHAnsi"/>
                <w:iCs/>
              </w:rPr>
            </w:pPr>
            <w:r>
              <w:rPr>
                <w:rStyle w:val="Strong"/>
                <w:rFonts w:eastAsia="MS Gothic" w:cstheme="minorHAnsi"/>
                <w:iCs/>
              </w:rPr>
              <w:t>Use Google translate</w:t>
            </w:r>
          </w:p>
          <w:p w14:paraId="301186E0" w14:textId="223059AE" w:rsidR="00002DBA" w:rsidRDefault="007D2C4E" w:rsidP="002B66D9">
            <w:pPr>
              <w:spacing w:before="60" w:after="60"/>
              <w:rPr>
                <w:rStyle w:val="Strong"/>
                <w:rFonts w:eastAsia="MS Gothic" w:cstheme="minorHAnsi"/>
                <w:iCs/>
              </w:rPr>
            </w:pPr>
            <w:r>
              <w:rPr>
                <w:rStyle w:val="Strong"/>
                <w:rFonts w:eastAsia="MS Gothic" w:cstheme="minorHAnsi"/>
                <w:iCs/>
              </w:rPr>
              <w:t>Provide visual aids</w:t>
            </w:r>
          </w:p>
          <w:p w14:paraId="33ED3B9B" w14:textId="4BCED444" w:rsidR="007D2C4E" w:rsidRDefault="007D2C4E" w:rsidP="002B66D9">
            <w:pPr>
              <w:spacing w:before="60" w:after="60"/>
              <w:rPr>
                <w:rStyle w:val="Strong"/>
                <w:rFonts w:eastAsia="MS Gothic" w:cstheme="minorHAnsi"/>
                <w:iCs/>
              </w:rPr>
            </w:pPr>
            <w:r>
              <w:rPr>
                <w:rStyle w:val="Strong"/>
                <w:rFonts w:eastAsia="MS Gothic" w:cstheme="minorHAnsi"/>
                <w:iCs/>
              </w:rPr>
              <w:t>Use simple English</w:t>
            </w:r>
          </w:p>
          <w:p w14:paraId="5071103C" w14:textId="58B20C25" w:rsidR="007D2C4E" w:rsidRDefault="007D2C4E" w:rsidP="002B66D9">
            <w:pPr>
              <w:spacing w:before="60" w:after="60"/>
              <w:rPr>
                <w:rStyle w:val="Strong"/>
                <w:rFonts w:eastAsia="MS Gothic" w:cstheme="minorHAnsi"/>
                <w:iCs/>
              </w:rPr>
            </w:pPr>
            <w:r>
              <w:rPr>
                <w:rStyle w:val="Strong"/>
                <w:rFonts w:eastAsia="MS Gothic" w:cstheme="minorHAnsi"/>
                <w:iCs/>
              </w:rPr>
              <w:t>Avoid open ended questions</w:t>
            </w:r>
          </w:p>
          <w:p w14:paraId="4188C04E" w14:textId="6C55F386" w:rsidR="007D2C4E" w:rsidRDefault="007D2C4E" w:rsidP="002B66D9">
            <w:pPr>
              <w:spacing w:before="60" w:after="60"/>
              <w:rPr>
                <w:rStyle w:val="Strong"/>
                <w:rFonts w:eastAsia="MS Gothic" w:cstheme="minorHAnsi"/>
                <w:iCs/>
              </w:rPr>
            </w:pPr>
            <w:r>
              <w:rPr>
                <w:rStyle w:val="Strong"/>
                <w:rFonts w:eastAsia="MS Gothic" w:cstheme="minorHAnsi"/>
                <w:iCs/>
              </w:rPr>
              <w:t xml:space="preserve">Be patient </w:t>
            </w:r>
            <w:r>
              <w:rPr>
                <w:rStyle w:val="Strong"/>
                <w:rFonts w:eastAsia="MS Gothic"/>
                <w:iCs/>
              </w:rPr>
              <w:t>and polite</w:t>
            </w:r>
          </w:p>
          <w:p w14:paraId="6765B1AD" w14:textId="39BA7C61" w:rsidR="007D2C4E" w:rsidRDefault="007D2C4E" w:rsidP="002B66D9">
            <w:pPr>
              <w:spacing w:before="60" w:after="60"/>
              <w:rPr>
                <w:rStyle w:val="Strong"/>
                <w:rFonts w:eastAsia="MS Gothic" w:cstheme="minorHAnsi"/>
                <w:iCs/>
              </w:rPr>
            </w:pPr>
            <w:r>
              <w:rPr>
                <w:rStyle w:val="Strong"/>
                <w:rFonts w:eastAsia="MS Gothic" w:cstheme="minorHAnsi"/>
                <w:iCs/>
              </w:rPr>
              <w:t xml:space="preserve">Be conscious of eye contact with different groups </w:t>
            </w:r>
          </w:p>
          <w:p w14:paraId="42425CF2" w14:textId="0F2D7D26" w:rsidR="007D2C4E" w:rsidRPr="00002DBA" w:rsidRDefault="007D2C4E" w:rsidP="002B66D9">
            <w:pPr>
              <w:spacing w:before="60" w:after="60"/>
              <w:rPr>
                <w:rStyle w:val="Strong"/>
                <w:rFonts w:eastAsia="MS Gothic" w:cstheme="minorHAnsi"/>
                <w:iCs/>
              </w:rPr>
            </w:pPr>
            <w:r>
              <w:rPr>
                <w:rStyle w:val="Strong"/>
                <w:rFonts w:eastAsia="MS Gothic" w:cstheme="minorHAnsi"/>
                <w:iCs/>
              </w:rPr>
              <w:t>U</w:t>
            </w:r>
            <w:r>
              <w:rPr>
                <w:rStyle w:val="Strong"/>
                <w:rFonts w:eastAsia="MS Gothic"/>
                <w:iCs/>
              </w:rPr>
              <w:t xml:space="preserve">se </w:t>
            </w:r>
            <w:r>
              <w:rPr>
                <w:rStyle w:val="Strong"/>
                <w:rFonts w:eastAsia="MS Gothic" w:cstheme="minorHAnsi"/>
                <w:iCs/>
              </w:rPr>
              <w:t xml:space="preserve">body language </w:t>
            </w:r>
          </w:p>
          <w:p w14:paraId="3301ABFF" w14:textId="2084F79B" w:rsidR="005A2C18" w:rsidRPr="007D2C4E" w:rsidRDefault="007D2C4E" w:rsidP="002B66D9">
            <w:pPr>
              <w:spacing w:before="60" w:after="60"/>
              <w:rPr>
                <w:rFonts w:cstheme="minorHAnsi"/>
                <w:b/>
                <w:bCs/>
                <w:szCs w:val="20"/>
              </w:rPr>
            </w:pPr>
            <w:r w:rsidRPr="007D2C4E">
              <w:rPr>
                <w:rFonts w:cstheme="minorHAnsi"/>
                <w:b/>
                <w:bCs/>
                <w:szCs w:val="20"/>
              </w:rPr>
              <w:t>Don’t shout</w:t>
            </w:r>
          </w:p>
          <w:p w14:paraId="472789F6" w14:textId="77777777" w:rsidR="005A2C18" w:rsidRDefault="005A2C18" w:rsidP="002B66D9">
            <w:pPr>
              <w:spacing w:before="60" w:after="60"/>
              <w:rPr>
                <w:rFonts w:cstheme="minorHAnsi"/>
                <w:szCs w:val="20"/>
              </w:rPr>
            </w:pPr>
          </w:p>
          <w:p w14:paraId="20A38444" w14:textId="77777777" w:rsidR="005A2C18" w:rsidRDefault="005A2C18" w:rsidP="002B66D9">
            <w:pPr>
              <w:spacing w:before="60" w:after="60"/>
              <w:rPr>
                <w:rFonts w:cstheme="minorHAnsi"/>
                <w:szCs w:val="20"/>
              </w:rPr>
            </w:pPr>
          </w:p>
          <w:p w14:paraId="312C5F2E" w14:textId="77777777" w:rsidR="005A2C18" w:rsidRDefault="005A2C18" w:rsidP="002B66D9">
            <w:pPr>
              <w:spacing w:before="60" w:after="60"/>
              <w:rPr>
                <w:rFonts w:cstheme="minorHAnsi"/>
                <w:szCs w:val="20"/>
              </w:rPr>
            </w:pPr>
          </w:p>
          <w:p w14:paraId="1D36BE83" w14:textId="77777777" w:rsidR="005A2C18" w:rsidRDefault="005A2C18" w:rsidP="002B66D9">
            <w:pPr>
              <w:spacing w:before="60" w:after="60"/>
              <w:rPr>
                <w:rFonts w:cstheme="minorHAnsi"/>
                <w:szCs w:val="20"/>
              </w:rPr>
            </w:pPr>
          </w:p>
          <w:p w14:paraId="5F684471" w14:textId="77777777" w:rsidR="005A2C18" w:rsidRDefault="005A2C18" w:rsidP="002B66D9">
            <w:pPr>
              <w:spacing w:before="60" w:after="60"/>
              <w:rPr>
                <w:rFonts w:cstheme="minorHAnsi"/>
                <w:szCs w:val="20"/>
              </w:rPr>
            </w:pPr>
          </w:p>
          <w:p w14:paraId="7FCAA81C" w14:textId="77777777" w:rsidR="005A2C18" w:rsidRDefault="005A2C18" w:rsidP="002B66D9">
            <w:pPr>
              <w:spacing w:before="60" w:after="60"/>
              <w:rPr>
                <w:rFonts w:cstheme="minorHAnsi"/>
                <w:szCs w:val="20"/>
              </w:rPr>
            </w:pPr>
          </w:p>
          <w:p w14:paraId="2F5CD8D4" w14:textId="5F5286F2" w:rsidR="005A2C18" w:rsidRPr="004614C3" w:rsidRDefault="005A2C18" w:rsidP="002B66D9">
            <w:pPr>
              <w:spacing w:before="60" w:after="60"/>
              <w:rPr>
                <w:rFonts w:cstheme="minorHAnsi"/>
                <w:szCs w:val="20"/>
              </w:rPr>
            </w:pPr>
          </w:p>
        </w:tc>
        <w:tc>
          <w:tcPr>
            <w:tcW w:w="709" w:type="dxa"/>
            <w:shd w:val="clear" w:color="auto" w:fill="FFFFFF" w:themeFill="background1"/>
          </w:tcPr>
          <w:p w14:paraId="17F7003B"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79D08849" w14:textId="77777777" w:rsidR="005A2C18" w:rsidRPr="004614C3" w:rsidRDefault="005A2C18" w:rsidP="002B66D9">
            <w:pPr>
              <w:spacing w:before="60" w:after="60"/>
              <w:jc w:val="center"/>
              <w:rPr>
                <w:rFonts w:cstheme="minorHAnsi"/>
                <w:b/>
                <w:szCs w:val="20"/>
              </w:rPr>
            </w:pPr>
          </w:p>
        </w:tc>
      </w:tr>
      <w:tr w:rsidR="005A2C18" w:rsidRPr="005A2C18" w14:paraId="1A64E2ED" w14:textId="77777777" w:rsidTr="002B66D9">
        <w:tc>
          <w:tcPr>
            <w:tcW w:w="9913" w:type="dxa"/>
            <w:gridSpan w:val="3"/>
          </w:tcPr>
          <w:p w14:paraId="0E5628B8" w14:textId="11A0156F" w:rsidR="005A2C18" w:rsidRPr="005A2C18" w:rsidRDefault="005A2C18" w:rsidP="002B66D9">
            <w:pPr>
              <w:spacing w:before="60" w:after="60"/>
              <w:rPr>
                <w:rFonts w:cstheme="minorHAnsi"/>
                <w:b/>
                <w:i/>
                <w:color w:val="538135" w:themeColor="accent6" w:themeShade="BF"/>
                <w:szCs w:val="20"/>
              </w:rPr>
            </w:pPr>
            <w:r w:rsidRPr="005A2C18">
              <w:rPr>
                <w:rStyle w:val="Strong"/>
                <w:b w:val="0"/>
                <w:iCs/>
                <w:szCs w:val="20"/>
              </w:rPr>
              <w:t>Q13: List at least eight legal and ethical considerations (international, national, state/territory, local) for diversity practices at a management level.</w:t>
            </w:r>
          </w:p>
        </w:tc>
      </w:tr>
      <w:tr w:rsidR="005A2C18" w:rsidRPr="004614C3" w14:paraId="7DAB1830" w14:textId="77777777" w:rsidTr="002B66D9">
        <w:trPr>
          <w:trHeight w:val="29"/>
        </w:trPr>
        <w:tc>
          <w:tcPr>
            <w:tcW w:w="8500" w:type="dxa"/>
          </w:tcPr>
          <w:p w14:paraId="2B626DE6"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7A1ED530"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0BE57AF7" w14:textId="77777777" w:rsidR="005A2C18" w:rsidRPr="004614C3" w:rsidRDefault="005A2C18" w:rsidP="002B66D9">
            <w:pPr>
              <w:spacing w:before="60" w:after="60"/>
              <w:jc w:val="center"/>
              <w:rPr>
                <w:rFonts w:cstheme="minorHAnsi"/>
                <w:b/>
                <w:szCs w:val="20"/>
              </w:rPr>
            </w:pPr>
          </w:p>
        </w:tc>
      </w:tr>
      <w:tr w:rsidR="005A2C18" w:rsidRPr="004614C3" w14:paraId="1CF94CC4" w14:textId="77777777" w:rsidTr="002B66D9">
        <w:trPr>
          <w:trHeight w:val="29"/>
        </w:trPr>
        <w:tc>
          <w:tcPr>
            <w:tcW w:w="8500" w:type="dxa"/>
          </w:tcPr>
          <w:p w14:paraId="27CBEE10" w14:textId="39B84F92" w:rsidR="005A2C18" w:rsidRPr="002B66D9" w:rsidRDefault="0039301F" w:rsidP="002B66D9">
            <w:pPr>
              <w:spacing w:before="60" w:after="60"/>
              <w:rPr>
                <w:rStyle w:val="Strong"/>
                <w:rFonts w:eastAsia="MS Gothic" w:cstheme="minorHAnsi"/>
                <w:iCs/>
              </w:rPr>
            </w:pPr>
            <w:r w:rsidRPr="002B66D9">
              <w:rPr>
                <w:rStyle w:val="Strong"/>
                <w:rFonts w:eastAsia="MS Gothic" w:cstheme="minorHAnsi"/>
                <w:iCs/>
              </w:rPr>
              <w:t xml:space="preserve">Racial Discrimination Act </w:t>
            </w:r>
          </w:p>
          <w:p w14:paraId="6ED15D9E" w14:textId="4049EEBE" w:rsidR="0039301F" w:rsidRPr="002B66D9" w:rsidRDefault="0039301F" w:rsidP="002B66D9">
            <w:pPr>
              <w:spacing w:before="60" w:after="60"/>
              <w:rPr>
                <w:rStyle w:val="Strong"/>
                <w:rFonts w:eastAsia="MS Gothic" w:cstheme="minorHAnsi"/>
                <w:iCs/>
              </w:rPr>
            </w:pPr>
            <w:r w:rsidRPr="002B66D9">
              <w:rPr>
                <w:rStyle w:val="Strong"/>
                <w:rFonts w:eastAsia="MS Gothic" w:cstheme="minorHAnsi"/>
                <w:iCs/>
              </w:rPr>
              <w:t>Gender Equality Act</w:t>
            </w:r>
          </w:p>
          <w:p w14:paraId="6F58CA5C" w14:textId="612995C5" w:rsidR="0039301F" w:rsidRPr="002B66D9" w:rsidRDefault="0039301F" w:rsidP="002B66D9">
            <w:pPr>
              <w:spacing w:before="60" w:after="60"/>
              <w:rPr>
                <w:rStyle w:val="Strong"/>
                <w:rFonts w:eastAsia="MS Gothic" w:cstheme="minorHAnsi"/>
                <w:iCs/>
              </w:rPr>
            </w:pPr>
            <w:r w:rsidRPr="002B66D9">
              <w:rPr>
                <w:rStyle w:val="Strong"/>
                <w:rFonts w:eastAsia="MS Gothic" w:cstheme="minorHAnsi"/>
                <w:iCs/>
              </w:rPr>
              <w:t>ACWA code of ethics and practice</w:t>
            </w:r>
          </w:p>
          <w:p w14:paraId="13638308" w14:textId="5D22C264" w:rsidR="0039301F" w:rsidRPr="002B66D9" w:rsidRDefault="0039301F" w:rsidP="002B66D9">
            <w:pPr>
              <w:spacing w:before="60" w:after="60"/>
              <w:rPr>
                <w:rStyle w:val="Strong"/>
                <w:rFonts w:eastAsia="MS Gothic" w:cstheme="minorHAnsi"/>
                <w:iCs/>
              </w:rPr>
            </w:pPr>
            <w:r w:rsidRPr="002B66D9">
              <w:rPr>
                <w:rStyle w:val="Strong"/>
                <w:rFonts w:eastAsia="MS Gothic" w:cstheme="minorHAnsi"/>
                <w:iCs/>
              </w:rPr>
              <w:t>Fair work Act</w:t>
            </w:r>
          </w:p>
          <w:p w14:paraId="74F642B2" w14:textId="21EAA015" w:rsidR="0039301F" w:rsidRPr="002B66D9" w:rsidRDefault="0039301F" w:rsidP="002B66D9">
            <w:pPr>
              <w:spacing w:before="60" w:after="60"/>
              <w:rPr>
                <w:rStyle w:val="Strong"/>
                <w:rFonts w:eastAsia="MS Gothic" w:cstheme="minorHAnsi"/>
                <w:iCs/>
              </w:rPr>
            </w:pPr>
            <w:r w:rsidRPr="002B66D9">
              <w:rPr>
                <w:rStyle w:val="Strong"/>
                <w:rFonts w:eastAsia="MS Gothic" w:cstheme="minorHAnsi"/>
                <w:iCs/>
              </w:rPr>
              <w:t>Child safe standards</w:t>
            </w:r>
          </w:p>
          <w:p w14:paraId="5BAFAAB9" w14:textId="75B6E116" w:rsidR="0039301F" w:rsidRPr="002B66D9" w:rsidRDefault="002B66D9" w:rsidP="002B66D9">
            <w:pPr>
              <w:spacing w:before="60" w:after="60"/>
              <w:rPr>
                <w:rStyle w:val="Strong"/>
                <w:rFonts w:eastAsia="MS Gothic" w:cstheme="minorHAnsi"/>
                <w:iCs/>
              </w:rPr>
            </w:pPr>
            <w:r w:rsidRPr="002B66D9">
              <w:rPr>
                <w:rStyle w:val="Strong"/>
                <w:rFonts w:eastAsia="MS Gothic" w:cstheme="minorHAnsi"/>
                <w:iCs/>
              </w:rPr>
              <w:t>Vision for an Inclusive Society – United Nations</w:t>
            </w:r>
          </w:p>
          <w:p w14:paraId="03E5F5CB" w14:textId="36A04BAE" w:rsidR="002B66D9" w:rsidRDefault="002B66D9" w:rsidP="002B66D9">
            <w:pPr>
              <w:spacing w:before="60" w:after="60"/>
              <w:rPr>
                <w:rStyle w:val="Strong"/>
                <w:rFonts w:eastAsia="MS Gothic" w:cstheme="minorHAnsi"/>
                <w:iCs/>
              </w:rPr>
            </w:pPr>
            <w:r w:rsidRPr="002B66D9">
              <w:rPr>
                <w:rStyle w:val="Strong"/>
                <w:rFonts w:eastAsia="MS Gothic" w:cstheme="minorHAnsi"/>
                <w:iCs/>
              </w:rPr>
              <w:t xml:space="preserve">Bill C-16- Canadian Government legislation </w:t>
            </w:r>
          </w:p>
          <w:p w14:paraId="3E8429F4" w14:textId="32A95544" w:rsidR="002B66D9" w:rsidRPr="002B66D9" w:rsidRDefault="002B66D9" w:rsidP="002B66D9">
            <w:pPr>
              <w:spacing w:before="60" w:after="60"/>
              <w:rPr>
                <w:rStyle w:val="Strong"/>
                <w:rFonts w:eastAsia="MS Gothic" w:cstheme="minorHAnsi"/>
                <w:iCs/>
              </w:rPr>
            </w:pPr>
            <w:r>
              <w:rPr>
                <w:rStyle w:val="Strong"/>
                <w:rFonts w:eastAsia="MS Gothic" w:cstheme="minorHAnsi"/>
                <w:iCs/>
              </w:rPr>
              <w:t>Disability Discrimination Act</w:t>
            </w:r>
          </w:p>
          <w:p w14:paraId="23AFF11D" w14:textId="77777777" w:rsidR="0039301F" w:rsidRDefault="0039301F" w:rsidP="002B66D9">
            <w:pPr>
              <w:spacing w:before="60" w:after="60"/>
              <w:rPr>
                <w:rStyle w:val="Strong"/>
                <w:rFonts w:ascii="MS Gothic" w:eastAsia="MS Gothic" w:hAnsi="MS Gothic"/>
                <w:iCs/>
              </w:rPr>
            </w:pPr>
          </w:p>
          <w:p w14:paraId="01524043" w14:textId="77777777" w:rsidR="005A2C18" w:rsidRDefault="005A2C18" w:rsidP="002B66D9">
            <w:pPr>
              <w:spacing w:before="60" w:after="60"/>
              <w:rPr>
                <w:rFonts w:cstheme="minorHAnsi"/>
                <w:szCs w:val="20"/>
              </w:rPr>
            </w:pPr>
            <w:r w:rsidRPr="005A2C18">
              <w:rPr>
                <w:rFonts w:cstheme="minorHAnsi"/>
                <w:szCs w:val="20"/>
              </w:rPr>
              <w:t xml:space="preserve"> </w:t>
            </w:r>
          </w:p>
          <w:p w14:paraId="521251F9" w14:textId="77777777" w:rsidR="005A2C18" w:rsidRDefault="005A2C18" w:rsidP="002B66D9">
            <w:pPr>
              <w:spacing w:before="60" w:after="60"/>
              <w:rPr>
                <w:rFonts w:cstheme="minorHAnsi"/>
                <w:szCs w:val="20"/>
              </w:rPr>
            </w:pPr>
          </w:p>
          <w:p w14:paraId="55A4BA4B" w14:textId="77777777" w:rsidR="005A2C18" w:rsidRDefault="005A2C18" w:rsidP="002B66D9">
            <w:pPr>
              <w:spacing w:before="60" w:after="60"/>
              <w:rPr>
                <w:rFonts w:cstheme="minorHAnsi"/>
                <w:szCs w:val="20"/>
              </w:rPr>
            </w:pPr>
          </w:p>
          <w:p w14:paraId="2C0FD28E" w14:textId="77777777" w:rsidR="005A2C18" w:rsidRDefault="005A2C18" w:rsidP="002B66D9">
            <w:pPr>
              <w:spacing w:before="60" w:after="60"/>
              <w:rPr>
                <w:rFonts w:cstheme="minorHAnsi"/>
                <w:szCs w:val="20"/>
              </w:rPr>
            </w:pPr>
          </w:p>
          <w:p w14:paraId="7C074475" w14:textId="77777777" w:rsidR="005A2C18" w:rsidRDefault="005A2C18" w:rsidP="002B66D9">
            <w:pPr>
              <w:spacing w:before="60" w:after="60"/>
              <w:rPr>
                <w:rFonts w:cstheme="minorHAnsi"/>
                <w:szCs w:val="20"/>
              </w:rPr>
            </w:pPr>
          </w:p>
          <w:p w14:paraId="7560DFA4" w14:textId="77777777" w:rsidR="005A2C18" w:rsidRDefault="005A2C18" w:rsidP="002B66D9">
            <w:pPr>
              <w:spacing w:before="60" w:after="60"/>
              <w:rPr>
                <w:rFonts w:cstheme="minorHAnsi"/>
                <w:szCs w:val="20"/>
              </w:rPr>
            </w:pPr>
          </w:p>
          <w:p w14:paraId="5578A2C5" w14:textId="3DDA28ED" w:rsidR="005A2C18" w:rsidRPr="004614C3" w:rsidRDefault="005A2C18" w:rsidP="002B66D9">
            <w:pPr>
              <w:spacing w:before="60" w:after="60"/>
              <w:rPr>
                <w:rFonts w:cstheme="minorHAnsi"/>
                <w:szCs w:val="20"/>
              </w:rPr>
            </w:pPr>
          </w:p>
        </w:tc>
        <w:tc>
          <w:tcPr>
            <w:tcW w:w="709" w:type="dxa"/>
            <w:shd w:val="clear" w:color="auto" w:fill="FFFFFF" w:themeFill="background1"/>
          </w:tcPr>
          <w:p w14:paraId="100939EF"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4D003B8C" w14:textId="77777777" w:rsidR="005A2C18" w:rsidRPr="004614C3" w:rsidRDefault="005A2C18" w:rsidP="002B66D9">
            <w:pPr>
              <w:spacing w:before="60" w:after="60"/>
              <w:jc w:val="center"/>
              <w:rPr>
                <w:rFonts w:cstheme="minorHAnsi"/>
                <w:b/>
                <w:szCs w:val="20"/>
              </w:rPr>
            </w:pPr>
          </w:p>
        </w:tc>
      </w:tr>
      <w:tr w:rsidR="005A2C18" w:rsidRPr="005A2C18" w14:paraId="3D5AE830" w14:textId="77777777" w:rsidTr="002B66D9">
        <w:tc>
          <w:tcPr>
            <w:tcW w:w="9913" w:type="dxa"/>
            <w:gridSpan w:val="3"/>
          </w:tcPr>
          <w:p w14:paraId="2302CC0E" w14:textId="56B9C06C" w:rsidR="005A2C18" w:rsidRPr="005A2C18" w:rsidRDefault="005A2C18" w:rsidP="002B66D9">
            <w:pPr>
              <w:spacing w:before="60" w:after="60"/>
              <w:rPr>
                <w:rFonts w:cstheme="minorHAnsi"/>
                <w:b/>
                <w:i/>
                <w:color w:val="538135" w:themeColor="accent6" w:themeShade="BF"/>
                <w:szCs w:val="20"/>
              </w:rPr>
            </w:pPr>
            <w:r w:rsidRPr="005A2C18">
              <w:rPr>
                <w:rStyle w:val="Strong"/>
                <w:b w:val="0"/>
                <w:iCs/>
                <w:szCs w:val="20"/>
              </w:rPr>
              <w:t>Q14: How can you ensure that all clients have access to effective and equitable activities? Give at least six examples.</w:t>
            </w:r>
          </w:p>
        </w:tc>
      </w:tr>
      <w:tr w:rsidR="005A2C18" w:rsidRPr="004614C3" w14:paraId="03F9E76B" w14:textId="77777777" w:rsidTr="002B66D9">
        <w:trPr>
          <w:trHeight w:val="29"/>
        </w:trPr>
        <w:tc>
          <w:tcPr>
            <w:tcW w:w="8500" w:type="dxa"/>
          </w:tcPr>
          <w:p w14:paraId="638A4EA1"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4BF7647C"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6CD6B565" w14:textId="77777777" w:rsidR="005A2C18" w:rsidRPr="004614C3" w:rsidRDefault="005A2C18" w:rsidP="002B66D9">
            <w:pPr>
              <w:spacing w:before="60" w:after="60"/>
              <w:jc w:val="center"/>
              <w:rPr>
                <w:rFonts w:cstheme="minorHAnsi"/>
                <w:b/>
                <w:szCs w:val="20"/>
              </w:rPr>
            </w:pPr>
          </w:p>
        </w:tc>
      </w:tr>
      <w:tr w:rsidR="005A2C18" w:rsidRPr="004614C3" w14:paraId="71BE1359" w14:textId="77777777" w:rsidTr="002B66D9">
        <w:trPr>
          <w:trHeight w:val="29"/>
        </w:trPr>
        <w:tc>
          <w:tcPr>
            <w:tcW w:w="8500" w:type="dxa"/>
          </w:tcPr>
          <w:p w14:paraId="10FC66BD" w14:textId="61A61DB5" w:rsidR="00A164BF" w:rsidRPr="00A164BF" w:rsidRDefault="00A164BF" w:rsidP="00A164BF">
            <w:pPr>
              <w:spacing w:after="160" w:line="259" w:lineRule="auto"/>
              <w:ind w:left="360"/>
            </w:pPr>
            <w:r>
              <w:t xml:space="preserve">Ensuring the activities are close enough to </w:t>
            </w:r>
            <w:r w:rsidRPr="00A164BF">
              <w:t>public transport</w:t>
            </w:r>
            <w:r>
              <w:t xml:space="preserve"> so that clients have easy access. Having the activity be </w:t>
            </w:r>
            <w:r w:rsidRPr="00A164BF">
              <w:t>affordable</w:t>
            </w:r>
            <w:r>
              <w:t xml:space="preserve"> and providing different </w:t>
            </w:r>
            <w:r w:rsidRPr="00A164BF">
              <w:t>dietary requirement</w:t>
            </w:r>
            <w:r>
              <w:t>s such as halal, vegetarian, kosher etc. Ensuring the activity</w:t>
            </w:r>
            <w:r w:rsidRPr="00A164BF">
              <w:t xml:space="preserve"> culturally safe</w:t>
            </w:r>
            <w:r>
              <w:t xml:space="preserve"> and considering the time of day the </w:t>
            </w:r>
            <w:r>
              <w:lastRenderedPageBreak/>
              <w:t xml:space="preserve">event is held at, so more clients can attend. And lastly having </w:t>
            </w:r>
            <w:r w:rsidRPr="00A164BF">
              <w:t>translators at the event if need be</w:t>
            </w:r>
            <w:r>
              <w:t xml:space="preserve"> and </w:t>
            </w:r>
            <w:r w:rsidRPr="00A164BF">
              <w:t xml:space="preserve">having </w:t>
            </w:r>
            <w:r>
              <w:t xml:space="preserve">advertisement </w:t>
            </w:r>
            <w:r w:rsidRPr="00A164BF">
              <w:t>posters in different languages</w:t>
            </w:r>
            <w:r>
              <w:t>.</w:t>
            </w:r>
          </w:p>
          <w:p w14:paraId="252FB3F0" w14:textId="2F17C075" w:rsidR="005A2C18" w:rsidRDefault="005A2C18" w:rsidP="002B66D9">
            <w:pPr>
              <w:spacing w:before="60" w:after="60"/>
              <w:rPr>
                <w:rStyle w:val="Strong"/>
                <w:rFonts w:ascii="MS Gothic" w:eastAsia="MS Gothic" w:hAnsi="MS Gothic"/>
                <w:iCs/>
              </w:rPr>
            </w:pPr>
          </w:p>
          <w:p w14:paraId="3D3F1E72" w14:textId="397FE25E" w:rsidR="005A2C18" w:rsidRDefault="005A2C18" w:rsidP="002B66D9">
            <w:pPr>
              <w:spacing w:before="60" w:after="60"/>
              <w:rPr>
                <w:rStyle w:val="Strong"/>
                <w:rFonts w:ascii="MS Gothic" w:eastAsia="MS Gothic" w:hAnsi="MS Gothic"/>
                <w:iCs/>
              </w:rPr>
            </w:pPr>
          </w:p>
          <w:p w14:paraId="7A1BF9A6" w14:textId="1E455CC7" w:rsidR="005A2C18" w:rsidRDefault="005A2C18" w:rsidP="002B66D9">
            <w:pPr>
              <w:spacing w:before="60" w:after="60"/>
              <w:rPr>
                <w:rStyle w:val="Strong"/>
                <w:rFonts w:ascii="MS Gothic" w:eastAsia="MS Gothic" w:hAnsi="MS Gothic"/>
                <w:iCs/>
              </w:rPr>
            </w:pPr>
          </w:p>
          <w:p w14:paraId="6605015A" w14:textId="6911C956" w:rsidR="005A2C18" w:rsidRDefault="005A2C18" w:rsidP="002B66D9">
            <w:pPr>
              <w:spacing w:before="60" w:after="60"/>
              <w:rPr>
                <w:rStyle w:val="Strong"/>
                <w:rFonts w:ascii="MS Gothic" w:eastAsia="MS Gothic" w:hAnsi="MS Gothic"/>
                <w:iCs/>
              </w:rPr>
            </w:pPr>
          </w:p>
          <w:p w14:paraId="6A65DACE" w14:textId="6088069F" w:rsidR="005A2C18" w:rsidRDefault="005A2C18" w:rsidP="002B66D9">
            <w:pPr>
              <w:spacing w:before="60" w:after="60"/>
              <w:rPr>
                <w:rStyle w:val="Strong"/>
                <w:rFonts w:ascii="MS Gothic" w:eastAsia="MS Gothic" w:hAnsi="MS Gothic"/>
                <w:iCs/>
              </w:rPr>
            </w:pPr>
          </w:p>
          <w:p w14:paraId="5D72F048" w14:textId="1D78D0ED" w:rsidR="005A2C18" w:rsidRDefault="005A2C18" w:rsidP="002B66D9">
            <w:pPr>
              <w:spacing w:before="60" w:after="60"/>
              <w:rPr>
                <w:rStyle w:val="Strong"/>
                <w:rFonts w:ascii="MS Gothic" w:eastAsia="MS Gothic" w:hAnsi="MS Gothic"/>
                <w:iCs/>
              </w:rPr>
            </w:pPr>
          </w:p>
          <w:p w14:paraId="3EF3D49C" w14:textId="2B304D93" w:rsidR="005A2C18" w:rsidRDefault="005A2C18" w:rsidP="002B66D9">
            <w:pPr>
              <w:spacing w:before="60" w:after="60"/>
              <w:rPr>
                <w:rStyle w:val="Strong"/>
                <w:rFonts w:ascii="MS Gothic" w:eastAsia="MS Gothic" w:hAnsi="MS Gothic"/>
                <w:iCs/>
              </w:rPr>
            </w:pPr>
          </w:p>
          <w:p w14:paraId="771CBF44" w14:textId="24E27CC1" w:rsidR="005A2C18" w:rsidRDefault="005A2C18" w:rsidP="002B66D9">
            <w:pPr>
              <w:spacing w:before="60" w:after="60"/>
              <w:rPr>
                <w:rStyle w:val="Strong"/>
                <w:rFonts w:ascii="MS Gothic" w:eastAsia="MS Gothic" w:hAnsi="MS Gothic"/>
                <w:iCs/>
              </w:rPr>
            </w:pPr>
          </w:p>
          <w:p w14:paraId="1FD8C511" w14:textId="77777777" w:rsidR="005A2C18" w:rsidRDefault="005A2C18" w:rsidP="002B66D9">
            <w:pPr>
              <w:spacing w:before="60" w:after="60"/>
              <w:rPr>
                <w:rStyle w:val="Strong"/>
                <w:rFonts w:ascii="MS Gothic" w:eastAsia="MS Gothic" w:hAnsi="MS Gothic"/>
                <w:iCs/>
              </w:rPr>
            </w:pPr>
          </w:p>
          <w:p w14:paraId="3216BD47" w14:textId="77777777" w:rsidR="005A2C18" w:rsidRPr="004614C3" w:rsidRDefault="005A2C18" w:rsidP="002B66D9">
            <w:pPr>
              <w:spacing w:before="60" w:after="60"/>
              <w:rPr>
                <w:rFonts w:cstheme="minorHAnsi"/>
                <w:szCs w:val="20"/>
              </w:rPr>
            </w:pPr>
            <w:r w:rsidRPr="005A2C18">
              <w:rPr>
                <w:rFonts w:cstheme="minorHAnsi"/>
                <w:szCs w:val="20"/>
              </w:rPr>
              <w:t xml:space="preserve"> </w:t>
            </w:r>
          </w:p>
        </w:tc>
        <w:tc>
          <w:tcPr>
            <w:tcW w:w="709" w:type="dxa"/>
            <w:shd w:val="clear" w:color="auto" w:fill="FFFFFF" w:themeFill="background1"/>
          </w:tcPr>
          <w:p w14:paraId="2D682463"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0F48AA68" w14:textId="77777777" w:rsidR="005A2C18" w:rsidRPr="004614C3" w:rsidRDefault="005A2C18" w:rsidP="002B66D9">
            <w:pPr>
              <w:spacing w:before="60" w:after="60"/>
              <w:jc w:val="center"/>
              <w:rPr>
                <w:rFonts w:cstheme="minorHAnsi"/>
                <w:b/>
                <w:szCs w:val="20"/>
              </w:rPr>
            </w:pPr>
          </w:p>
        </w:tc>
      </w:tr>
      <w:tr w:rsidR="005A2C18" w:rsidRPr="005A2C18" w14:paraId="284DCA0A" w14:textId="77777777" w:rsidTr="002B66D9">
        <w:tc>
          <w:tcPr>
            <w:tcW w:w="9913" w:type="dxa"/>
            <w:gridSpan w:val="3"/>
          </w:tcPr>
          <w:p w14:paraId="7EFB8F25" w14:textId="23FE4409" w:rsidR="005A2C18" w:rsidRPr="005A2C18" w:rsidRDefault="005A2C18" w:rsidP="005A2C18">
            <w:pPr>
              <w:pStyle w:val="NormalNoSpacing"/>
              <w:rPr>
                <w:rFonts w:asciiTheme="minorHAnsi" w:hAnsiTheme="minorHAnsi" w:cstheme="minorBidi"/>
                <w:sz w:val="20"/>
                <w:szCs w:val="20"/>
              </w:rPr>
            </w:pPr>
            <w:r w:rsidRPr="005A2C18">
              <w:rPr>
                <w:i/>
                <w:iCs/>
                <w:sz w:val="20"/>
                <w:szCs w:val="20"/>
              </w:rPr>
              <w:t>Q15</w:t>
            </w:r>
            <w:r>
              <w:rPr>
                <w:i/>
                <w:iCs/>
                <w:sz w:val="20"/>
                <w:szCs w:val="20"/>
              </w:rPr>
              <w:t>:</w:t>
            </w:r>
            <w:r w:rsidRPr="005A2C18">
              <w:rPr>
                <w:i/>
                <w:iCs/>
                <w:sz w:val="20"/>
                <w:szCs w:val="20"/>
              </w:rPr>
              <w:t xml:space="preserve"> </w:t>
            </w:r>
            <w:r w:rsidRPr="005A2C18">
              <w:rPr>
                <w:rFonts w:asciiTheme="minorHAnsi" w:hAnsiTheme="minorHAnsi" w:cstheme="minorBidi"/>
                <w:sz w:val="20"/>
                <w:szCs w:val="20"/>
              </w:rPr>
              <w:t xml:space="preserve">Give an explanation (or an example) of when you have developed measures to evaluate the outcomes of workplace diversity strategies, </w:t>
            </w:r>
            <w:r w:rsidR="005F511E" w:rsidRPr="005A2C18">
              <w:rPr>
                <w:rFonts w:asciiTheme="minorHAnsi" w:hAnsiTheme="minorHAnsi" w:cstheme="minorBidi"/>
                <w:sz w:val="20"/>
                <w:szCs w:val="20"/>
              </w:rPr>
              <w:t>policies,</w:t>
            </w:r>
            <w:r w:rsidRPr="005A2C18">
              <w:rPr>
                <w:rFonts w:asciiTheme="minorHAnsi" w:hAnsiTheme="minorHAnsi" w:cstheme="minorBidi"/>
                <w:sz w:val="20"/>
                <w:szCs w:val="20"/>
              </w:rPr>
              <w:t xml:space="preserve"> and </w:t>
            </w:r>
            <w:r w:rsidR="005F511E" w:rsidRPr="005A2C18">
              <w:rPr>
                <w:rFonts w:asciiTheme="minorHAnsi" w:hAnsiTheme="minorHAnsi" w:cstheme="minorBidi"/>
                <w:sz w:val="20"/>
                <w:szCs w:val="20"/>
              </w:rPr>
              <w:t>procedures.</w:t>
            </w:r>
          </w:p>
          <w:p w14:paraId="23F926AF" w14:textId="4468AE82" w:rsidR="005A2C18" w:rsidRPr="005A2C18" w:rsidRDefault="005A2C18" w:rsidP="002B66D9">
            <w:pPr>
              <w:spacing w:before="60" w:after="60"/>
              <w:rPr>
                <w:rFonts w:cstheme="minorHAnsi"/>
                <w:b/>
                <w:i/>
                <w:color w:val="538135" w:themeColor="accent6" w:themeShade="BF"/>
                <w:szCs w:val="20"/>
              </w:rPr>
            </w:pPr>
          </w:p>
        </w:tc>
      </w:tr>
      <w:tr w:rsidR="005A2C18" w:rsidRPr="004614C3" w14:paraId="1BD4811D" w14:textId="77777777" w:rsidTr="002B66D9">
        <w:trPr>
          <w:trHeight w:val="29"/>
        </w:trPr>
        <w:tc>
          <w:tcPr>
            <w:tcW w:w="8500" w:type="dxa"/>
          </w:tcPr>
          <w:p w14:paraId="4B4C9987" w14:textId="77777777" w:rsidR="005A2C18" w:rsidRPr="004614C3" w:rsidRDefault="005A2C18" w:rsidP="002B66D9">
            <w:pPr>
              <w:spacing w:before="60" w:after="60"/>
              <w:rPr>
                <w:rFonts w:cstheme="minorHAnsi"/>
                <w:szCs w:val="20"/>
              </w:rPr>
            </w:pPr>
          </w:p>
        </w:tc>
        <w:tc>
          <w:tcPr>
            <w:tcW w:w="709" w:type="dxa"/>
            <w:shd w:val="clear" w:color="auto" w:fill="FFFFFF" w:themeFill="background1"/>
          </w:tcPr>
          <w:p w14:paraId="54AABD36"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3529B369" w14:textId="77777777" w:rsidR="005A2C18" w:rsidRPr="004614C3" w:rsidRDefault="005A2C18" w:rsidP="002B66D9">
            <w:pPr>
              <w:spacing w:before="60" w:after="60"/>
              <w:jc w:val="center"/>
              <w:rPr>
                <w:rFonts w:cstheme="minorHAnsi"/>
                <w:b/>
                <w:szCs w:val="20"/>
              </w:rPr>
            </w:pPr>
          </w:p>
        </w:tc>
      </w:tr>
      <w:tr w:rsidR="005A2C18" w:rsidRPr="004614C3" w14:paraId="3F29211B" w14:textId="77777777" w:rsidTr="002B66D9">
        <w:trPr>
          <w:trHeight w:val="29"/>
        </w:trPr>
        <w:tc>
          <w:tcPr>
            <w:tcW w:w="8500" w:type="dxa"/>
          </w:tcPr>
          <w:p w14:paraId="7371957F" w14:textId="035D9567" w:rsidR="00EA1C50" w:rsidRDefault="00EA1C50" w:rsidP="00EA1C50">
            <w:pPr>
              <w:spacing w:before="60" w:after="60"/>
              <w:rPr>
                <w:rStyle w:val="Strong"/>
                <w:rFonts w:ascii="MS Gothic" w:eastAsia="MS Gothic" w:hAnsi="MS Gothic"/>
                <w:iCs/>
              </w:rPr>
            </w:pPr>
            <w:r>
              <w:t>Our main objective is to i</w:t>
            </w:r>
            <w:r>
              <w:t>ncrease culturally diverse people in the workplace by 55%</w:t>
            </w:r>
            <w:r>
              <w:t xml:space="preserve"> by the year 2025.</w:t>
            </w:r>
          </w:p>
          <w:p w14:paraId="4478FB96" w14:textId="56FA2910" w:rsidR="00EA1C50" w:rsidRPr="00EA1C50" w:rsidRDefault="00EA1C50" w:rsidP="00EA1C50">
            <w:pPr>
              <w:spacing w:after="160" w:line="259" w:lineRule="auto"/>
            </w:pPr>
            <w:r>
              <w:t>Our measure to evaluate the outcomes is to a</w:t>
            </w:r>
            <w:r w:rsidRPr="00EA1C50">
              <w:t>udit</w:t>
            </w:r>
            <w:r>
              <w:t xml:space="preserve"> the organisation and it’s diversity strategy</w:t>
            </w:r>
            <w:r w:rsidRPr="00EA1C50">
              <w:t xml:space="preserve"> for the next </w:t>
            </w:r>
            <w:r>
              <w:t xml:space="preserve">6 months for </w:t>
            </w:r>
            <w:r>
              <w:t xml:space="preserve">5 </w:t>
            </w:r>
            <w:r>
              <w:t>years.</w:t>
            </w:r>
          </w:p>
          <w:p w14:paraId="225BB4BD" w14:textId="70588FEB" w:rsidR="005A2C18" w:rsidRDefault="005A2C18" w:rsidP="002B66D9">
            <w:pPr>
              <w:spacing w:before="60" w:after="60"/>
              <w:rPr>
                <w:rFonts w:cstheme="minorHAnsi"/>
                <w:szCs w:val="20"/>
              </w:rPr>
            </w:pPr>
          </w:p>
          <w:p w14:paraId="0BDB1A35" w14:textId="77777777" w:rsidR="005A2C18" w:rsidRDefault="005A2C18" w:rsidP="002B66D9">
            <w:pPr>
              <w:spacing w:before="60" w:after="60"/>
              <w:rPr>
                <w:rFonts w:cstheme="minorHAnsi"/>
                <w:szCs w:val="20"/>
              </w:rPr>
            </w:pPr>
          </w:p>
          <w:p w14:paraId="78A73C33" w14:textId="77777777" w:rsidR="005A2C18" w:rsidRDefault="005A2C18" w:rsidP="002B66D9">
            <w:pPr>
              <w:spacing w:before="60" w:after="60"/>
              <w:rPr>
                <w:rFonts w:cstheme="minorHAnsi"/>
                <w:szCs w:val="20"/>
              </w:rPr>
            </w:pPr>
          </w:p>
          <w:p w14:paraId="755BFB67" w14:textId="6F8912E8" w:rsidR="005A2C18" w:rsidRPr="004614C3" w:rsidRDefault="005A2C18" w:rsidP="002B66D9">
            <w:pPr>
              <w:spacing w:before="60" w:after="60"/>
              <w:rPr>
                <w:rFonts w:cstheme="minorHAnsi"/>
                <w:szCs w:val="20"/>
              </w:rPr>
            </w:pPr>
          </w:p>
        </w:tc>
        <w:tc>
          <w:tcPr>
            <w:tcW w:w="709" w:type="dxa"/>
            <w:shd w:val="clear" w:color="auto" w:fill="FFFFFF" w:themeFill="background1"/>
          </w:tcPr>
          <w:p w14:paraId="64C8A117" w14:textId="77777777" w:rsidR="005A2C18" w:rsidRPr="004614C3" w:rsidRDefault="005A2C18" w:rsidP="002B66D9">
            <w:pPr>
              <w:spacing w:before="60" w:after="60"/>
              <w:jc w:val="center"/>
              <w:rPr>
                <w:rFonts w:cstheme="minorHAnsi"/>
                <w:b/>
                <w:szCs w:val="20"/>
              </w:rPr>
            </w:pPr>
          </w:p>
        </w:tc>
        <w:tc>
          <w:tcPr>
            <w:tcW w:w="704" w:type="dxa"/>
            <w:shd w:val="clear" w:color="auto" w:fill="FFFFFF" w:themeFill="background1"/>
          </w:tcPr>
          <w:p w14:paraId="7FD8E72A" w14:textId="77777777" w:rsidR="005A2C18" w:rsidRPr="004614C3" w:rsidRDefault="005A2C18" w:rsidP="002B66D9">
            <w:pPr>
              <w:spacing w:before="60" w:after="60"/>
              <w:jc w:val="center"/>
              <w:rPr>
                <w:rFonts w:cstheme="minorHAnsi"/>
                <w:b/>
                <w:szCs w:val="20"/>
              </w:rPr>
            </w:pPr>
          </w:p>
        </w:tc>
      </w:tr>
      <w:tr w:rsidR="00E37A0A" w:rsidRPr="004614C3" w14:paraId="2731F973" w14:textId="77777777" w:rsidTr="007001B3">
        <w:tc>
          <w:tcPr>
            <w:tcW w:w="9913" w:type="dxa"/>
            <w:gridSpan w:val="3"/>
          </w:tcPr>
          <w:p w14:paraId="0395DC52" w14:textId="42BD5C59" w:rsidR="00E37A0A" w:rsidRPr="004614C3" w:rsidRDefault="00E37A0A" w:rsidP="002B66D9">
            <w:pPr>
              <w:spacing w:before="60" w:after="60"/>
              <w:rPr>
                <w:rFonts w:cstheme="minorHAnsi"/>
                <w:i/>
                <w:color w:val="538135" w:themeColor="accent6" w:themeShade="BF"/>
                <w:szCs w:val="20"/>
              </w:rPr>
            </w:pPr>
          </w:p>
        </w:tc>
      </w:tr>
    </w:tbl>
    <w:p w14:paraId="7158EA62" w14:textId="04E32B21" w:rsidR="00E37A0A" w:rsidRPr="004614C3" w:rsidRDefault="00E37A0A" w:rsidP="00957A3D">
      <w:pPr>
        <w:spacing w:before="60" w:after="60"/>
        <w:rPr>
          <w:rFonts w:cstheme="minorHAnsi"/>
          <w:b/>
          <w:sz w:val="32"/>
        </w:rPr>
      </w:pPr>
    </w:p>
    <w:p w14:paraId="19FA4092" w14:textId="308BE1A1" w:rsidR="004614C3" w:rsidRPr="004614C3" w:rsidRDefault="004614C3" w:rsidP="00957A3D">
      <w:pPr>
        <w:spacing w:before="60" w:after="60"/>
        <w:rPr>
          <w:rFonts w:cstheme="minorHAnsi"/>
          <w:b/>
          <w:sz w:val="32"/>
        </w:rPr>
      </w:pPr>
    </w:p>
    <w:p w14:paraId="015BA6FF" w14:textId="34223F62" w:rsidR="004614C3" w:rsidRPr="004614C3" w:rsidRDefault="004614C3" w:rsidP="00957A3D">
      <w:pPr>
        <w:spacing w:before="60" w:after="60"/>
        <w:rPr>
          <w:rFonts w:cstheme="minorHAnsi"/>
          <w:b/>
          <w:sz w:val="32"/>
        </w:rPr>
      </w:pPr>
    </w:p>
    <w:p w14:paraId="74399BFB" w14:textId="758CAADB" w:rsidR="004614C3" w:rsidRDefault="004614C3" w:rsidP="00957A3D">
      <w:pPr>
        <w:spacing w:before="60" w:after="60"/>
        <w:rPr>
          <w:rFonts w:cstheme="minorHAnsi"/>
          <w:b/>
          <w:sz w:val="32"/>
        </w:rPr>
      </w:pPr>
    </w:p>
    <w:p w14:paraId="30837C4F" w14:textId="3F44BA24" w:rsidR="005A2C18" w:rsidRDefault="005A2C18" w:rsidP="00957A3D">
      <w:pPr>
        <w:spacing w:before="60" w:after="60"/>
        <w:rPr>
          <w:rFonts w:cstheme="minorHAnsi"/>
          <w:b/>
          <w:sz w:val="32"/>
        </w:rPr>
      </w:pPr>
    </w:p>
    <w:p w14:paraId="4AA5CFF1" w14:textId="56273AB9" w:rsidR="005A2C18" w:rsidRDefault="005A2C18" w:rsidP="00957A3D">
      <w:pPr>
        <w:spacing w:before="60" w:after="60"/>
        <w:rPr>
          <w:rFonts w:cstheme="minorHAnsi"/>
          <w:b/>
          <w:sz w:val="32"/>
        </w:rPr>
      </w:pPr>
    </w:p>
    <w:p w14:paraId="3A04B3CF" w14:textId="6172D58D" w:rsidR="005A2C18" w:rsidRDefault="005A2C18" w:rsidP="00957A3D">
      <w:pPr>
        <w:spacing w:before="60" w:after="60"/>
        <w:rPr>
          <w:rFonts w:cstheme="minorHAnsi"/>
          <w:b/>
          <w:sz w:val="32"/>
        </w:rPr>
      </w:pPr>
    </w:p>
    <w:p w14:paraId="0D777BC2" w14:textId="3BD38CC8" w:rsidR="005A2C18" w:rsidRDefault="005A2C18" w:rsidP="00957A3D">
      <w:pPr>
        <w:spacing w:before="60" w:after="60"/>
        <w:rPr>
          <w:rFonts w:cstheme="minorHAnsi"/>
          <w:b/>
          <w:sz w:val="32"/>
        </w:rPr>
      </w:pPr>
    </w:p>
    <w:p w14:paraId="3DCC9D30" w14:textId="6DB70DAE" w:rsidR="005A2C18" w:rsidRDefault="005A2C18" w:rsidP="00957A3D">
      <w:pPr>
        <w:spacing w:before="60" w:after="60"/>
        <w:rPr>
          <w:rFonts w:cstheme="minorHAnsi"/>
          <w:b/>
          <w:sz w:val="32"/>
        </w:rPr>
      </w:pPr>
    </w:p>
    <w:p w14:paraId="2294C4D9" w14:textId="40507D64" w:rsidR="005A2C18" w:rsidRDefault="005A2C18" w:rsidP="00957A3D">
      <w:pPr>
        <w:spacing w:before="60" w:after="60"/>
        <w:rPr>
          <w:rFonts w:cstheme="minorHAnsi"/>
          <w:b/>
          <w:sz w:val="32"/>
        </w:rPr>
      </w:pPr>
    </w:p>
    <w:p w14:paraId="6AE746E2" w14:textId="459738F9" w:rsidR="005A2C18" w:rsidRDefault="005A2C18" w:rsidP="00957A3D">
      <w:pPr>
        <w:spacing w:before="60" w:after="60"/>
        <w:rPr>
          <w:rFonts w:cstheme="minorHAnsi"/>
          <w:b/>
          <w:sz w:val="32"/>
        </w:rPr>
      </w:pPr>
    </w:p>
    <w:p w14:paraId="55717F73" w14:textId="7E333431" w:rsidR="005A2C18" w:rsidRDefault="005A2C18" w:rsidP="00957A3D">
      <w:pPr>
        <w:spacing w:before="60" w:after="60"/>
        <w:rPr>
          <w:rFonts w:cstheme="minorHAnsi"/>
          <w:b/>
          <w:sz w:val="32"/>
        </w:rPr>
      </w:pPr>
    </w:p>
    <w:p w14:paraId="0D663EB4" w14:textId="26803F75" w:rsidR="005A2C18" w:rsidRDefault="005A2C18" w:rsidP="00957A3D">
      <w:pPr>
        <w:spacing w:before="60" w:after="60"/>
        <w:rPr>
          <w:rFonts w:cstheme="minorHAnsi"/>
          <w:b/>
          <w:sz w:val="32"/>
        </w:rPr>
      </w:pPr>
    </w:p>
    <w:p w14:paraId="210F2A99" w14:textId="77777777" w:rsidR="005A2C18" w:rsidRPr="004614C3" w:rsidRDefault="005A2C18" w:rsidP="00957A3D">
      <w:pPr>
        <w:spacing w:before="60" w:after="60"/>
        <w:rPr>
          <w:rFonts w:cstheme="minorHAnsi"/>
          <w:b/>
          <w:sz w:val="32"/>
        </w:rPr>
      </w:pPr>
    </w:p>
    <w:p w14:paraId="4A64168B" w14:textId="1D0528AD" w:rsidR="00E37A0A" w:rsidRPr="004614C3" w:rsidRDefault="00E37A0A" w:rsidP="00957A3D">
      <w:pPr>
        <w:spacing w:before="60" w:after="60"/>
        <w:rPr>
          <w:rFonts w:cstheme="minorHAnsi"/>
          <w:b/>
          <w:sz w:val="32"/>
        </w:rPr>
      </w:pPr>
      <w:r w:rsidRPr="004614C3">
        <w:rPr>
          <w:rFonts w:cstheme="minorHAnsi"/>
          <w:sz w:val="32"/>
        </w:rPr>
        <w:t xml:space="preserve">Section C </w:t>
      </w:r>
      <w:r w:rsidRPr="004614C3">
        <w:rPr>
          <w:rFonts w:cstheme="minorHAnsi"/>
          <w:b/>
          <w:sz w:val="32"/>
        </w:rPr>
        <w:t xml:space="preserve">– Feedback to Student </w:t>
      </w:r>
    </w:p>
    <w:p w14:paraId="3FBF56A4" w14:textId="057E45B8" w:rsidR="005D3B1E" w:rsidRPr="004614C3" w:rsidRDefault="005D3B1E" w:rsidP="00957A3D">
      <w:pPr>
        <w:spacing w:before="60" w:after="60"/>
        <w:rPr>
          <w:rFonts w:cstheme="minorHAnsi"/>
          <w:sz w:val="24"/>
        </w:rPr>
      </w:pPr>
    </w:p>
    <w:tbl>
      <w:tblPr>
        <w:tblStyle w:val="TableGrid"/>
        <w:tblW w:w="0" w:type="auto"/>
        <w:tblLook w:val="04A0" w:firstRow="1" w:lastRow="0" w:firstColumn="1" w:lastColumn="0" w:noHBand="0" w:noVBand="1"/>
      </w:tblPr>
      <w:tblGrid>
        <w:gridCol w:w="4956"/>
        <w:gridCol w:w="2977"/>
        <w:gridCol w:w="990"/>
        <w:gridCol w:w="990"/>
      </w:tblGrid>
      <w:tr w:rsidR="007001B3" w:rsidRPr="004614C3" w14:paraId="7CD039BE" w14:textId="77777777" w:rsidTr="007001B3">
        <w:trPr>
          <w:trHeight w:val="260"/>
        </w:trPr>
        <w:tc>
          <w:tcPr>
            <w:tcW w:w="7933" w:type="dxa"/>
            <w:gridSpan w:val="2"/>
            <w:shd w:val="clear" w:color="auto" w:fill="F2F2F2" w:themeFill="background1" w:themeFillShade="F2"/>
          </w:tcPr>
          <w:p w14:paraId="6D294C81" w14:textId="41E6F335" w:rsidR="007001B3" w:rsidRPr="00AF7F18" w:rsidRDefault="007001B3" w:rsidP="002B66D9">
            <w:pPr>
              <w:spacing w:before="60" w:after="60"/>
              <w:rPr>
                <w:rFonts w:cstheme="minorHAnsi"/>
                <w:b/>
                <w:i/>
                <w:color w:val="538135" w:themeColor="accent6" w:themeShade="BF"/>
                <w:szCs w:val="20"/>
              </w:rPr>
            </w:pPr>
            <w:r w:rsidRPr="00AF7F18">
              <w:rPr>
                <w:rFonts w:cstheme="minorHAnsi"/>
                <w:b/>
                <w:szCs w:val="20"/>
              </w:rPr>
              <w:t xml:space="preserve">Has the </w:t>
            </w:r>
            <w:r w:rsidR="007D2644" w:rsidRPr="00AF7F18">
              <w:rPr>
                <w:rFonts w:cstheme="minorHAnsi"/>
                <w:b/>
                <w:szCs w:val="20"/>
              </w:rPr>
              <w:t>student</w:t>
            </w:r>
            <w:r w:rsidRPr="00AF7F18">
              <w:rPr>
                <w:rFonts w:cstheme="minorHAnsi"/>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4614C3" w:rsidRDefault="007001B3" w:rsidP="002B66D9">
            <w:pPr>
              <w:spacing w:before="60" w:after="60"/>
              <w:rPr>
                <w:rFonts w:cstheme="minorHAnsi"/>
                <w:color w:val="538135" w:themeColor="accent6" w:themeShade="BF"/>
                <w:szCs w:val="20"/>
              </w:rPr>
            </w:pPr>
            <w:r w:rsidRPr="004614C3">
              <w:rPr>
                <w:rFonts w:cstheme="minorHAnsi"/>
                <w:szCs w:val="20"/>
              </w:rPr>
              <w:t xml:space="preserve">   Yes              No</w:t>
            </w:r>
          </w:p>
        </w:tc>
      </w:tr>
      <w:tr w:rsidR="007001B3" w:rsidRPr="004614C3" w14:paraId="4CA1D32C" w14:textId="77777777" w:rsidTr="002B66D9">
        <w:tc>
          <w:tcPr>
            <w:tcW w:w="7933" w:type="dxa"/>
            <w:gridSpan w:val="2"/>
          </w:tcPr>
          <w:p w14:paraId="7ECA0C9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5D583EE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602A2A33" w14:textId="66942B91" w:rsidR="007001B3" w:rsidRPr="004614C3" w:rsidRDefault="007001B3" w:rsidP="005D3B1E">
            <w:pPr>
              <w:spacing w:before="60" w:after="60"/>
              <w:rPr>
                <w:rFonts w:cstheme="minorHAnsi"/>
                <w:i/>
                <w:color w:val="538135" w:themeColor="accent6" w:themeShade="BF"/>
                <w:szCs w:val="20"/>
              </w:rPr>
            </w:pPr>
          </w:p>
        </w:tc>
      </w:tr>
      <w:tr w:rsidR="007001B3" w:rsidRPr="004614C3" w14:paraId="4F3B570F" w14:textId="77777777" w:rsidTr="002B66D9">
        <w:trPr>
          <w:trHeight w:val="836"/>
        </w:trPr>
        <w:tc>
          <w:tcPr>
            <w:tcW w:w="9913" w:type="dxa"/>
            <w:gridSpan w:val="4"/>
            <w:shd w:val="clear" w:color="auto" w:fill="F2F2F2" w:themeFill="background1" w:themeFillShade="F2"/>
          </w:tcPr>
          <w:p w14:paraId="3D720B71" w14:textId="054C4EF7" w:rsidR="007001B3" w:rsidRPr="004614C3" w:rsidRDefault="007001B3" w:rsidP="005D3B1E">
            <w:pPr>
              <w:spacing w:before="60" w:after="60"/>
              <w:rPr>
                <w:rFonts w:cstheme="minorHAnsi"/>
                <w:b/>
                <w:szCs w:val="20"/>
              </w:rPr>
            </w:pPr>
            <w:r w:rsidRPr="004614C3">
              <w:rPr>
                <w:rFonts w:cstheme="minorHAnsi"/>
                <w:b/>
                <w:szCs w:val="20"/>
              </w:rPr>
              <w:t xml:space="preserve">Feedback to </w:t>
            </w:r>
            <w:r w:rsidR="007D2644" w:rsidRPr="004614C3">
              <w:rPr>
                <w:rFonts w:cstheme="minorHAnsi"/>
                <w:b/>
                <w:szCs w:val="20"/>
              </w:rPr>
              <w:t>student</w:t>
            </w:r>
            <w:r w:rsidRPr="004614C3">
              <w:rPr>
                <w:rFonts w:cstheme="minorHAnsi"/>
                <w:b/>
                <w:szCs w:val="20"/>
              </w:rPr>
              <w:t>:</w:t>
            </w:r>
          </w:p>
          <w:p w14:paraId="64EC1054" w14:textId="5B2DB921" w:rsidR="007001B3" w:rsidRPr="004614C3" w:rsidRDefault="007001B3" w:rsidP="001513BE">
            <w:pPr>
              <w:spacing w:before="60" w:after="60"/>
              <w:rPr>
                <w:rFonts w:cstheme="minorHAnsi"/>
                <w:b/>
                <w:szCs w:val="20"/>
              </w:rPr>
            </w:pPr>
          </w:p>
        </w:tc>
      </w:tr>
      <w:tr w:rsidR="007001B3" w:rsidRPr="004614C3" w14:paraId="10541082" w14:textId="77777777" w:rsidTr="002B66D9">
        <w:trPr>
          <w:trHeight w:val="3357"/>
        </w:trPr>
        <w:tc>
          <w:tcPr>
            <w:tcW w:w="9913" w:type="dxa"/>
            <w:gridSpan w:val="4"/>
          </w:tcPr>
          <w:p w14:paraId="742C4C1E" w14:textId="77777777" w:rsidR="007001B3" w:rsidRPr="004614C3" w:rsidRDefault="007001B3" w:rsidP="001513BE">
            <w:pPr>
              <w:spacing w:before="60" w:after="60"/>
              <w:ind w:left="720"/>
              <w:rPr>
                <w:rFonts w:cstheme="minorHAnsi"/>
                <w:color w:val="000000" w:themeColor="text1"/>
              </w:rPr>
            </w:pPr>
          </w:p>
          <w:p w14:paraId="2865E367" w14:textId="77777777" w:rsidR="007001B3" w:rsidRPr="004614C3" w:rsidRDefault="007001B3" w:rsidP="001513BE">
            <w:pPr>
              <w:spacing w:before="60" w:after="60"/>
              <w:ind w:left="720"/>
              <w:rPr>
                <w:rFonts w:cstheme="minorHAnsi"/>
                <w:color w:val="000000" w:themeColor="text1"/>
              </w:rPr>
            </w:pPr>
          </w:p>
          <w:p w14:paraId="733FA75D" w14:textId="77777777" w:rsidR="007001B3" w:rsidRPr="004614C3" w:rsidRDefault="007001B3" w:rsidP="001513BE">
            <w:pPr>
              <w:spacing w:before="60" w:after="60"/>
              <w:ind w:left="720"/>
              <w:rPr>
                <w:rFonts w:cstheme="minorHAnsi"/>
                <w:color w:val="000000" w:themeColor="text1"/>
              </w:rPr>
            </w:pPr>
          </w:p>
          <w:p w14:paraId="0608A11D" w14:textId="77777777" w:rsidR="007001B3" w:rsidRPr="004614C3" w:rsidRDefault="007001B3" w:rsidP="001513BE">
            <w:pPr>
              <w:spacing w:before="60" w:after="60"/>
              <w:ind w:left="720"/>
              <w:rPr>
                <w:rFonts w:cstheme="minorHAnsi"/>
                <w:color w:val="000000" w:themeColor="text1"/>
              </w:rPr>
            </w:pPr>
          </w:p>
          <w:p w14:paraId="33E07BCC" w14:textId="77777777" w:rsidR="007001B3" w:rsidRPr="004614C3" w:rsidRDefault="007001B3" w:rsidP="001513BE">
            <w:pPr>
              <w:spacing w:before="60" w:after="60"/>
              <w:ind w:left="720"/>
              <w:rPr>
                <w:rFonts w:cstheme="minorHAnsi"/>
                <w:color w:val="000000" w:themeColor="text1"/>
              </w:rPr>
            </w:pPr>
          </w:p>
          <w:p w14:paraId="2362168F" w14:textId="77777777" w:rsidR="007001B3" w:rsidRPr="004614C3" w:rsidRDefault="007001B3" w:rsidP="001513BE">
            <w:pPr>
              <w:spacing w:before="60" w:after="60"/>
              <w:ind w:left="720"/>
              <w:rPr>
                <w:rFonts w:cstheme="minorHAnsi"/>
                <w:color w:val="000000" w:themeColor="text1"/>
              </w:rPr>
            </w:pPr>
          </w:p>
          <w:p w14:paraId="27CC3AAE" w14:textId="77777777" w:rsidR="007001B3" w:rsidRPr="004614C3" w:rsidRDefault="007001B3" w:rsidP="001513BE">
            <w:pPr>
              <w:spacing w:before="60" w:after="60"/>
              <w:ind w:left="720"/>
              <w:rPr>
                <w:rFonts w:cstheme="minorHAnsi"/>
                <w:color w:val="000000" w:themeColor="text1"/>
              </w:rPr>
            </w:pPr>
          </w:p>
          <w:p w14:paraId="086D4B5A" w14:textId="77777777" w:rsidR="007001B3" w:rsidRPr="004614C3" w:rsidRDefault="007001B3" w:rsidP="001513BE">
            <w:pPr>
              <w:spacing w:before="60" w:after="60"/>
              <w:ind w:left="720"/>
              <w:rPr>
                <w:rFonts w:cstheme="minorHAnsi"/>
                <w:color w:val="000000" w:themeColor="text1"/>
              </w:rPr>
            </w:pPr>
          </w:p>
          <w:p w14:paraId="190B467D" w14:textId="77777777" w:rsidR="007001B3" w:rsidRPr="004614C3" w:rsidRDefault="007001B3" w:rsidP="001513BE">
            <w:pPr>
              <w:spacing w:before="60" w:after="60"/>
              <w:ind w:left="720"/>
              <w:rPr>
                <w:rFonts w:cstheme="minorHAnsi"/>
                <w:color w:val="000000" w:themeColor="text1"/>
              </w:rPr>
            </w:pPr>
          </w:p>
          <w:p w14:paraId="5755F80C" w14:textId="77777777" w:rsidR="007001B3" w:rsidRPr="004614C3" w:rsidRDefault="007001B3" w:rsidP="001513BE">
            <w:pPr>
              <w:spacing w:before="60" w:after="60"/>
              <w:ind w:left="720"/>
              <w:rPr>
                <w:rFonts w:cstheme="minorHAnsi"/>
                <w:color w:val="000000" w:themeColor="text1"/>
              </w:rPr>
            </w:pPr>
          </w:p>
          <w:p w14:paraId="322353DA" w14:textId="77777777" w:rsidR="007001B3" w:rsidRPr="004614C3" w:rsidRDefault="007001B3" w:rsidP="001513BE">
            <w:pPr>
              <w:spacing w:before="60" w:after="60"/>
              <w:ind w:left="720"/>
              <w:rPr>
                <w:rFonts w:cstheme="minorHAnsi"/>
                <w:color w:val="000000" w:themeColor="text1"/>
              </w:rPr>
            </w:pPr>
          </w:p>
          <w:p w14:paraId="185089DD" w14:textId="77777777" w:rsidR="007001B3" w:rsidRPr="004614C3" w:rsidRDefault="007001B3" w:rsidP="001513BE">
            <w:pPr>
              <w:spacing w:before="60" w:after="60"/>
              <w:ind w:left="720"/>
              <w:rPr>
                <w:rFonts w:cstheme="minorHAnsi"/>
                <w:color w:val="000000" w:themeColor="text1"/>
              </w:rPr>
            </w:pPr>
          </w:p>
          <w:p w14:paraId="42D56A19" w14:textId="105497CF" w:rsidR="007001B3" w:rsidRPr="004614C3" w:rsidRDefault="007001B3" w:rsidP="001513BE">
            <w:pPr>
              <w:spacing w:before="60" w:after="60"/>
              <w:ind w:left="720"/>
              <w:rPr>
                <w:rFonts w:cstheme="minorHAnsi"/>
                <w:color w:val="000000" w:themeColor="text1"/>
              </w:rPr>
            </w:pPr>
          </w:p>
        </w:tc>
      </w:tr>
      <w:tr w:rsidR="007001B3" w:rsidRPr="004614C3" w14:paraId="1882284A" w14:textId="77777777" w:rsidTr="002B66D9">
        <w:trPr>
          <w:trHeight w:val="23"/>
        </w:trPr>
        <w:tc>
          <w:tcPr>
            <w:tcW w:w="4956" w:type="dxa"/>
          </w:tcPr>
          <w:p w14:paraId="479DD93D" w14:textId="1E01B747" w:rsidR="007001B3" w:rsidRPr="004614C3" w:rsidRDefault="007001B3" w:rsidP="007001B3">
            <w:pPr>
              <w:spacing w:before="60" w:after="60"/>
              <w:rPr>
                <w:rFonts w:cstheme="minorHAnsi"/>
                <w:color w:val="000000" w:themeColor="text1"/>
              </w:rPr>
            </w:pPr>
            <w:r w:rsidRPr="004614C3">
              <w:rPr>
                <w:rFonts w:cstheme="minorHAnsi"/>
                <w:color w:val="000000" w:themeColor="text1"/>
              </w:rPr>
              <w:t>Assessor Name</w:t>
            </w:r>
          </w:p>
        </w:tc>
        <w:tc>
          <w:tcPr>
            <w:tcW w:w="4957" w:type="dxa"/>
            <w:gridSpan w:val="3"/>
          </w:tcPr>
          <w:p w14:paraId="7AFC87DB" w14:textId="77777777" w:rsidR="007001B3" w:rsidRPr="004614C3" w:rsidRDefault="007001B3" w:rsidP="007001B3">
            <w:pPr>
              <w:spacing w:before="60" w:after="60"/>
              <w:rPr>
                <w:rFonts w:cstheme="minorHAnsi"/>
                <w:color w:val="000000" w:themeColor="text1"/>
              </w:rPr>
            </w:pPr>
            <w:r w:rsidRPr="004614C3">
              <w:rPr>
                <w:rFonts w:cstheme="minorHAnsi"/>
                <w:color w:val="000000" w:themeColor="text1"/>
              </w:rPr>
              <w:t>Date</w:t>
            </w:r>
          </w:p>
          <w:p w14:paraId="0266C3C3" w14:textId="77777777" w:rsidR="007001B3" w:rsidRPr="004614C3" w:rsidRDefault="007001B3" w:rsidP="007001B3">
            <w:pPr>
              <w:spacing w:before="60" w:after="60"/>
              <w:rPr>
                <w:rFonts w:cstheme="minorHAnsi"/>
                <w:color w:val="000000" w:themeColor="text1"/>
              </w:rPr>
            </w:pPr>
          </w:p>
          <w:p w14:paraId="726050CF" w14:textId="77777777" w:rsidR="007001B3" w:rsidRPr="004614C3" w:rsidRDefault="007001B3" w:rsidP="007001B3">
            <w:pPr>
              <w:spacing w:before="60" w:after="60"/>
              <w:rPr>
                <w:rFonts w:cstheme="minorHAnsi"/>
                <w:color w:val="000000" w:themeColor="text1"/>
              </w:rPr>
            </w:pPr>
          </w:p>
          <w:p w14:paraId="66C46C78" w14:textId="3B70D320" w:rsidR="007001B3" w:rsidRPr="004614C3" w:rsidRDefault="007001B3" w:rsidP="007001B3">
            <w:pPr>
              <w:spacing w:before="60" w:after="60"/>
              <w:rPr>
                <w:rFonts w:cstheme="minorHAnsi"/>
                <w:color w:val="000000" w:themeColor="text1"/>
              </w:rPr>
            </w:pPr>
          </w:p>
        </w:tc>
      </w:tr>
    </w:tbl>
    <w:p w14:paraId="7A298B3F" w14:textId="3F2FCBDA" w:rsidR="00D41060" w:rsidRPr="004614C3" w:rsidRDefault="00D41060" w:rsidP="0030098D">
      <w:pPr>
        <w:spacing w:before="60" w:after="60"/>
        <w:rPr>
          <w:rFonts w:cstheme="minorHAnsi"/>
        </w:rPr>
      </w:pPr>
    </w:p>
    <w:sectPr w:rsidR="00D41060" w:rsidRPr="004614C3" w:rsidSect="00871592">
      <w:headerReference w:type="default" r:id="rId12"/>
      <w:footerReference w:type="default" r:id="rId13"/>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EA9CD" w14:textId="77777777" w:rsidR="00FC7D07" w:rsidRDefault="00FC7D07" w:rsidP="001010F9">
      <w:r>
        <w:separator/>
      </w:r>
    </w:p>
  </w:endnote>
  <w:endnote w:type="continuationSeparator" w:id="0">
    <w:p w14:paraId="36BE3CF3" w14:textId="77777777" w:rsidR="00FC7D07" w:rsidRDefault="00FC7D07"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0BB99" w14:textId="17E222A9" w:rsidR="002B66D9" w:rsidRPr="004614C3" w:rsidRDefault="002B66D9" w:rsidP="002B66D9">
    <w:pPr>
      <w:pStyle w:val="Footer"/>
      <w:rPr>
        <w:b/>
        <w:color w:val="538135" w:themeColor="accent6" w:themeShade="BF"/>
        <w:sz w:val="16"/>
        <w:szCs w:val="16"/>
        <w:lang w:val="en-US"/>
      </w:rPr>
    </w:pPr>
    <w:r w:rsidRPr="004614C3">
      <w:rPr>
        <w:b/>
        <w:color w:val="538135" w:themeColor="accent6" w:themeShade="BF"/>
        <w:sz w:val="16"/>
        <w:szCs w:val="16"/>
        <w:lang w:val="en-US"/>
      </w:rPr>
      <w:t xml:space="preserve">[ </w:t>
    </w:r>
    <w:r w:rsidRPr="004614C3">
      <w:rPr>
        <w:b/>
        <w:i/>
        <w:color w:val="538135" w:themeColor="accent6" w:themeShade="BF"/>
        <w:sz w:val="16"/>
        <w:szCs w:val="16"/>
        <w:lang w:val="en-US"/>
      </w:rPr>
      <w:t xml:space="preserve">     </w:t>
    </w:r>
    <w:r>
      <w:rPr>
        <w:b/>
        <w:i/>
        <w:color w:val="538135" w:themeColor="accent6" w:themeShade="BF"/>
        <w:sz w:val="16"/>
        <w:szCs w:val="16"/>
        <w:lang w:val="en-US"/>
      </w:rPr>
      <w:t>Knowledge questions</w:t>
    </w:r>
    <w:r w:rsidRPr="004614C3">
      <w:rPr>
        <w:b/>
        <w:i/>
        <w:color w:val="538135" w:themeColor="accent6" w:themeShade="BF"/>
        <w:sz w:val="16"/>
        <w:szCs w:val="16"/>
        <w:lang w:val="en-US"/>
      </w:rPr>
      <w:t xml:space="preserve">      </w:t>
    </w:r>
    <w:proofErr w:type="gramStart"/>
    <w:r w:rsidRPr="004614C3">
      <w:rPr>
        <w:b/>
        <w:i/>
        <w:color w:val="538135" w:themeColor="accent6" w:themeShade="BF"/>
        <w:sz w:val="16"/>
        <w:szCs w:val="16"/>
        <w:lang w:val="en-US"/>
      </w:rPr>
      <w:t xml:space="preserve">  </w:t>
    </w:r>
    <w:r w:rsidRPr="004614C3">
      <w:rPr>
        <w:b/>
        <w:color w:val="538135" w:themeColor="accent6" w:themeShade="BF"/>
        <w:sz w:val="16"/>
        <w:szCs w:val="16"/>
        <w:lang w:val="en-US"/>
      </w:rPr>
      <w:t>]</w:t>
    </w:r>
    <w:proofErr w:type="gramEnd"/>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    </w:t>
    </w:r>
    <w:r>
      <w:rPr>
        <w:b/>
        <w:i/>
        <w:color w:val="538135" w:themeColor="accent6" w:themeShade="BF"/>
        <w:sz w:val="16"/>
        <w:szCs w:val="16"/>
        <w:lang w:val="en-US"/>
      </w:rPr>
      <w:t>3 of 3</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sidRPr="004614C3">
      <w:rPr>
        <w:b/>
        <w:i/>
        <w:color w:val="538135" w:themeColor="accent6" w:themeShade="BF"/>
        <w:sz w:val="16"/>
        <w:szCs w:val="16"/>
        <w:lang w:val="en-US"/>
      </w:rPr>
      <w:t>Date last updated</w:t>
    </w:r>
    <w:r w:rsidRPr="004614C3">
      <w:rPr>
        <w:b/>
        <w:color w:val="538135" w:themeColor="accent6" w:themeShade="BF"/>
        <w:sz w:val="16"/>
        <w:szCs w:val="16"/>
        <w:lang w:val="en-US"/>
      </w:rPr>
      <w:t xml:space="preserve">    ]</w:t>
    </w:r>
  </w:p>
  <w:p w14:paraId="5799A4D0" w14:textId="0B87302B" w:rsidR="002B66D9" w:rsidRDefault="002B66D9" w:rsidP="002B66D9">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Content>
        <w:sdt>
          <w:sdtPr>
            <w:id w:val="-1994332995"/>
            <w:lock w:val="contentLocked"/>
            <w:showingPlcHdr/>
          </w:sdtPr>
          <w:sdtContent>
            <w:r>
              <w:t xml:space="preserve">     </w:t>
            </w:r>
          </w:sdtContent>
        </w:sdt>
      </w:sdtContent>
    </w:sdt>
  </w:p>
  <w:p w14:paraId="20839568" w14:textId="254DFE85" w:rsidR="002B66D9" w:rsidRPr="00033BEC" w:rsidRDefault="002B66D9" w:rsidP="00033BEC">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sidRPr="00033BEC">
              <w:rPr>
                <w:b/>
                <w:bCs/>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sidRPr="00033BEC">
              <w:rPr>
                <w:b/>
                <w:bCs/>
                <w:sz w:val="16"/>
                <w:szCs w:val="16"/>
              </w:rPr>
              <w:t>3</w:t>
            </w:r>
            <w:r w:rsidRPr="00033BEC">
              <w:rPr>
                <w:b/>
                <w:bCs/>
                <w:sz w:val="16"/>
                <w:szCs w:val="16"/>
              </w:rPr>
              <w:fldChar w:fldCharType="end"/>
            </w:r>
          </w:sdtContent>
        </w:sdt>
      </w:sdtContent>
    </w:sdt>
  </w:p>
  <w:p w14:paraId="1007F706" w14:textId="7E8B6807" w:rsidR="002B66D9" w:rsidRPr="00033BEC" w:rsidRDefault="002B66D9" w:rsidP="00C9495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1CC04" w14:textId="77777777" w:rsidR="00FC7D07" w:rsidRDefault="00FC7D07" w:rsidP="001010F9">
      <w:r>
        <w:separator/>
      </w:r>
    </w:p>
  </w:footnote>
  <w:footnote w:type="continuationSeparator" w:id="0">
    <w:p w14:paraId="30CBFBB6" w14:textId="77777777" w:rsidR="00FC7D07" w:rsidRDefault="00FC7D07"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7FF4C" w14:textId="77777777" w:rsidR="002B66D9" w:rsidRDefault="002B66D9">
    <w:pPr>
      <w:pStyle w:val="Header"/>
    </w:pPr>
    <w:r w:rsidRPr="00CC4F0B">
      <w:rPr>
        <w:noProof/>
        <w:lang w:val="en-AU" w:eastAsia="en-AU"/>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Content>
                            <w:p w14:paraId="062C4102" w14:textId="77777777" w:rsidR="002B66D9" w:rsidRPr="008C2ED5" w:rsidRDefault="002B66D9" w:rsidP="002B66D9">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Content>
                      <w:p w14:paraId="062C4102" w14:textId="77777777" w:rsidR="002B66D9" w:rsidRPr="008C2ED5" w:rsidRDefault="002B66D9" w:rsidP="002B66D9">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1" w15:restartNumberingAfterBreak="0">
    <w:nsid w:val="1E7111E3"/>
    <w:multiLevelType w:val="hybridMultilevel"/>
    <w:tmpl w:val="902A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EB6CA1"/>
    <w:multiLevelType w:val="hybridMultilevel"/>
    <w:tmpl w:val="45CC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735C87"/>
    <w:multiLevelType w:val="hybridMultilevel"/>
    <w:tmpl w:val="D7DE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05758"/>
    <w:multiLevelType w:val="multilevel"/>
    <w:tmpl w:val="317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02DBA"/>
    <w:rsid w:val="00033BEC"/>
    <w:rsid w:val="00051409"/>
    <w:rsid w:val="00071A13"/>
    <w:rsid w:val="001010F9"/>
    <w:rsid w:val="00112F7D"/>
    <w:rsid w:val="001513BE"/>
    <w:rsid w:val="001532B3"/>
    <w:rsid w:val="00166D6F"/>
    <w:rsid w:val="001A3C1C"/>
    <w:rsid w:val="001C6B05"/>
    <w:rsid w:val="002B66D9"/>
    <w:rsid w:val="002B723C"/>
    <w:rsid w:val="0030098D"/>
    <w:rsid w:val="00335F06"/>
    <w:rsid w:val="00386BF8"/>
    <w:rsid w:val="0039301F"/>
    <w:rsid w:val="003C69AA"/>
    <w:rsid w:val="003F3F35"/>
    <w:rsid w:val="004210C1"/>
    <w:rsid w:val="004614C3"/>
    <w:rsid w:val="004649B9"/>
    <w:rsid w:val="00464B83"/>
    <w:rsid w:val="00495B2D"/>
    <w:rsid w:val="004F3B75"/>
    <w:rsid w:val="00525DAB"/>
    <w:rsid w:val="005346D9"/>
    <w:rsid w:val="00542106"/>
    <w:rsid w:val="0055049A"/>
    <w:rsid w:val="005A2C18"/>
    <w:rsid w:val="005D3B1E"/>
    <w:rsid w:val="005F511E"/>
    <w:rsid w:val="00601350"/>
    <w:rsid w:val="006071A5"/>
    <w:rsid w:val="006A6A40"/>
    <w:rsid w:val="007001B3"/>
    <w:rsid w:val="00702C19"/>
    <w:rsid w:val="0070471C"/>
    <w:rsid w:val="007057C9"/>
    <w:rsid w:val="007B5DC0"/>
    <w:rsid w:val="007D2644"/>
    <w:rsid w:val="007D2C4E"/>
    <w:rsid w:val="007E3276"/>
    <w:rsid w:val="007F74A9"/>
    <w:rsid w:val="00853C2F"/>
    <w:rsid w:val="00871592"/>
    <w:rsid w:val="00884E60"/>
    <w:rsid w:val="008932E8"/>
    <w:rsid w:val="008D2F0F"/>
    <w:rsid w:val="008D55D3"/>
    <w:rsid w:val="009128D7"/>
    <w:rsid w:val="00957A3D"/>
    <w:rsid w:val="009A11A6"/>
    <w:rsid w:val="009E4356"/>
    <w:rsid w:val="00A164BF"/>
    <w:rsid w:val="00A2117C"/>
    <w:rsid w:val="00A260DA"/>
    <w:rsid w:val="00A9044E"/>
    <w:rsid w:val="00AF7F18"/>
    <w:rsid w:val="00B22472"/>
    <w:rsid w:val="00B251BC"/>
    <w:rsid w:val="00B34F0D"/>
    <w:rsid w:val="00BE2368"/>
    <w:rsid w:val="00C536F1"/>
    <w:rsid w:val="00C94954"/>
    <w:rsid w:val="00C94B13"/>
    <w:rsid w:val="00CC50CD"/>
    <w:rsid w:val="00CD6D61"/>
    <w:rsid w:val="00D41060"/>
    <w:rsid w:val="00E24B6B"/>
    <w:rsid w:val="00E352D5"/>
    <w:rsid w:val="00E37A0A"/>
    <w:rsid w:val="00EA0EE3"/>
    <w:rsid w:val="00EA1C50"/>
    <w:rsid w:val="00F42CC8"/>
    <w:rsid w:val="00FC2A42"/>
    <w:rsid w:val="00FC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320CAF29-CD16-47AD-8FEE-1D7B6479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paragraph" w:styleId="Heading5">
    <w:name w:val="heading 5"/>
    <w:basedOn w:val="Normal"/>
    <w:next w:val="Normal"/>
    <w:link w:val="Heading5Char"/>
    <w:uiPriority w:val="9"/>
    <w:unhideWhenUsed/>
    <w:qFormat/>
    <w:rsid w:val="004F3B75"/>
    <w:pPr>
      <w:keepNext/>
      <w:keepLines/>
      <w:spacing w:before="40" w:line="276" w:lineRule="auto"/>
      <w:outlineLvl w:val="4"/>
    </w:pPr>
    <w:rPr>
      <w:rFonts w:asciiTheme="majorHAnsi" w:eastAsiaTheme="majorEastAsia" w:hAnsiTheme="majorHAnsi" w:cstheme="majorBidi"/>
      <w:color w:val="2F5496" w:themeColor="accent1" w:themeShade="B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character" w:customStyle="1" w:styleId="Heading5Char">
    <w:name w:val="Heading 5 Char"/>
    <w:basedOn w:val="DefaultParagraphFont"/>
    <w:link w:val="Heading5"/>
    <w:uiPriority w:val="9"/>
    <w:rsid w:val="004F3B75"/>
    <w:rPr>
      <w:rFonts w:asciiTheme="majorHAnsi" w:eastAsiaTheme="majorEastAsia" w:hAnsiTheme="majorHAnsi" w:cstheme="majorBidi"/>
      <w:color w:val="2F5496" w:themeColor="accent1" w:themeShade="BF"/>
      <w:sz w:val="22"/>
      <w:szCs w:val="22"/>
      <w:lang w:val="en-AU"/>
    </w:rPr>
  </w:style>
  <w:style w:type="paragraph" w:styleId="ListParagraph">
    <w:name w:val="List Paragraph"/>
    <w:aliases w:val="Fed List Paragraph"/>
    <w:basedOn w:val="Normal"/>
    <w:link w:val="ListParagraphChar"/>
    <w:uiPriority w:val="34"/>
    <w:qFormat/>
    <w:rsid w:val="004F3B75"/>
    <w:pPr>
      <w:spacing w:after="200" w:line="276" w:lineRule="auto"/>
      <w:ind w:left="720"/>
      <w:contextualSpacing/>
    </w:pPr>
    <w:rPr>
      <w:sz w:val="22"/>
      <w:szCs w:val="22"/>
      <w:lang w:val="en-AU"/>
    </w:rPr>
  </w:style>
  <w:style w:type="character" w:customStyle="1" w:styleId="ListParagraphChar">
    <w:name w:val="List Paragraph Char"/>
    <w:aliases w:val="Fed List Paragraph Char"/>
    <w:basedOn w:val="DefaultParagraphFont"/>
    <w:link w:val="ListParagraph"/>
    <w:uiPriority w:val="34"/>
    <w:locked/>
    <w:rsid w:val="004F3B75"/>
    <w:rPr>
      <w:sz w:val="22"/>
      <w:szCs w:val="22"/>
      <w:lang w:val="en-AU"/>
    </w:rPr>
  </w:style>
  <w:style w:type="paragraph" w:styleId="ListBullet">
    <w:name w:val="List Bullet"/>
    <w:basedOn w:val="Normal"/>
    <w:uiPriority w:val="17"/>
    <w:qFormat/>
    <w:rsid w:val="008D55D3"/>
    <w:pPr>
      <w:numPr>
        <w:numId w:val="2"/>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8D55D3"/>
    <w:pPr>
      <w:numPr>
        <w:ilvl w:val="1"/>
      </w:numPr>
    </w:pPr>
    <w:rPr>
      <w:color w:val="000000"/>
    </w:rPr>
  </w:style>
  <w:style w:type="paragraph" w:styleId="ListBullet3">
    <w:name w:val="List Bullet 3"/>
    <w:basedOn w:val="Normal"/>
    <w:uiPriority w:val="17"/>
    <w:semiHidden/>
    <w:rsid w:val="008D55D3"/>
    <w:pPr>
      <w:numPr>
        <w:ilvl w:val="2"/>
        <w:numId w:val="2"/>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8D55D3"/>
    <w:pPr>
      <w:numPr>
        <w:ilvl w:val="3"/>
      </w:numPr>
      <w:spacing w:before="40" w:after="40"/>
      <w:ind w:right="108"/>
    </w:pPr>
  </w:style>
  <w:style w:type="paragraph" w:customStyle="1" w:styleId="TableBullet2">
    <w:name w:val="Table Bullet 2"/>
    <w:basedOn w:val="ListBullet2"/>
    <w:uiPriority w:val="19"/>
    <w:semiHidden/>
    <w:qFormat/>
    <w:rsid w:val="008D55D3"/>
    <w:pPr>
      <w:numPr>
        <w:ilvl w:val="4"/>
      </w:numPr>
      <w:spacing w:before="40" w:after="40"/>
    </w:pPr>
  </w:style>
  <w:style w:type="paragraph" w:customStyle="1" w:styleId="TableBullet3">
    <w:name w:val="Table Bullet 3"/>
    <w:basedOn w:val="ListBullet3"/>
    <w:uiPriority w:val="19"/>
    <w:semiHidden/>
    <w:qFormat/>
    <w:rsid w:val="008D55D3"/>
    <w:pPr>
      <w:numPr>
        <w:ilvl w:val="5"/>
      </w:numPr>
      <w:spacing w:before="40" w:after="40"/>
      <w:contextualSpacing w:val="0"/>
    </w:pPr>
  </w:style>
  <w:style w:type="character" w:customStyle="1" w:styleId="normaltextrun">
    <w:name w:val="normaltextrun"/>
    <w:basedOn w:val="DefaultParagraphFont"/>
    <w:rsid w:val="008D55D3"/>
  </w:style>
  <w:style w:type="character" w:customStyle="1" w:styleId="eop">
    <w:name w:val="eop"/>
    <w:basedOn w:val="DefaultParagraphFont"/>
    <w:rsid w:val="008D55D3"/>
  </w:style>
  <w:style w:type="paragraph" w:customStyle="1" w:styleId="paragraph">
    <w:name w:val="paragraph"/>
    <w:basedOn w:val="Normal"/>
    <w:rsid w:val="008D55D3"/>
    <w:pPr>
      <w:spacing w:before="100" w:beforeAutospacing="1" w:after="100" w:afterAutospacing="1"/>
    </w:pPr>
    <w:rPr>
      <w:rFonts w:ascii="Times New Roman" w:eastAsia="Times New Roman" w:hAnsi="Times New Roman" w:cs="Times New Roman"/>
      <w:sz w:val="24"/>
      <w:lang w:val="en-AU" w:eastAsia="en-AU"/>
    </w:rPr>
  </w:style>
  <w:style w:type="character" w:styleId="Strong">
    <w:name w:val="Strong"/>
    <w:uiPriority w:val="22"/>
    <w:qFormat/>
    <w:rsid w:val="005A2C18"/>
    <w:rPr>
      <w:b/>
      <w:bCs/>
      <w:noProof w:val="0"/>
      <w:lang w:val="en-AU"/>
    </w:rPr>
  </w:style>
  <w:style w:type="character" w:styleId="CommentReference">
    <w:name w:val="annotation reference"/>
    <w:basedOn w:val="DefaultParagraphFont"/>
    <w:uiPriority w:val="99"/>
    <w:semiHidden/>
    <w:unhideWhenUsed/>
    <w:rsid w:val="005A2C18"/>
    <w:rPr>
      <w:sz w:val="16"/>
      <w:szCs w:val="16"/>
    </w:rPr>
  </w:style>
  <w:style w:type="paragraph" w:styleId="CommentText">
    <w:name w:val="annotation text"/>
    <w:basedOn w:val="Normal"/>
    <w:link w:val="CommentTextChar"/>
    <w:uiPriority w:val="99"/>
    <w:semiHidden/>
    <w:unhideWhenUsed/>
    <w:rsid w:val="005A2C18"/>
    <w:pPr>
      <w:spacing w:after="200"/>
    </w:pPr>
    <w:rPr>
      <w:szCs w:val="20"/>
      <w:lang w:val="en-AU"/>
    </w:rPr>
  </w:style>
  <w:style w:type="character" w:customStyle="1" w:styleId="CommentTextChar">
    <w:name w:val="Comment Text Char"/>
    <w:basedOn w:val="DefaultParagraphFont"/>
    <w:link w:val="CommentText"/>
    <w:uiPriority w:val="99"/>
    <w:semiHidden/>
    <w:rsid w:val="005A2C18"/>
    <w:rPr>
      <w:sz w:val="20"/>
      <w:szCs w:val="20"/>
      <w:lang w:val="en-AU"/>
    </w:rPr>
  </w:style>
  <w:style w:type="paragraph" w:customStyle="1" w:styleId="NormalNoSpacing">
    <w:name w:val="Normal No Spacing"/>
    <w:basedOn w:val="Normal"/>
    <w:qFormat/>
    <w:rsid w:val="005A2C18"/>
    <w:pPr>
      <w:spacing w:line="276" w:lineRule="auto"/>
      <w:contextualSpacing/>
    </w:pPr>
    <w:rPr>
      <w:rFonts w:ascii="Arial" w:eastAsia="Arial" w:hAnsi="Arial" w:cs="Times New Roman"/>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EC6C4E63A6464997A0D04780056C56" ma:contentTypeVersion="9" ma:contentTypeDescription="Create a new document." ma:contentTypeScope="" ma:versionID="671ef5628eebc769099de3e5626215d3">
  <xsd:schema xmlns:xsd="http://www.w3.org/2001/XMLSchema" xmlns:xs="http://www.w3.org/2001/XMLSchema" xmlns:p="http://schemas.microsoft.com/office/2006/metadata/properties" xmlns:ns2="60b1de27-7ac3-4823-90d5-08404e92205e" xmlns:ns3="ec3467a6-3caf-469d-b7f7-9a01d542099f" targetNamespace="http://schemas.microsoft.com/office/2006/metadata/properties" ma:root="true" ma:fieldsID="c1496978427830a9acc9cc38b0472c58" ns2:_="" ns3:_="">
    <xsd:import namespace="60b1de27-7ac3-4823-90d5-08404e92205e"/>
    <xsd:import namespace="ec3467a6-3caf-469d-b7f7-9a01d54209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uvym"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1de27-7ac3-4823-90d5-08404e9220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3467a6-3caf-469d-b7f7-9a01d54209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vym" ma:index="12" nillable="true" ma:displayName="Number" ma:internalName="uvym">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vym xmlns="ec3467a6-3caf-469d-b7f7-9a01d542099f" xsi:nil="true"/>
  </documentManagement>
</p:properties>
</file>

<file path=customXml/itemProps1.xml><?xml version="1.0" encoding="utf-8"?>
<ds:datastoreItem xmlns:ds="http://schemas.openxmlformats.org/officeDocument/2006/customXml" ds:itemID="{6B832C35-684F-4001-87C7-AE9C92B1DF4E}">
  <ds:schemaRefs>
    <ds:schemaRef ds:uri="http://schemas.openxmlformats.org/officeDocument/2006/bibliography"/>
  </ds:schemaRefs>
</ds:datastoreItem>
</file>

<file path=customXml/itemProps2.xml><?xml version="1.0" encoding="utf-8"?>
<ds:datastoreItem xmlns:ds="http://schemas.openxmlformats.org/officeDocument/2006/customXml" ds:itemID="{37649B4B-36C5-4070-8DEF-739E58AC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1de27-7ac3-4823-90d5-08404e92205e"/>
    <ds:schemaRef ds:uri="ec3467a6-3caf-469d-b7f7-9a01d5420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6458C-9307-4DAC-8E73-F96B6608174B}">
  <ds:schemaRefs>
    <ds:schemaRef ds:uri="http://schemas.microsoft.com/sharepoint/v3/contenttype/forms"/>
  </ds:schemaRefs>
</ds:datastoreItem>
</file>

<file path=customXml/itemProps4.xml><?xml version="1.0" encoding="utf-8"?>
<ds:datastoreItem xmlns:ds="http://schemas.openxmlformats.org/officeDocument/2006/customXml" ds:itemID="{02955037-AB48-42EF-BB26-C4C6B5F67AD5}">
  <ds:schemaRefs>
    <ds:schemaRef ds:uri="http://schemas.microsoft.com/office/2006/metadata/properties"/>
    <ds:schemaRef ds:uri="http://schemas.microsoft.com/office/infopath/2007/PartnerControls"/>
    <ds:schemaRef ds:uri="ec3467a6-3caf-469d-b7f7-9a01d54209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Bryan</cp:lastModifiedBy>
  <cp:revision>2</cp:revision>
  <dcterms:created xsi:type="dcterms:W3CDTF">2021-03-28T05:46:00Z</dcterms:created>
  <dcterms:modified xsi:type="dcterms:W3CDTF">2021-03-28T05:46:00Z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0x010100B0EC6C4E63A6464997A0D04780056C56</vt:lpwstr>
  </property>
</Properties>
</file>