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3204B" w14:textId="1273B6CB" w:rsidR="00DB52C2" w:rsidRDefault="006A1B32" w:rsidP="006A1B3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Advocate</w:t>
      </w:r>
    </w:p>
    <w:p w14:paraId="7C383414" w14:textId="5C88653E" w:rsidR="006A1B32" w:rsidRDefault="006A1B32" w:rsidP="006A1B3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Everything except workplace accidents</w:t>
      </w:r>
    </w:p>
    <w:p w14:paraId="77A0EEC3" w14:textId="5C0A09DF" w:rsidR="006A1B32" w:rsidRDefault="006A1B32" w:rsidP="006A1B3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Generational =age intelligence =learning disability</w:t>
      </w:r>
    </w:p>
    <w:p w14:paraId="54F54D42" w14:textId="1E1729EA" w:rsidR="006A1B32" w:rsidRDefault="006A1B32" w:rsidP="006A1B3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Week 2 slides</w:t>
      </w:r>
    </w:p>
    <w:p w14:paraId="3CC0C32A" w14:textId="7F7B44CC" w:rsidR="006A1B32" w:rsidRDefault="006A1B32" w:rsidP="006A1B3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True</w:t>
      </w:r>
    </w:p>
    <w:p w14:paraId="370B46FD" w14:textId="01E38F8E" w:rsidR="006A1B32" w:rsidRDefault="006A1B32" w:rsidP="006A1B3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Everyone except the 2</w:t>
      </w:r>
      <w:r w:rsidRPr="006A1B32">
        <w:rPr>
          <w:vertAlign w:val="superscript"/>
          <w:lang w:val="en-GB"/>
        </w:rPr>
        <w:t>nd</w:t>
      </w:r>
    </w:p>
    <w:p w14:paraId="7C1B191E" w14:textId="29E210E7" w:rsidR="006A1B32" w:rsidRDefault="006A1B32" w:rsidP="006A1B3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False</w:t>
      </w:r>
    </w:p>
    <w:p w14:paraId="2CF8F733" w14:textId="365E6BB2" w:rsidR="006A1B32" w:rsidRDefault="00E43D3D" w:rsidP="006A1B3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Interpreter</w:t>
      </w:r>
      <w:r w:rsidR="00677EA3">
        <w:rPr>
          <w:lang w:val="en-GB"/>
        </w:rPr>
        <w:t>, translator</w:t>
      </w:r>
    </w:p>
    <w:p w14:paraId="55A33ED6" w14:textId="7B57B5DB" w:rsidR="00E43D3D" w:rsidRPr="00E43D3D" w:rsidRDefault="00E43D3D" w:rsidP="00E43D3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Week2-3 slides. </w:t>
      </w:r>
      <w:r w:rsidRPr="00E43D3D">
        <w:rPr>
          <w:lang w:val="en-GB"/>
        </w:rPr>
        <w:t>Give examples of coaching and mentoring</w:t>
      </w:r>
    </w:p>
    <w:p w14:paraId="1D00425B" w14:textId="3967C3A8" w:rsidR="00E43D3D" w:rsidRDefault="00E43D3D" w:rsidP="006A1B3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Understood, ethical, respect, are able to contribute, better efficient, finically beneficial </w:t>
      </w:r>
    </w:p>
    <w:p w14:paraId="1F5ED5CB" w14:textId="0FC0AF94" w:rsidR="00E43D3D" w:rsidRDefault="00E43D3D" w:rsidP="006A1B3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Translators, avoid acronyms, infographics, </w:t>
      </w:r>
    </w:p>
    <w:p w14:paraId="7BDE0C1A" w14:textId="13234281" w:rsidR="00E43D3D" w:rsidRDefault="00F641A3" w:rsidP="006A1B3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Speak slowly, using an interpreter, google translate, visual aids, simple English, avoid open ended questions, being patient, conscious of eye contact with different groups, </w:t>
      </w:r>
    </w:p>
    <w:p w14:paraId="4ABB1273" w14:textId="1284AE72" w:rsidR="00F641A3" w:rsidRDefault="00F641A3" w:rsidP="006A1B3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Racial discrimination act, gender equality act, code of ethical practice, fair work, child safe standard -stopping child abuse extra aware of indigenous child abuse. week 1 </w:t>
      </w:r>
    </w:p>
    <w:p w14:paraId="4A8CC4A8" w14:textId="5CAAC0B9" w:rsidR="00F641A3" w:rsidRDefault="00BF5D99" w:rsidP="006A1B3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Is it close to public transport, is it affordable, dietary requirement, culturally safe, time of day, translators at the event if need be, having posters in different </w:t>
      </w:r>
      <w:r w:rsidR="001067F7">
        <w:rPr>
          <w:lang w:val="en-GB"/>
        </w:rPr>
        <w:t>languages</w:t>
      </w:r>
    </w:p>
    <w:p w14:paraId="21B2AB3E" w14:textId="57F0F2DF" w:rsidR="00BF5D99" w:rsidRPr="001067F7" w:rsidRDefault="00BF5D99" w:rsidP="001067F7">
      <w:pPr>
        <w:pStyle w:val="ListParagraph"/>
        <w:numPr>
          <w:ilvl w:val="0"/>
          <w:numId w:val="1"/>
        </w:numPr>
        <w:rPr>
          <w:lang w:val="en-GB"/>
        </w:rPr>
      </w:pPr>
      <w:r w:rsidRPr="001067F7">
        <w:rPr>
          <w:lang w:val="en-GB"/>
        </w:rPr>
        <w:t>Audit for the next</w:t>
      </w:r>
      <w:r w:rsidR="001067F7" w:rsidRPr="001067F7">
        <w:rPr>
          <w:lang w:val="en-GB"/>
        </w:rPr>
        <w:t xml:space="preserve"> </w:t>
      </w:r>
      <w:r w:rsidR="001067F7">
        <w:t>6 months for 6 years. Increase culturally diverse people in the workplace by 55%</w:t>
      </w:r>
    </w:p>
    <w:sectPr w:rsidR="00BF5D99" w:rsidRPr="00106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111E3"/>
    <w:multiLevelType w:val="hybridMultilevel"/>
    <w:tmpl w:val="902A2B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32"/>
    <w:rsid w:val="001067F7"/>
    <w:rsid w:val="00677EA3"/>
    <w:rsid w:val="006A1B32"/>
    <w:rsid w:val="00BF5D99"/>
    <w:rsid w:val="00DB52C2"/>
    <w:rsid w:val="00E43D3D"/>
    <w:rsid w:val="00F6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1236A"/>
  <w15:chartTrackingRefBased/>
  <w15:docId w15:val="{FA60978E-00D2-4C5C-A774-CB88EC96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K.B</dc:creator>
  <cp:keywords/>
  <dc:description/>
  <cp:lastModifiedBy>Bryan K.B</cp:lastModifiedBy>
  <cp:revision>3</cp:revision>
  <dcterms:created xsi:type="dcterms:W3CDTF">2021-03-25T03:05:00Z</dcterms:created>
  <dcterms:modified xsi:type="dcterms:W3CDTF">2021-03-25T03:46:00Z</dcterms:modified>
</cp:coreProperties>
</file>