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B3A39" w14:textId="31C39E22" w:rsidR="0008111C" w:rsidRPr="004614C3" w:rsidRDefault="0008111C" w:rsidP="0008111C">
      <w:pPr>
        <w:rPr>
          <w:rFonts w:cstheme="minorHAnsi"/>
          <w:b/>
          <w:color w:val="262626" w:themeColor="text1" w:themeTint="D9"/>
          <w:sz w:val="32"/>
          <w:szCs w:val="32"/>
        </w:rPr>
      </w:pPr>
      <w:bookmarkStart w:id="0" w:name="_Hlk2593451"/>
      <w:r w:rsidRPr="004614C3">
        <w:rPr>
          <w:rFonts w:cstheme="minorHAnsi"/>
          <w:b/>
          <w:color w:val="262626" w:themeColor="text1" w:themeTint="D9"/>
          <w:sz w:val="32"/>
          <w:szCs w:val="32"/>
        </w:rPr>
        <w:t xml:space="preserve">STUDENT - </w:t>
      </w:r>
      <w:r>
        <w:rPr>
          <w:rFonts w:cstheme="minorHAnsi"/>
          <w:b/>
          <w:color w:val="262626" w:themeColor="text1" w:themeTint="D9"/>
          <w:sz w:val="32"/>
          <w:szCs w:val="32"/>
        </w:rPr>
        <w:t>PRODUCT</w:t>
      </w:r>
      <w:r w:rsidRPr="004614C3">
        <w:rPr>
          <w:rFonts w:cstheme="minorHAnsi"/>
          <w:b/>
          <w:color w:val="262626" w:themeColor="text1" w:themeTint="D9"/>
          <w:sz w:val="32"/>
          <w:szCs w:val="32"/>
        </w:rPr>
        <w:t xml:space="preserve"> ASSESSMENT TASK</w:t>
      </w:r>
    </w:p>
    <w:p w14:paraId="31BAEE73" w14:textId="77777777" w:rsidR="00A84C91" w:rsidRPr="00D41060" w:rsidRDefault="00A84C91" w:rsidP="00A84C91">
      <w:pPr>
        <w:rPr>
          <w:rFonts w:ascii="Arial" w:hAnsi="Arial" w:cs="Arial"/>
        </w:rPr>
      </w:pPr>
      <w:r w:rsidRPr="00D41060">
        <w:rPr>
          <w:rFonts w:ascii="Arial" w:hAnsi="Arial" w:cs="Arial"/>
          <w:b/>
          <w:noProof/>
          <w:color w:val="000000" w:themeColor="text1"/>
          <w:sz w:val="32"/>
          <w:szCs w:val="32"/>
          <w:lang w:val="en-AU" w:eastAsia="en-AU"/>
        </w:rPr>
        <mc:AlternateContent>
          <mc:Choice Requires="wps">
            <w:drawing>
              <wp:anchor distT="0" distB="0" distL="114300" distR="114300" simplePos="0" relativeHeight="251659264" behindDoc="0" locked="0" layoutInCell="1" allowOverlap="1" wp14:anchorId="12C5CAD0" wp14:editId="49024635">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6B6DE3E">
              <v:line id="Straight Connector 4"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2.25pt" from="-1.75pt,8.5pt" to="495.35pt,8.5pt" w14:anchorId="421BE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v:stroke joinstyle="miter"/>
              </v:line>
            </w:pict>
          </mc:Fallback>
        </mc:AlternateContent>
      </w:r>
    </w:p>
    <w:bookmarkEnd w:id="0"/>
    <w:p w14:paraId="27656200" w14:textId="4F70AA26" w:rsidR="00D41060" w:rsidRPr="00D41060" w:rsidRDefault="342037A0" w:rsidP="342037A0">
      <w:pPr>
        <w:spacing w:before="60" w:after="200" w:line="276" w:lineRule="auto"/>
        <w:rPr>
          <w:rFonts w:ascii="Calibri" w:eastAsia="Calibri" w:hAnsi="Calibri" w:cs="Calibri"/>
          <w:sz w:val="32"/>
          <w:szCs w:val="32"/>
        </w:rPr>
      </w:pPr>
      <w:r w:rsidRPr="342037A0">
        <w:rPr>
          <w:rFonts w:ascii="Calibri" w:eastAsia="Calibri" w:hAnsi="Calibri" w:cs="Calibri"/>
          <w:b/>
          <w:bCs/>
          <w:sz w:val="32"/>
          <w:szCs w:val="32"/>
          <w:lang w:val="en-AU"/>
        </w:rPr>
        <w:t>PRODUCT ASSESSMENT TASK</w:t>
      </w:r>
      <w:r w:rsidR="00B43DEF">
        <w:rPr>
          <w:rFonts w:ascii="Calibri" w:eastAsia="Calibri" w:hAnsi="Calibri" w:cs="Calibri"/>
          <w:b/>
          <w:bCs/>
          <w:sz w:val="32"/>
          <w:szCs w:val="32"/>
          <w:lang w:val="en-AU"/>
        </w:rPr>
        <w:t xml:space="preserve"> – Ashley St-Pierre</w:t>
      </w:r>
    </w:p>
    <w:tbl>
      <w:tblPr>
        <w:tblStyle w:val="TableGrid"/>
        <w:tblW w:w="0" w:type="auto"/>
        <w:tblLook w:val="04A0" w:firstRow="1" w:lastRow="0" w:firstColumn="1" w:lastColumn="0" w:noHBand="0" w:noVBand="1"/>
      </w:tblPr>
      <w:tblGrid>
        <w:gridCol w:w="2486"/>
        <w:gridCol w:w="1904"/>
        <w:gridCol w:w="2409"/>
        <w:gridCol w:w="3114"/>
      </w:tblGrid>
      <w:tr w:rsidR="005A6D44" w:rsidRPr="006D51C0" w14:paraId="732501A4" w14:textId="77777777" w:rsidTr="001B2CF8">
        <w:tc>
          <w:tcPr>
            <w:tcW w:w="2486" w:type="dxa"/>
            <w:shd w:val="clear" w:color="auto" w:fill="D9D9D9" w:themeFill="background1" w:themeFillShade="D9"/>
          </w:tcPr>
          <w:p w14:paraId="486F4B33" w14:textId="77777777" w:rsidR="005A6D44" w:rsidRPr="006D51C0" w:rsidRDefault="005A6D44" w:rsidP="005563B4">
            <w:pPr>
              <w:rPr>
                <w:rFonts w:cstheme="minorHAnsi"/>
              </w:rPr>
            </w:pPr>
            <w:r w:rsidRPr="006D51C0">
              <w:rPr>
                <w:rFonts w:cstheme="minorHAnsi"/>
              </w:rPr>
              <w:t>Task Number</w:t>
            </w:r>
          </w:p>
        </w:tc>
        <w:tc>
          <w:tcPr>
            <w:tcW w:w="1904" w:type="dxa"/>
          </w:tcPr>
          <w:p w14:paraId="70A4C47B" w14:textId="64359A7F" w:rsidR="005A6D44" w:rsidRPr="006D51C0" w:rsidRDefault="00C447ED" w:rsidP="005563B4">
            <w:pPr>
              <w:rPr>
                <w:rFonts w:cstheme="minorHAnsi"/>
              </w:rPr>
            </w:pPr>
            <w:r w:rsidRPr="006D51C0">
              <w:rPr>
                <w:rFonts w:cstheme="minorHAnsi"/>
              </w:rPr>
              <w:t>1</w:t>
            </w:r>
            <w:r w:rsidR="005A6D44" w:rsidRPr="006D51C0">
              <w:rPr>
                <w:rFonts w:cstheme="minorHAnsi"/>
              </w:rPr>
              <w:t xml:space="preserve"> of 4</w:t>
            </w:r>
          </w:p>
        </w:tc>
        <w:tc>
          <w:tcPr>
            <w:tcW w:w="2409" w:type="dxa"/>
            <w:shd w:val="clear" w:color="auto" w:fill="D9D9D9" w:themeFill="background1" w:themeFillShade="D9"/>
          </w:tcPr>
          <w:p w14:paraId="7C12A488" w14:textId="77777777" w:rsidR="005A6D44" w:rsidRPr="006D51C0" w:rsidRDefault="005A6D44" w:rsidP="005563B4">
            <w:pPr>
              <w:rPr>
                <w:rFonts w:cstheme="minorHAnsi"/>
              </w:rPr>
            </w:pPr>
            <w:r w:rsidRPr="006D51C0">
              <w:rPr>
                <w:rFonts w:cstheme="minorHAnsi"/>
              </w:rPr>
              <w:t>Task Name</w:t>
            </w:r>
          </w:p>
        </w:tc>
        <w:tc>
          <w:tcPr>
            <w:tcW w:w="3114" w:type="dxa"/>
          </w:tcPr>
          <w:p w14:paraId="723EED5D" w14:textId="77777777" w:rsidR="005A6D44" w:rsidRPr="006D51C0" w:rsidRDefault="005A6D44" w:rsidP="005563B4">
            <w:pPr>
              <w:rPr>
                <w:rFonts w:cstheme="minorHAnsi"/>
              </w:rPr>
            </w:pPr>
            <w:r w:rsidRPr="006D51C0">
              <w:rPr>
                <w:rFonts w:cstheme="minorHAnsi"/>
              </w:rPr>
              <w:t>Developing and communicating policies</w:t>
            </w:r>
          </w:p>
        </w:tc>
      </w:tr>
      <w:tr w:rsidR="005A6D44" w:rsidRPr="006D51C0" w14:paraId="7D91544A" w14:textId="77777777" w:rsidTr="001B2CF8">
        <w:tc>
          <w:tcPr>
            <w:tcW w:w="2486" w:type="dxa"/>
            <w:shd w:val="clear" w:color="auto" w:fill="D9D9D9" w:themeFill="background1" w:themeFillShade="D9"/>
          </w:tcPr>
          <w:p w14:paraId="6DBCF054" w14:textId="77777777" w:rsidR="005A6D44" w:rsidRPr="006D51C0" w:rsidRDefault="005A6D44" w:rsidP="005563B4">
            <w:pPr>
              <w:rPr>
                <w:rFonts w:cstheme="minorHAnsi"/>
              </w:rPr>
            </w:pPr>
            <w:r w:rsidRPr="006D51C0">
              <w:rPr>
                <w:rFonts w:cstheme="minorHAnsi"/>
              </w:rPr>
              <w:t>National unit/s code</w:t>
            </w:r>
          </w:p>
        </w:tc>
        <w:tc>
          <w:tcPr>
            <w:tcW w:w="1904" w:type="dxa"/>
          </w:tcPr>
          <w:p w14:paraId="045CBB2F" w14:textId="77777777" w:rsidR="005A6D44" w:rsidRPr="006D51C0" w:rsidRDefault="005A6D44" w:rsidP="005563B4">
            <w:pPr>
              <w:rPr>
                <w:rFonts w:cstheme="minorHAnsi"/>
              </w:rPr>
            </w:pPr>
            <w:r w:rsidRPr="006D51C0">
              <w:rPr>
                <w:rFonts w:cstheme="minorHAnsi"/>
              </w:rPr>
              <w:t>CHCLEG003</w:t>
            </w:r>
          </w:p>
          <w:p w14:paraId="7485A681" w14:textId="77777777" w:rsidR="005A6D44" w:rsidRPr="006D51C0" w:rsidRDefault="005A6D44" w:rsidP="005563B4">
            <w:pPr>
              <w:rPr>
                <w:rFonts w:cstheme="minorHAnsi"/>
              </w:rPr>
            </w:pPr>
          </w:p>
        </w:tc>
        <w:tc>
          <w:tcPr>
            <w:tcW w:w="2409" w:type="dxa"/>
            <w:shd w:val="clear" w:color="auto" w:fill="D9D9D9" w:themeFill="background1" w:themeFillShade="D9"/>
          </w:tcPr>
          <w:p w14:paraId="4651980D" w14:textId="77777777" w:rsidR="005A6D44" w:rsidRPr="006D51C0" w:rsidRDefault="005A6D44" w:rsidP="005563B4">
            <w:pPr>
              <w:rPr>
                <w:rFonts w:cstheme="minorHAnsi"/>
              </w:rPr>
            </w:pPr>
            <w:r w:rsidRPr="006D51C0">
              <w:rPr>
                <w:rFonts w:cstheme="minorHAnsi"/>
              </w:rPr>
              <w:t>National unit/s title</w:t>
            </w:r>
          </w:p>
        </w:tc>
        <w:tc>
          <w:tcPr>
            <w:tcW w:w="3114" w:type="dxa"/>
          </w:tcPr>
          <w:p w14:paraId="434307DC" w14:textId="77777777" w:rsidR="005A6D44" w:rsidRPr="006D51C0" w:rsidRDefault="005A6D44" w:rsidP="005563B4">
            <w:pPr>
              <w:rPr>
                <w:rFonts w:cstheme="minorHAnsi"/>
              </w:rPr>
            </w:pPr>
            <w:r w:rsidRPr="006D51C0">
              <w:rPr>
                <w:rFonts w:cstheme="minorHAnsi"/>
              </w:rPr>
              <w:t>Manage legal and ethical compliance</w:t>
            </w:r>
          </w:p>
        </w:tc>
      </w:tr>
      <w:tr w:rsidR="005A6D44" w:rsidRPr="006D51C0" w14:paraId="522D6D13" w14:textId="77777777" w:rsidTr="001B2CF8">
        <w:tc>
          <w:tcPr>
            <w:tcW w:w="2486" w:type="dxa"/>
            <w:shd w:val="clear" w:color="auto" w:fill="D9D9D9" w:themeFill="background1" w:themeFillShade="D9"/>
          </w:tcPr>
          <w:p w14:paraId="4B5BA520" w14:textId="77777777" w:rsidR="005A6D44" w:rsidRPr="006D51C0" w:rsidRDefault="005A6D44" w:rsidP="005563B4">
            <w:pPr>
              <w:rPr>
                <w:rFonts w:cstheme="minorHAnsi"/>
              </w:rPr>
            </w:pPr>
            <w:r w:rsidRPr="006D51C0">
              <w:rPr>
                <w:rFonts w:cstheme="minorHAnsi"/>
              </w:rPr>
              <w:t>National qualification code</w:t>
            </w:r>
          </w:p>
        </w:tc>
        <w:tc>
          <w:tcPr>
            <w:tcW w:w="1904" w:type="dxa"/>
          </w:tcPr>
          <w:p w14:paraId="15DA9B6A" w14:textId="77777777" w:rsidR="005A6D44" w:rsidRPr="006D51C0" w:rsidRDefault="005A6D44" w:rsidP="005563B4">
            <w:pPr>
              <w:rPr>
                <w:rFonts w:cstheme="minorHAnsi"/>
              </w:rPr>
            </w:pPr>
            <w:r w:rsidRPr="006D51C0">
              <w:rPr>
                <w:rFonts w:cstheme="minorHAnsi"/>
              </w:rPr>
              <w:t>CHC52015</w:t>
            </w:r>
          </w:p>
          <w:p w14:paraId="7E88DC5D" w14:textId="77777777" w:rsidR="005A6D44" w:rsidRPr="006D51C0" w:rsidRDefault="005A6D44" w:rsidP="005563B4">
            <w:pPr>
              <w:rPr>
                <w:rFonts w:cstheme="minorHAnsi"/>
              </w:rPr>
            </w:pPr>
          </w:p>
        </w:tc>
        <w:tc>
          <w:tcPr>
            <w:tcW w:w="2409" w:type="dxa"/>
            <w:shd w:val="clear" w:color="auto" w:fill="D9D9D9" w:themeFill="background1" w:themeFillShade="D9"/>
          </w:tcPr>
          <w:p w14:paraId="637AD817" w14:textId="77777777" w:rsidR="005A6D44" w:rsidRPr="006D51C0" w:rsidRDefault="005A6D44" w:rsidP="005563B4">
            <w:pPr>
              <w:rPr>
                <w:rFonts w:cstheme="minorHAnsi"/>
              </w:rPr>
            </w:pPr>
            <w:r w:rsidRPr="006D51C0">
              <w:rPr>
                <w:rFonts w:cstheme="minorHAnsi"/>
              </w:rPr>
              <w:t>National qualification title</w:t>
            </w:r>
          </w:p>
        </w:tc>
        <w:tc>
          <w:tcPr>
            <w:tcW w:w="3114" w:type="dxa"/>
          </w:tcPr>
          <w:p w14:paraId="7AC0D161" w14:textId="77777777" w:rsidR="005A6D44" w:rsidRPr="006D51C0" w:rsidRDefault="005A6D44" w:rsidP="005563B4">
            <w:pPr>
              <w:rPr>
                <w:rFonts w:cstheme="minorHAnsi"/>
              </w:rPr>
            </w:pPr>
            <w:r w:rsidRPr="006D51C0">
              <w:rPr>
                <w:rFonts w:cstheme="minorHAnsi"/>
              </w:rPr>
              <w:t>Diploma of Community Services</w:t>
            </w:r>
          </w:p>
        </w:tc>
      </w:tr>
      <w:tr w:rsidR="005A6D44" w:rsidRPr="006D51C0" w14:paraId="398E9B0D" w14:textId="77777777" w:rsidTr="001B2CF8">
        <w:tc>
          <w:tcPr>
            <w:tcW w:w="2486" w:type="dxa"/>
            <w:shd w:val="clear" w:color="auto" w:fill="D9D9D9" w:themeFill="background1" w:themeFillShade="D9"/>
          </w:tcPr>
          <w:p w14:paraId="33BE4F0A" w14:textId="77777777" w:rsidR="005A6D44" w:rsidRPr="006D51C0" w:rsidRDefault="005A6D44" w:rsidP="005563B4">
            <w:pPr>
              <w:rPr>
                <w:rFonts w:cstheme="minorHAnsi"/>
              </w:rPr>
            </w:pPr>
            <w:r w:rsidRPr="006D51C0">
              <w:rPr>
                <w:rFonts w:cstheme="minorHAnsi"/>
              </w:rPr>
              <w:t>RMIT Program code</w:t>
            </w:r>
          </w:p>
        </w:tc>
        <w:tc>
          <w:tcPr>
            <w:tcW w:w="1904" w:type="dxa"/>
          </w:tcPr>
          <w:p w14:paraId="26EB0402" w14:textId="158ABFEA" w:rsidR="005A6D44" w:rsidRPr="006D51C0" w:rsidRDefault="005A6D44" w:rsidP="005563B4">
            <w:pPr>
              <w:rPr>
                <w:rFonts w:cstheme="minorHAnsi"/>
              </w:rPr>
            </w:pPr>
            <w:r w:rsidRPr="006D51C0">
              <w:rPr>
                <w:rFonts w:cstheme="minorHAnsi"/>
              </w:rPr>
              <w:t>C53</w:t>
            </w:r>
            <w:r w:rsidR="00CB555C" w:rsidRPr="006D51C0">
              <w:rPr>
                <w:rFonts w:cstheme="minorHAnsi"/>
              </w:rPr>
              <w:t>45</w:t>
            </w:r>
          </w:p>
        </w:tc>
        <w:tc>
          <w:tcPr>
            <w:tcW w:w="2409" w:type="dxa"/>
            <w:shd w:val="clear" w:color="auto" w:fill="D9D9D9" w:themeFill="background1" w:themeFillShade="D9"/>
          </w:tcPr>
          <w:p w14:paraId="21057E3F" w14:textId="77777777" w:rsidR="005A6D44" w:rsidRPr="006D51C0" w:rsidRDefault="005A6D44" w:rsidP="005563B4">
            <w:pPr>
              <w:rPr>
                <w:rFonts w:cstheme="minorHAnsi"/>
              </w:rPr>
            </w:pPr>
            <w:r w:rsidRPr="006D51C0">
              <w:rPr>
                <w:rFonts w:cstheme="minorHAnsi"/>
              </w:rPr>
              <w:t>RMIT Course code</w:t>
            </w:r>
          </w:p>
        </w:tc>
        <w:tc>
          <w:tcPr>
            <w:tcW w:w="3114" w:type="dxa"/>
          </w:tcPr>
          <w:p w14:paraId="6AC8EF3B" w14:textId="77777777" w:rsidR="005A6D44" w:rsidRPr="006D51C0" w:rsidRDefault="005A6D44" w:rsidP="005563B4">
            <w:pPr>
              <w:rPr>
                <w:rFonts w:cstheme="minorHAnsi"/>
              </w:rPr>
            </w:pPr>
            <w:r w:rsidRPr="006D51C0">
              <w:rPr>
                <w:rFonts w:cstheme="minorHAnsi"/>
              </w:rPr>
              <w:t>LAW5736C</w:t>
            </w:r>
          </w:p>
        </w:tc>
      </w:tr>
    </w:tbl>
    <w:p w14:paraId="16E241D1" w14:textId="4E5A6B45" w:rsidR="00D41060" w:rsidRPr="006D51C0" w:rsidRDefault="00D41060" w:rsidP="342037A0">
      <w:pPr>
        <w:spacing w:before="60" w:after="60"/>
        <w:rPr>
          <w:i/>
          <w:iCs/>
          <w:color w:val="538135" w:themeColor="accent6" w:themeShade="BF"/>
        </w:rPr>
      </w:pPr>
    </w:p>
    <w:p w14:paraId="7BA63384" w14:textId="7FD86A36" w:rsidR="00D41060" w:rsidRPr="006D51C0" w:rsidRDefault="342037A0" w:rsidP="342037A0">
      <w:pPr>
        <w:spacing w:before="60" w:after="60"/>
        <w:rPr>
          <w:sz w:val="24"/>
        </w:rPr>
      </w:pPr>
      <w:r w:rsidRPr="006D51C0">
        <w:rPr>
          <w:sz w:val="32"/>
          <w:szCs w:val="32"/>
        </w:rPr>
        <w:t xml:space="preserve">Section A </w:t>
      </w:r>
      <w:r w:rsidRPr="006D51C0">
        <w:rPr>
          <w:b/>
          <w:bCs/>
          <w:sz w:val="32"/>
          <w:szCs w:val="32"/>
        </w:rPr>
        <w:t>- Assessment Information</w:t>
      </w:r>
    </w:p>
    <w:tbl>
      <w:tblPr>
        <w:tblStyle w:val="TableGrid"/>
        <w:tblW w:w="0" w:type="auto"/>
        <w:tblLook w:val="04A0" w:firstRow="1" w:lastRow="0" w:firstColumn="1" w:lastColumn="0" w:noHBand="0" w:noVBand="1"/>
      </w:tblPr>
      <w:tblGrid>
        <w:gridCol w:w="2915"/>
        <w:gridCol w:w="1798"/>
        <w:gridCol w:w="5200"/>
      </w:tblGrid>
      <w:tr w:rsidR="00FE2E17" w:rsidRPr="00FE2E17" w14:paraId="3F4A1682" w14:textId="77777777" w:rsidTr="141F9089">
        <w:trPr>
          <w:trHeight w:val="512"/>
        </w:trPr>
        <w:tc>
          <w:tcPr>
            <w:tcW w:w="2915" w:type="dxa"/>
            <w:shd w:val="clear" w:color="auto" w:fill="F2F2F2" w:themeFill="background1" w:themeFillShade="F2"/>
          </w:tcPr>
          <w:p w14:paraId="2855145A" w14:textId="1D280EE4" w:rsidR="00FE2E17" w:rsidRPr="00FE2E17" w:rsidRDefault="00FE2E17" w:rsidP="00FE2E17">
            <w:pPr>
              <w:spacing w:before="60" w:after="60"/>
              <w:rPr>
                <w:rFonts w:cstheme="minorHAnsi"/>
                <w:b/>
                <w:color w:val="000000" w:themeColor="text1"/>
                <w:szCs w:val="20"/>
              </w:rPr>
            </w:pPr>
            <w:r w:rsidRPr="00FE2E17">
              <w:rPr>
                <w:rFonts w:cstheme="minorHAnsi"/>
                <w:b/>
                <w:color w:val="000000" w:themeColor="text1"/>
                <w:szCs w:val="20"/>
              </w:rPr>
              <w:t>Duration and/or due date:</w:t>
            </w:r>
          </w:p>
        </w:tc>
        <w:tc>
          <w:tcPr>
            <w:tcW w:w="6998" w:type="dxa"/>
            <w:gridSpan w:val="2"/>
          </w:tcPr>
          <w:p w14:paraId="62FA8195" w14:textId="24AD0890" w:rsidR="00FE2E17" w:rsidRPr="00FE2E17" w:rsidRDefault="00FE2E17" w:rsidP="00FE2E17">
            <w:pPr>
              <w:spacing w:before="60" w:after="60"/>
              <w:rPr>
                <w:rFonts w:cstheme="minorHAnsi"/>
                <w:color w:val="000000" w:themeColor="text1"/>
                <w:szCs w:val="20"/>
              </w:rPr>
            </w:pPr>
            <w:r w:rsidRPr="00FE2E17">
              <w:rPr>
                <w:rFonts w:cstheme="minorHAnsi"/>
                <w:bCs/>
                <w:color w:val="000000" w:themeColor="text1"/>
                <w:szCs w:val="20"/>
              </w:rPr>
              <w:t>Refer to CANVAS for details</w:t>
            </w:r>
            <w:r w:rsidRPr="00FE2E17">
              <w:rPr>
                <w:rFonts w:cstheme="minorHAnsi"/>
                <w:b/>
                <w:color w:val="000000" w:themeColor="text1"/>
                <w:szCs w:val="20"/>
              </w:rPr>
              <w:t xml:space="preserve"> </w:t>
            </w:r>
          </w:p>
        </w:tc>
      </w:tr>
      <w:tr w:rsidR="00FE2E17" w:rsidRPr="00FE2E17" w14:paraId="0E73F4C2" w14:textId="77777777" w:rsidTr="141F9089">
        <w:trPr>
          <w:trHeight w:val="260"/>
        </w:trPr>
        <w:tc>
          <w:tcPr>
            <w:tcW w:w="9913" w:type="dxa"/>
            <w:gridSpan w:val="3"/>
            <w:shd w:val="clear" w:color="auto" w:fill="F2F2F2" w:themeFill="background1" w:themeFillShade="F2"/>
          </w:tcPr>
          <w:p w14:paraId="184E49DA" w14:textId="77777777" w:rsidR="00FE2E17" w:rsidRPr="00FE2E17" w:rsidRDefault="00FE2E17" w:rsidP="00FE2E17">
            <w:pPr>
              <w:spacing w:before="60" w:after="60"/>
              <w:rPr>
                <w:rFonts w:cstheme="minorHAnsi"/>
                <w:b/>
                <w:color w:val="000000" w:themeColor="text1"/>
                <w:szCs w:val="20"/>
              </w:rPr>
            </w:pPr>
            <w:r w:rsidRPr="00FE2E17">
              <w:rPr>
                <w:rFonts w:cstheme="minorHAnsi"/>
                <w:b/>
                <w:color w:val="000000" w:themeColor="text1"/>
                <w:szCs w:val="20"/>
              </w:rPr>
              <w:t>Task Instructions</w:t>
            </w:r>
          </w:p>
        </w:tc>
      </w:tr>
      <w:tr w:rsidR="00FE2E17" w:rsidRPr="00FE2E17" w14:paraId="5108BC0E" w14:textId="77777777" w:rsidTr="141F9089">
        <w:tc>
          <w:tcPr>
            <w:tcW w:w="9913" w:type="dxa"/>
            <w:gridSpan w:val="3"/>
          </w:tcPr>
          <w:p w14:paraId="24CBBA8E" w14:textId="77777777" w:rsidR="00861479" w:rsidRPr="00E27DC0" w:rsidRDefault="00861479" w:rsidP="00861479">
            <w:pPr>
              <w:spacing w:before="120"/>
              <w:rPr>
                <w:b/>
                <w:szCs w:val="20"/>
              </w:rPr>
            </w:pPr>
            <w:r w:rsidRPr="5D9F89B8">
              <w:rPr>
                <w:b/>
                <w:szCs w:val="20"/>
              </w:rPr>
              <w:t>Type of Product (tick which applies)</w:t>
            </w:r>
          </w:p>
          <w:p w14:paraId="36C0AB7C" w14:textId="77777777" w:rsidR="00861479" w:rsidRPr="00C5463E" w:rsidRDefault="00EA63A1" w:rsidP="00861479">
            <w:pPr>
              <w:rPr>
                <w:rFonts w:cstheme="minorHAnsi"/>
                <w:color w:val="000000" w:themeColor="text1"/>
                <w:szCs w:val="20"/>
              </w:rPr>
            </w:pPr>
            <w:sdt>
              <w:sdtPr>
                <w:rPr>
                  <w:rFonts w:eastAsia="Arial" w:cstheme="minorHAnsi"/>
                  <w:color w:val="000000" w:themeColor="text1"/>
                  <w:szCs w:val="20"/>
                  <w:lang w:eastAsia="en-AU"/>
                </w:rPr>
                <w:id w:val="884376355"/>
                <w:placeholder>
                  <w:docPart w:val="F62A38F1712E9444BE571D48CCFD5509"/>
                </w:placeholder>
                <w14:checkbox>
                  <w14:checked w14:val="0"/>
                  <w14:checkedState w14:val="00FC" w14:font="Wingdings"/>
                  <w14:uncheckedState w14:val="2610" w14:font="Arial Unicode MS"/>
                </w14:checkbox>
              </w:sdtPr>
              <w:sdtEndPr/>
              <w:sdtContent>
                <w:r w:rsidR="00861479" w:rsidRPr="00C5463E">
                  <w:rPr>
                    <w:rFonts w:ascii="Segoe UI Symbol" w:eastAsia="Arial Unicode MS" w:hAnsi="Segoe UI Symbol" w:cs="Segoe UI Symbol"/>
                    <w:color w:val="000000" w:themeColor="text1"/>
                    <w:szCs w:val="20"/>
                    <w:lang w:eastAsia="en-AU"/>
                  </w:rPr>
                  <w:t>☐</w:t>
                </w:r>
              </w:sdtContent>
            </w:sdt>
            <w:r w:rsidR="00861479" w:rsidRPr="00C5463E">
              <w:rPr>
                <w:rFonts w:cstheme="minorHAnsi"/>
                <w:color w:val="000000" w:themeColor="text1"/>
                <w:szCs w:val="20"/>
              </w:rPr>
              <w:t xml:space="preserve"> Project</w:t>
            </w:r>
          </w:p>
          <w:p w14:paraId="187F7BFB" w14:textId="77777777" w:rsidR="00861479" w:rsidRPr="00C5463E" w:rsidRDefault="00EA63A1" w:rsidP="00861479">
            <w:pPr>
              <w:rPr>
                <w:rFonts w:cstheme="minorHAnsi"/>
                <w:color w:val="000000" w:themeColor="text1"/>
                <w:szCs w:val="20"/>
              </w:rPr>
            </w:pPr>
            <w:sdt>
              <w:sdtPr>
                <w:rPr>
                  <w:rFonts w:eastAsia="Arial" w:cstheme="minorHAnsi"/>
                  <w:color w:val="000000" w:themeColor="text1"/>
                  <w:szCs w:val="20"/>
                  <w:lang w:eastAsia="en-AU"/>
                </w:rPr>
                <w:id w:val="-1754426783"/>
                <w14:checkbox>
                  <w14:checked w14:val="1"/>
                  <w14:checkedState w14:val="00FC" w14:font="Wingdings"/>
                  <w14:uncheckedState w14:val="2610" w14:font="Arial Unicode MS"/>
                </w14:checkbox>
              </w:sdtPr>
              <w:sdtEndPr/>
              <w:sdtContent>
                <w:r w:rsidR="00861479">
                  <w:rPr>
                    <w:rFonts w:ascii="Wingdings" w:eastAsia="Arial" w:hAnsi="Wingdings" w:cstheme="minorHAnsi"/>
                    <w:color w:val="000000" w:themeColor="text1"/>
                    <w:szCs w:val="20"/>
                    <w:lang w:eastAsia="en-AU"/>
                  </w:rPr>
                  <w:t>ü</w:t>
                </w:r>
              </w:sdtContent>
            </w:sdt>
            <w:r w:rsidR="00861479" w:rsidRPr="00C5463E">
              <w:rPr>
                <w:rFonts w:cstheme="minorHAnsi"/>
                <w:color w:val="000000" w:themeColor="text1"/>
                <w:szCs w:val="20"/>
              </w:rPr>
              <w:t xml:space="preserve"> Report</w:t>
            </w:r>
          </w:p>
          <w:p w14:paraId="6DC40E0B" w14:textId="77777777" w:rsidR="00861479" w:rsidRPr="00C5463E" w:rsidRDefault="00EA63A1" w:rsidP="00861479">
            <w:pPr>
              <w:rPr>
                <w:rFonts w:cstheme="minorHAnsi"/>
                <w:color w:val="000000" w:themeColor="text1"/>
                <w:szCs w:val="20"/>
              </w:rPr>
            </w:pPr>
            <w:sdt>
              <w:sdtPr>
                <w:rPr>
                  <w:rFonts w:eastAsia="Arial" w:cstheme="minorHAnsi"/>
                  <w:color w:val="000000" w:themeColor="text1"/>
                  <w:szCs w:val="20"/>
                  <w:lang w:eastAsia="en-AU"/>
                </w:rPr>
                <w:id w:val="1886513850"/>
                <w:placeholder>
                  <w:docPart w:val="F62A38F1712E9444BE571D48CCFD5509"/>
                </w:placeholder>
                <w14:checkbox>
                  <w14:checked w14:val="0"/>
                  <w14:checkedState w14:val="00FC" w14:font="Wingdings"/>
                  <w14:uncheckedState w14:val="2610" w14:font="Arial Unicode MS"/>
                </w14:checkbox>
              </w:sdtPr>
              <w:sdtEndPr/>
              <w:sdtContent>
                <w:r w:rsidR="00861479" w:rsidRPr="00C5463E">
                  <w:rPr>
                    <w:rFonts w:ascii="Segoe UI Symbol" w:eastAsia="Arial Unicode MS" w:hAnsi="Segoe UI Symbol" w:cs="Segoe UI Symbol"/>
                    <w:color w:val="000000" w:themeColor="text1"/>
                    <w:szCs w:val="20"/>
                    <w:lang w:eastAsia="en-AU"/>
                  </w:rPr>
                  <w:t>☐</w:t>
                </w:r>
              </w:sdtContent>
            </w:sdt>
            <w:r w:rsidR="00861479" w:rsidRPr="00C5463E">
              <w:rPr>
                <w:rFonts w:cstheme="minorHAnsi"/>
                <w:color w:val="000000" w:themeColor="text1"/>
                <w:szCs w:val="20"/>
              </w:rPr>
              <w:t xml:space="preserve"> Portfolio</w:t>
            </w:r>
          </w:p>
          <w:p w14:paraId="155BAF3D" w14:textId="77777777" w:rsidR="00861479" w:rsidRPr="00C5463E" w:rsidRDefault="00EA63A1" w:rsidP="00861479">
            <w:pPr>
              <w:rPr>
                <w:rFonts w:cstheme="minorHAnsi"/>
                <w:color w:val="000000" w:themeColor="text1"/>
                <w:szCs w:val="20"/>
              </w:rPr>
            </w:pPr>
            <w:sdt>
              <w:sdtPr>
                <w:rPr>
                  <w:rFonts w:eastAsia="Arial" w:cstheme="minorHAnsi"/>
                  <w:color w:val="000000" w:themeColor="text1"/>
                  <w:szCs w:val="20"/>
                  <w:lang w:eastAsia="en-AU"/>
                </w:rPr>
                <w:id w:val="234284516"/>
                <w:placeholder>
                  <w:docPart w:val="F62A38F1712E9444BE571D48CCFD5509"/>
                </w:placeholder>
                <w14:checkbox>
                  <w14:checked w14:val="0"/>
                  <w14:checkedState w14:val="00FC" w14:font="Wingdings"/>
                  <w14:uncheckedState w14:val="2610" w14:font="Arial Unicode MS"/>
                </w14:checkbox>
              </w:sdtPr>
              <w:sdtEndPr/>
              <w:sdtContent>
                <w:r w:rsidR="00861479" w:rsidRPr="00C5463E">
                  <w:rPr>
                    <w:rFonts w:ascii="Segoe UI Symbol" w:eastAsia="Arial Unicode MS" w:hAnsi="Segoe UI Symbol" w:cs="Segoe UI Symbol"/>
                    <w:color w:val="000000" w:themeColor="text1"/>
                    <w:szCs w:val="20"/>
                    <w:lang w:eastAsia="en-AU"/>
                  </w:rPr>
                  <w:t>☐</w:t>
                </w:r>
              </w:sdtContent>
            </w:sdt>
            <w:r w:rsidR="00861479" w:rsidRPr="00C5463E">
              <w:rPr>
                <w:rFonts w:cstheme="minorHAnsi"/>
                <w:color w:val="000000" w:themeColor="text1"/>
                <w:szCs w:val="20"/>
              </w:rPr>
              <w:t xml:space="preserve"> Case study</w:t>
            </w:r>
          </w:p>
          <w:p w14:paraId="2FB3EE5A" w14:textId="77777777" w:rsidR="00861479" w:rsidRDefault="00861479" w:rsidP="00FE2E17">
            <w:pPr>
              <w:rPr>
                <w:rFonts w:cstheme="minorHAnsi"/>
                <w:color w:val="000000" w:themeColor="text1"/>
                <w:szCs w:val="20"/>
              </w:rPr>
            </w:pPr>
          </w:p>
          <w:p w14:paraId="24568F20" w14:textId="02486E16" w:rsidR="00FE2E17" w:rsidRPr="00CC3D23" w:rsidRDefault="00FE2E17" w:rsidP="00FE2E17">
            <w:pPr>
              <w:rPr>
                <w:rFonts w:cstheme="minorHAnsi"/>
                <w:b/>
                <w:szCs w:val="20"/>
              </w:rPr>
            </w:pPr>
            <w:r w:rsidRPr="00CC3D23">
              <w:rPr>
                <w:rFonts w:cstheme="minorHAnsi"/>
                <w:b/>
                <w:szCs w:val="20"/>
              </w:rPr>
              <w:t>Summary and Purpose of Assessment</w:t>
            </w:r>
          </w:p>
          <w:p w14:paraId="27BD880E" w14:textId="4A40F7BE" w:rsidR="00FE2E17" w:rsidRPr="00FE2E17" w:rsidRDefault="00FE2E17" w:rsidP="00FE2E17">
            <w:pPr>
              <w:pStyle w:val="NormalLarge"/>
              <w:rPr>
                <w:rFonts w:asciiTheme="minorHAnsi" w:hAnsiTheme="minorHAnsi" w:cstheme="minorHAnsi"/>
                <w:i/>
                <w:color w:val="000000" w:themeColor="text1"/>
                <w:sz w:val="20"/>
                <w:szCs w:val="20"/>
              </w:rPr>
            </w:pPr>
            <w:r w:rsidRPr="00FE2E17">
              <w:rPr>
                <w:rFonts w:asciiTheme="minorHAnsi" w:hAnsiTheme="minorHAnsi" w:cstheme="minorHAnsi"/>
                <w:color w:val="000000" w:themeColor="text1"/>
                <w:sz w:val="20"/>
                <w:szCs w:val="20"/>
              </w:rPr>
              <w:t>The objective of this task is to help you consolidate what you have learned, during the unit, and to also demonstrate your knowledge and skills in developing policies and managing compliance.</w:t>
            </w:r>
            <w:r w:rsidRPr="00FE2E17">
              <w:rPr>
                <w:rFonts w:asciiTheme="minorHAnsi" w:hAnsiTheme="minorHAnsi" w:cstheme="minorHAnsi"/>
                <w:i/>
                <w:iCs/>
                <w:color w:val="000000" w:themeColor="text1"/>
                <w:sz w:val="20"/>
                <w:szCs w:val="20"/>
              </w:rPr>
              <w:t xml:space="preserve">   </w:t>
            </w:r>
          </w:p>
          <w:p w14:paraId="2D195B3A" w14:textId="77777777" w:rsidR="00FE2E17" w:rsidRPr="00CC3D23" w:rsidRDefault="00FE2E17" w:rsidP="00FE2E17">
            <w:pPr>
              <w:rPr>
                <w:rFonts w:cstheme="minorHAnsi"/>
                <w:b/>
                <w:szCs w:val="20"/>
              </w:rPr>
            </w:pPr>
            <w:r w:rsidRPr="00CC3D23">
              <w:rPr>
                <w:rFonts w:cstheme="minorHAnsi"/>
                <w:b/>
                <w:szCs w:val="20"/>
              </w:rPr>
              <w:t>Assessment Instructions</w:t>
            </w:r>
          </w:p>
          <w:p w14:paraId="090303D1" w14:textId="33FF8B97" w:rsidR="00FE2E17" w:rsidRPr="00FE2E17" w:rsidRDefault="00FE2E17" w:rsidP="00FE2E17">
            <w:pPr>
              <w:rPr>
                <w:rFonts w:cstheme="minorHAnsi"/>
                <w:color w:val="000000" w:themeColor="text1"/>
                <w:szCs w:val="20"/>
              </w:rPr>
            </w:pPr>
            <w:r w:rsidRPr="00FE2E17">
              <w:rPr>
                <w:rFonts w:cstheme="minorHAnsi"/>
                <w:color w:val="000000" w:themeColor="text1"/>
                <w:szCs w:val="20"/>
              </w:rPr>
              <w:t>For this assessment, you will research a Community Services organisation (targeted clients, services offered and one (1) policy) and then write a 200</w:t>
            </w:r>
            <w:r w:rsidR="00707E3E">
              <w:rPr>
                <w:rFonts w:cstheme="minorHAnsi"/>
                <w:color w:val="000000" w:themeColor="text1"/>
                <w:szCs w:val="20"/>
              </w:rPr>
              <w:t xml:space="preserve"> </w:t>
            </w:r>
            <w:r w:rsidRPr="00FE2E17">
              <w:rPr>
                <w:rFonts w:cstheme="minorHAnsi"/>
                <w:color w:val="000000" w:themeColor="text1"/>
                <w:szCs w:val="20"/>
              </w:rPr>
              <w:t xml:space="preserve">word report, whereby you detail your findings. You will also develop a policy for a simulated Community Services organisation called </w:t>
            </w:r>
            <w:r w:rsidRPr="00FE2E17">
              <w:rPr>
                <w:rFonts w:cstheme="minorHAnsi"/>
                <w:b/>
                <w:bCs/>
                <w:color w:val="000000" w:themeColor="text1"/>
                <w:szCs w:val="20"/>
              </w:rPr>
              <w:t>CareMELBOURNE</w:t>
            </w:r>
            <w:r w:rsidRPr="00FE2E17">
              <w:rPr>
                <w:rFonts w:cstheme="minorHAnsi"/>
                <w:color w:val="000000" w:themeColor="text1"/>
                <w:szCs w:val="20"/>
              </w:rPr>
              <w:t>, which you will then present in the simulated workplace.</w:t>
            </w:r>
          </w:p>
          <w:p w14:paraId="213D6B0B" w14:textId="77777777" w:rsidR="00FE2E17" w:rsidRPr="00FE2E17" w:rsidRDefault="00FE2E17" w:rsidP="00FE2E17">
            <w:pPr>
              <w:rPr>
                <w:rFonts w:cstheme="minorHAnsi"/>
                <w:color w:val="000000" w:themeColor="text1"/>
                <w:szCs w:val="20"/>
              </w:rPr>
            </w:pPr>
          </w:p>
          <w:p w14:paraId="1D66C728" w14:textId="77777777" w:rsidR="00FE2E17" w:rsidRPr="00CC3D23" w:rsidRDefault="00FE2E17" w:rsidP="00FE2E17">
            <w:pPr>
              <w:rPr>
                <w:rFonts w:cstheme="minorHAnsi"/>
                <w:b/>
                <w:szCs w:val="20"/>
              </w:rPr>
            </w:pPr>
            <w:r w:rsidRPr="00CC3D23">
              <w:rPr>
                <w:rFonts w:cstheme="minorHAnsi"/>
                <w:b/>
                <w:szCs w:val="20"/>
              </w:rPr>
              <w:t>Research Report:</w:t>
            </w:r>
          </w:p>
          <w:p w14:paraId="0AF31477" w14:textId="34F387D5" w:rsidR="00FE2E17" w:rsidRPr="00FE2E17" w:rsidRDefault="00FE2E17" w:rsidP="00FE2E17">
            <w:pPr>
              <w:rPr>
                <w:rFonts w:cstheme="minorHAnsi"/>
                <w:color w:val="000000" w:themeColor="text1"/>
                <w:szCs w:val="20"/>
              </w:rPr>
            </w:pPr>
            <w:r w:rsidRPr="00FE2E17">
              <w:rPr>
                <w:rFonts w:cstheme="minorHAnsi"/>
                <w:b/>
                <w:color w:val="000000" w:themeColor="text1"/>
                <w:szCs w:val="20"/>
              </w:rPr>
              <w:t>1.</w:t>
            </w:r>
            <w:r w:rsidRPr="00FE2E17">
              <w:rPr>
                <w:rFonts w:cstheme="minorHAnsi"/>
                <w:color w:val="000000" w:themeColor="text1"/>
                <w:szCs w:val="20"/>
              </w:rPr>
              <w:t xml:space="preserve"> Choose a Victorian Community Services organisation.</w:t>
            </w:r>
          </w:p>
          <w:p w14:paraId="2A64BEEC" w14:textId="77777777" w:rsidR="00FE2E17" w:rsidRPr="00FE2E17" w:rsidRDefault="00FE2E17" w:rsidP="00FE2E17">
            <w:pPr>
              <w:rPr>
                <w:rFonts w:cstheme="minorHAnsi"/>
                <w:color w:val="000000" w:themeColor="text1"/>
                <w:szCs w:val="20"/>
              </w:rPr>
            </w:pPr>
            <w:r w:rsidRPr="00FE2E17">
              <w:rPr>
                <w:rFonts w:cstheme="minorHAnsi"/>
                <w:b/>
                <w:color w:val="000000" w:themeColor="text1"/>
                <w:szCs w:val="20"/>
              </w:rPr>
              <w:t>2.</w:t>
            </w:r>
            <w:r w:rsidRPr="00FE2E17">
              <w:rPr>
                <w:rFonts w:cstheme="minorHAnsi"/>
                <w:color w:val="000000" w:themeColor="text1"/>
                <w:szCs w:val="20"/>
              </w:rPr>
              <w:t xml:space="preserve"> Research the targeted clients, range of services/ programs offered and one (1) policy.</w:t>
            </w:r>
          </w:p>
          <w:p w14:paraId="75FD2538" w14:textId="04C7BE51" w:rsidR="00FE2E17" w:rsidRPr="00FE2E17" w:rsidRDefault="00FE2E17" w:rsidP="00FE2E17">
            <w:pPr>
              <w:rPr>
                <w:rFonts w:cstheme="minorHAnsi"/>
                <w:bCs/>
                <w:color w:val="000000" w:themeColor="text1"/>
                <w:szCs w:val="20"/>
              </w:rPr>
            </w:pPr>
            <w:r w:rsidRPr="00FE2E17">
              <w:rPr>
                <w:rFonts w:cstheme="minorHAnsi"/>
                <w:b/>
                <w:color w:val="000000" w:themeColor="text1"/>
                <w:szCs w:val="20"/>
              </w:rPr>
              <w:t xml:space="preserve">3. </w:t>
            </w:r>
            <w:r w:rsidRPr="00FE2E17">
              <w:rPr>
                <w:rFonts w:cstheme="minorHAnsi"/>
                <w:bCs/>
                <w:color w:val="000000" w:themeColor="text1"/>
                <w:szCs w:val="20"/>
              </w:rPr>
              <w:t>Write a 200-word report detailing your findings.</w:t>
            </w:r>
          </w:p>
          <w:p w14:paraId="608D82AA" w14:textId="0FFC7A35" w:rsidR="00FE2E17" w:rsidRPr="00FE2E17" w:rsidRDefault="00FE2E17" w:rsidP="00FE2E17">
            <w:pPr>
              <w:rPr>
                <w:rFonts w:cstheme="minorHAnsi"/>
                <w:color w:val="000000" w:themeColor="text1"/>
                <w:szCs w:val="20"/>
              </w:rPr>
            </w:pPr>
          </w:p>
          <w:p w14:paraId="2FDAA460" w14:textId="77777777" w:rsidR="00FE2E17" w:rsidRPr="00FE2E17" w:rsidRDefault="00FE2E17" w:rsidP="00FE2E17">
            <w:pPr>
              <w:rPr>
                <w:rFonts w:cstheme="minorHAnsi"/>
                <w:color w:val="000000" w:themeColor="text1"/>
                <w:szCs w:val="20"/>
              </w:rPr>
            </w:pPr>
          </w:p>
          <w:p w14:paraId="71E0D0F0" w14:textId="77777777" w:rsidR="00FE2E17" w:rsidRPr="00CC3D23" w:rsidRDefault="00FE2E17" w:rsidP="00FE2E17">
            <w:pPr>
              <w:rPr>
                <w:rFonts w:cstheme="minorHAnsi"/>
                <w:b/>
                <w:szCs w:val="20"/>
              </w:rPr>
            </w:pPr>
            <w:r w:rsidRPr="00CC3D23">
              <w:rPr>
                <w:rFonts w:cstheme="minorHAnsi"/>
                <w:b/>
                <w:szCs w:val="20"/>
              </w:rPr>
              <w:t>Develop a Policy and Procedure document:</w:t>
            </w:r>
          </w:p>
          <w:p w14:paraId="58BC6DC3" w14:textId="77777777" w:rsidR="00FE2E17" w:rsidRPr="00FE2E17" w:rsidRDefault="00FE2E17" w:rsidP="00FE2E17">
            <w:pPr>
              <w:rPr>
                <w:rFonts w:cstheme="minorHAnsi"/>
                <w:color w:val="000000" w:themeColor="text1"/>
                <w:szCs w:val="20"/>
              </w:rPr>
            </w:pPr>
            <w:r w:rsidRPr="00FE2E17">
              <w:rPr>
                <w:rFonts w:cstheme="minorHAnsi"/>
                <w:b/>
                <w:bCs/>
                <w:color w:val="000000" w:themeColor="text1"/>
                <w:szCs w:val="20"/>
              </w:rPr>
              <w:t xml:space="preserve">1. </w:t>
            </w:r>
            <w:r w:rsidRPr="00FE2E17">
              <w:rPr>
                <w:rFonts w:cstheme="minorHAnsi"/>
                <w:color w:val="000000" w:themeColor="text1"/>
                <w:szCs w:val="20"/>
              </w:rPr>
              <w:t>Choose a topic from the list below:</w:t>
            </w:r>
            <w:r w:rsidRPr="00FE2E17">
              <w:rPr>
                <w:rFonts w:cstheme="minorHAnsi"/>
                <w:color w:val="000000" w:themeColor="text1"/>
                <w:szCs w:val="20"/>
              </w:rPr>
              <w:br/>
            </w:r>
          </w:p>
          <w:p w14:paraId="5773540E"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Privacy and confidentiality</w:t>
            </w:r>
          </w:p>
          <w:p w14:paraId="7970F476" w14:textId="77777777" w:rsidR="001B68DB"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Duty of Care</w:t>
            </w:r>
          </w:p>
          <w:p w14:paraId="7E6C7606" w14:textId="139669A3" w:rsidR="00FE2E17" w:rsidRPr="001B68DB" w:rsidRDefault="001B68DB" w:rsidP="001B68DB">
            <w:pPr>
              <w:pStyle w:val="ListParagraph"/>
              <w:numPr>
                <w:ilvl w:val="0"/>
                <w:numId w:val="8"/>
              </w:numPr>
              <w:rPr>
                <w:rFonts w:ascii="Calibri" w:hAnsi="Calibri" w:cs="Calibri"/>
                <w:color w:val="000000" w:themeColor="text1"/>
                <w:szCs w:val="20"/>
              </w:rPr>
            </w:pPr>
            <w:r w:rsidRPr="009E2E36">
              <w:rPr>
                <w:rFonts w:ascii="Calibri" w:hAnsi="Calibri" w:cs="Calibri"/>
                <w:color w:val="000000" w:themeColor="text1"/>
                <w:szCs w:val="20"/>
              </w:rPr>
              <w:t>Dignity of risk</w:t>
            </w:r>
          </w:p>
          <w:p w14:paraId="21F8B553"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Informed Consent</w:t>
            </w:r>
          </w:p>
          <w:p w14:paraId="5D50EF6B"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Mandatory reporting responsibilities</w:t>
            </w:r>
          </w:p>
          <w:p w14:paraId="04FDB38B"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Discrimination</w:t>
            </w:r>
          </w:p>
          <w:p w14:paraId="13DD7C8B"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Work Health and Safety</w:t>
            </w:r>
          </w:p>
          <w:p w14:paraId="32FF97F2"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Complaints Management</w:t>
            </w:r>
          </w:p>
          <w:p w14:paraId="1274E247"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Child Safety</w:t>
            </w:r>
          </w:p>
          <w:p w14:paraId="29197C96"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lastRenderedPageBreak/>
              <w:t>Communication, including the use of digital media and social media</w:t>
            </w:r>
          </w:p>
          <w:p w14:paraId="51CD4236" w14:textId="77777777" w:rsidR="00FE2E17" w:rsidRPr="00FE2E17" w:rsidRDefault="00FE2E17" w:rsidP="00FE2E17">
            <w:pPr>
              <w:pStyle w:val="ListParagraph"/>
              <w:numPr>
                <w:ilvl w:val="0"/>
                <w:numId w:val="8"/>
              </w:numPr>
              <w:rPr>
                <w:rFonts w:cstheme="minorHAnsi"/>
                <w:color w:val="000000" w:themeColor="text1"/>
                <w:szCs w:val="20"/>
              </w:rPr>
            </w:pPr>
            <w:r w:rsidRPr="00FE2E17">
              <w:rPr>
                <w:rFonts w:cstheme="minorHAnsi"/>
                <w:color w:val="000000" w:themeColor="text1"/>
                <w:szCs w:val="20"/>
              </w:rPr>
              <w:t>Crisis Management</w:t>
            </w:r>
          </w:p>
          <w:p w14:paraId="4A71E28A" w14:textId="2EC1384B" w:rsidR="00FE2E17" w:rsidRPr="00FE2E17" w:rsidRDefault="00FE2E17" w:rsidP="00FE2E17">
            <w:pPr>
              <w:rPr>
                <w:rStyle w:val="Hyperlink"/>
                <w:rFonts w:cstheme="minorHAnsi"/>
                <w:b/>
                <w:bCs/>
                <w:color w:val="000000" w:themeColor="text1"/>
                <w:szCs w:val="20"/>
              </w:rPr>
            </w:pPr>
            <w:r w:rsidRPr="00FE2E17">
              <w:rPr>
                <w:rFonts w:cstheme="minorHAnsi"/>
                <w:color w:val="000000" w:themeColor="text1"/>
                <w:szCs w:val="20"/>
              </w:rPr>
              <w:br/>
            </w:r>
            <w:r w:rsidRPr="00FE2E17">
              <w:rPr>
                <w:rFonts w:cstheme="minorHAnsi"/>
                <w:b/>
                <w:bCs/>
                <w:color w:val="000000" w:themeColor="text1"/>
                <w:szCs w:val="20"/>
              </w:rPr>
              <w:t xml:space="preserve">2. </w:t>
            </w:r>
            <w:r w:rsidRPr="00FE2E17">
              <w:rPr>
                <w:rFonts w:cstheme="minorHAnsi"/>
                <w:color w:val="000000" w:themeColor="text1"/>
                <w:szCs w:val="20"/>
              </w:rPr>
              <w:t xml:space="preserve">Develop a CAREMelbourne policy for your chosen topic, by completing the template below. For some examples of policies and procedure documents, you can use the following link:  </w:t>
            </w:r>
            <w:hyperlink r:id="rId10">
              <w:r w:rsidRPr="00FE2E17">
                <w:rPr>
                  <w:rStyle w:val="Hyperlink"/>
                  <w:rFonts w:cstheme="minorHAnsi"/>
                  <w:b/>
                  <w:bCs/>
                  <w:color w:val="000000" w:themeColor="text1"/>
                  <w:szCs w:val="20"/>
                </w:rPr>
                <w:t>https://www.communitydirectors.com.au/icda/policybank/</w:t>
              </w:r>
            </w:hyperlink>
            <w:r w:rsidRPr="00FE2E17">
              <w:rPr>
                <w:rStyle w:val="Hyperlink"/>
                <w:rFonts w:cstheme="minorHAnsi"/>
                <w:b/>
                <w:bCs/>
                <w:color w:val="000000" w:themeColor="text1"/>
                <w:szCs w:val="20"/>
              </w:rPr>
              <w:t xml:space="preserve"> </w:t>
            </w:r>
          </w:p>
          <w:p w14:paraId="0958E981" w14:textId="3302A2B3" w:rsidR="00FE2E17" w:rsidRPr="00FE2E17" w:rsidRDefault="00FE2E17" w:rsidP="00FE2E17">
            <w:pPr>
              <w:rPr>
                <w:rStyle w:val="Hyperlink"/>
                <w:rFonts w:cstheme="minorHAnsi"/>
                <w:b/>
                <w:bCs/>
                <w:color w:val="000000" w:themeColor="text1"/>
                <w:szCs w:val="20"/>
              </w:rPr>
            </w:pPr>
          </w:p>
          <w:p w14:paraId="072886A5" w14:textId="56347183" w:rsidR="00FE2E17" w:rsidRPr="00FE2E17" w:rsidRDefault="00FE2E17" w:rsidP="00FE2E17">
            <w:pPr>
              <w:rPr>
                <w:rStyle w:val="Hyperlink"/>
                <w:rFonts w:cstheme="minorHAnsi"/>
                <w:color w:val="000000" w:themeColor="text1"/>
                <w:szCs w:val="20"/>
                <w:u w:val="none"/>
              </w:rPr>
            </w:pPr>
            <w:r w:rsidRPr="00CC3D23">
              <w:rPr>
                <w:b/>
              </w:rPr>
              <w:t>3.</w:t>
            </w:r>
            <w:r w:rsidRPr="00FE2E17">
              <w:rPr>
                <w:rStyle w:val="Hyperlink"/>
                <w:rFonts w:cstheme="minorHAnsi"/>
                <w:color w:val="000000" w:themeColor="text1"/>
                <w:szCs w:val="20"/>
                <w:u w:val="none"/>
              </w:rPr>
              <w:t xml:space="preserve"> Present your policy in the simulated workplace.</w:t>
            </w:r>
          </w:p>
          <w:p w14:paraId="1682D49F" w14:textId="77777777" w:rsidR="00FE2E17" w:rsidRPr="00FE2E17" w:rsidRDefault="00FE2E17" w:rsidP="00FE2E17">
            <w:pPr>
              <w:rPr>
                <w:rFonts w:cstheme="minorHAnsi"/>
                <w:b/>
                <w:bCs/>
                <w:color w:val="000000" w:themeColor="text1"/>
                <w:szCs w:val="20"/>
              </w:rPr>
            </w:pPr>
          </w:p>
          <w:p w14:paraId="5BC666F9" w14:textId="4D853F3D" w:rsidR="00FE2E17" w:rsidRPr="00FE2E17" w:rsidRDefault="00FE2E17" w:rsidP="00FE2E17">
            <w:pPr>
              <w:rPr>
                <w:rFonts w:cstheme="minorHAnsi"/>
                <w:b/>
                <w:bCs/>
                <w:color w:val="000000" w:themeColor="text1"/>
                <w:szCs w:val="20"/>
                <w:u w:val="single"/>
                <w:lang w:val="en-AU"/>
              </w:rPr>
            </w:pPr>
          </w:p>
          <w:tbl>
            <w:tblPr>
              <w:tblStyle w:val="TableGrid"/>
              <w:tblW w:w="0" w:type="auto"/>
              <w:tblLook w:val="04A0" w:firstRow="1" w:lastRow="0" w:firstColumn="1" w:lastColumn="0" w:noHBand="0" w:noVBand="1"/>
            </w:tblPr>
            <w:tblGrid>
              <w:gridCol w:w="4830"/>
              <w:gridCol w:w="4857"/>
            </w:tblGrid>
            <w:tr w:rsidR="00FE2E17" w:rsidRPr="00FE2E17" w14:paraId="252F0E3D" w14:textId="77777777" w:rsidTr="005563B4">
              <w:tc>
                <w:tcPr>
                  <w:tcW w:w="10230" w:type="dxa"/>
                  <w:gridSpan w:val="2"/>
                  <w:shd w:val="clear" w:color="auto" w:fill="8EAADB" w:themeFill="accent1" w:themeFillTint="99"/>
                </w:tcPr>
                <w:p w14:paraId="096FE84A" w14:textId="77777777" w:rsidR="00FE2E17" w:rsidRPr="00FE2E17" w:rsidRDefault="00FE2E17" w:rsidP="00FE2E17">
                  <w:pPr>
                    <w:rPr>
                      <w:rFonts w:cstheme="minorHAnsi"/>
                      <w:b/>
                      <w:color w:val="000000" w:themeColor="text1"/>
                      <w:szCs w:val="20"/>
                    </w:rPr>
                  </w:pPr>
                  <w:r w:rsidRPr="00FE2E17">
                    <w:rPr>
                      <w:rFonts w:cstheme="minorHAnsi"/>
                      <w:b/>
                      <w:color w:val="000000" w:themeColor="text1"/>
                      <w:szCs w:val="20"/>
                    </w:rPr>
                    <w:t>Develop a policy template</w:t>
                  </w:r>
                </w:p>
              </w:tc>
            </w:tr>
            <w:tr w:rsidR="00FE2E17" w:rsidRPr="00FE2E17" w14:paraId="19170A84" w14:textId="77777777" w:rsidTr="005563B4">
              <w:tc>
                <w:tcPr>
                  <w:tcW w:w="5115" w:type="dxa"/>
                </w:tcPr>
                <w:p w14:paraId="19420C36" w14:textId="77777777" w:rsidR="00FE2E17" w:rsidRPr="00FE2E17" w:rsidRDefault="00FE2E17" w:rsidP="00FE2E17">
                  <w:pPr>
                    <w:spacing w:after="160"/>
                    <w:rPr>
                      <w:rFonts w:cstheme="minorHAnsi"/>
                      <w:b/>
                      <w:bCs/>
                      <w:color w:val="000000" w:themeColor="text1"/>
                      <w:szCs w:val="20"/>
                    </w:rPr>
                  </w:pPr>
                  <w:r w:rsidRPr="00FE2E17">
                    <w:rPr>
                      <w:rFonts w:cstheme="minorHAnsi"/>
                      <w:b/>
                      <w:bCs/>
                      <w:color w:val="000000" w:themeColor="text1"/>
                      <w:szCs w:val="20"/>
                    </w:rPr>
                    <w:t>1. Name of the organisation</w:t>
                  </w:r>
                </w:p>
                <w:p w14:paraId="15DB2320" w14:textId="77777777" w:rsidR="00FE2E17" w:rsidRPr="00FE2E17" w:rsidRDefault="00FE2E17" w:rsidP="00FE2E17">
                  <w:pPr>
                    <w:spacing w:after="160"/>
                    <w:rPr>
                      <w:rFonts w:cstheme="minorHAnsi"/>
                      <w:b/>
                      <w:bCs/>
                      <w:color w:val="000000" w:themeColor="text1"/>
                      <w:szCs w:val="20"/>
                    </w:rPr>
                  </w:pPr>
                  <w:r w:rsidRPr="00FE2E17">
                    <w:rPr>
                      <w:rFonts w:cstheme="minorHAnsi"/>
                      <w:i/>
                      <w:iCs/>
                      <w:color w:val="000000" w:themeColor="text1"/>
                      <w:szCs w:val="20"/>
                    </w:rPr>
                    <w:t>Please write the name of the organisation</w:t>
                  </w:r>
                </w:p>
              </w:tc>
              <w:tc>
                <w:tcPr>
                  <w:tcW w:w="5115" w:type="dxa"/>
                </w:tcPr>
                <w:p w14:paraId="12DF3C3F" w14:textId="6876B3C9" w:rsidR="00FE2E17" w:rsidRPr="00FE2E17" w:rsidRDefault="007B2B41" w:rsidP="00FE2E17">
                  <w:pPr>
                    <w:rPr>
                      <w:rFonts w:cstheme="minorHAnsi"/>
                      <w:b/>
                      <w:i/>
                      <w:color w:val="000000" w:themeColor="text1"/>
                      <w:szCs w:val="20"/>
                    </w:rPr>
                  </w:pPr>
                  <w:r>
                    <w:rPr>
                      <w:rFonts w:cstheme="minorHAnsi"/>
                      <w:b/>
                      <w:i/>
                      <w:color w:val="000000" w:themeColor="text1"/>
                      <w:szCs w:val="20"/>
                    </w:rPr>
                    <w:t>CAREMelbourne</w:t>
                  </w:r>
                </w:p>
              </w:tc>
            </w:tr>
            <w:tr w:rsidR="00FE2E17" w:rsidRPr="00FE2E17" w14:paraId="5229917A" w14:textId="77777777" w:rsidTr="005563B4">
              <w:tc>
                <w:tcPr>
                  <w:tcW w:w="5115" w:type="dxa"/>
                </w:tcPr>
                <w:p w14:paraId="23FB2453" w14:textId="77777777" w:rsidR="00FE2E17" w:rsidRPr="00FE2E17" w:rsidRDefault="00FE2E17" w:rsidP="00FE2E17">
                  <w:pPr>
                    <w:spacing w:after="160"/>
                    <w:rPr>
                      <w:rFonts w:cstheme="minorHAnsi"/>
                      <w:b/>
                      <w:bCs/>
                      <w:color w:val="000000" w:themeColor="text1"/>
                      <w:szCs w:val="20"/>
                    </w:rPr>
                  </w:pPr>
                  <w:r w:rsidRPr="00FE2E17">
                    <w:rPr>
                      <w:rFonts w:cstheme="minorHAnsi"/>
                      <w:b/>
                      <w:bCs/>
                      <w:color w:val="000000" w:themeColor="text1"/>
                      <w:szCs w:val="20"/>
                    </w:rPr>
                    <w:t>2. Name of the Policy</w:t>
                  </w:r>
                </w:p>
                <w:p w14:paraId="74AD4ABB" w14:textId="73A435C9" w:rsidR="00FE2E17" w:rsidRPr="00FE2E17" w:rsidRDefault="00FE2E17" w:rsidP="00FE2E17">
                  <w:pPr>
                    <w:spacing w:after="160"/>
                    <w:rPr>
                      <w:rFonts w:cstheme="minorHAnsi"/>
                      <w:color w:val="000000" w:themeColor="text1"/>
                      <w:szCs w:val="20"/>
                    </w:rPr>
                  </w:pPr>
                  <w:r w:rsidRPr="00FE2E17">
                    <w:rPr>
                      <w:rFonts w:cstheme="minorHAnsi"/>
                      <w:i/>
                      <w:iCs/>
                      <w:color w:val="000000" w:themeColor="text1"/>
                      <w:szCs w:val="20"/>
                    </w:rPr>
                    <w:t>Example – Privacy policy, email communication policy, social media policy etc.</w:t>
                  </w:r>
                </w:p>
              </w:tc>
              <w:tc>
                <w:tcPr>
                  <w:tcW w:w="5115" w:type="dxa"/>
                </w:tcPr>
                <w:p w14:paraId="3718EC2F" w14:textId="3AF055ED" w:rsidR="00FE2E17" w:rsidRPr="00FE2E17" w:rsidRDefault="007B2B41" w:rsidP="00FE2E17">
                  <w:pPr>
                    <w:rPr>
                      <w:rFonts w:cstheme="minorHAnsi"/>
                      <w:b/>
                      <w:i/>
                      <w:color w:val="000000" w:themeColor="text1"/>
                      <w:szCs w:val="20"/>
                    </w:rPr>
                  </w:pPr>
                  <w:r>
                    <w:rPr>
                      <w:rFonts w:cstheme="minorHAnsi"/>
                      <w:b/>
                      <w:i/>
                      <w:color w:val="000000" w:themeColor="text1"/>
                      <w:szCs w:val="20"/>
                    </w:rPr>
                    <w:t>Workplace Behaviour Policy</w:t>
                  </w:r>
                </w:p>
              </w:tc>
            </w:tr>
            <w:tr w:rsidR="00FE2E17" w:rsidRPr="00FE2E17" w14:paraId="20E185E0" w14:textId="77777777" w:rsidTr="005563B4">
              <w:tc>
                <w:tcPr>
                  <w:tcW w:w="5115" w:type="dxa"/>
                </w:tcPr>
                <w:p w14:paraId="1FBEDD53" w14:textId="77777777" w:rsidR="00FE2E17" w:rsidRPr="00FE2E17" w:rsidRDefault="00FE2E17" w:rsidP="00FE2E17">
                  <w:pPr>
                    <w:spacing w:after="160"/>
                    <w:rPr>
                      <w:rFonts w:cstheme="minorHAnsi"/>
                      <w:b/>
                      <w:bCs/>
                      <w:color w:val="000000" w:themeColor="text1"/>
                      <w:szCs w:val="20"/>
                    </w:rPr>
                  </w:pPr>
                  <w:r w:rsidRPr="00FE2E17">
                    <w:rPr>
                      <w:rFonts w:cstheme="minorHAnsi"/>
                      <w:b/>
                      <w:bCs/>
                      <w:color w:val="000000" w:themeColor="text1"/>
                      <w:szCs w:val="20"/>
                    </w:rPr>
                    <w:t>3. Background</w:t>
                  </w:r>
                </w:p>
                <w:p w14:paraId="783D711F" w14:textId="7DB04731" w:rsidR="00FE2E17" w:rsidRPr="00FE2E17" w:rsidRDefault="00FE2E17" w:rsidP="00FE2E17">
                  <w:pPr>
                    <w:spacing w:after="160"/>
                    <w:rPr>
                      <w:rFonts w:cstheme="minorHAnsi"/>
                      <w:color w:val="000000" w:themeColor="text1"/>
                      <w:szCs w:val="20"/>
                    </w:rPr>
                  </w:pPr>
                  <w:r w:rsidRPr="00FE2E17">
                    <w:rPr>
                      <w:rFonts w:cstheme="minorHAnsi"/>
                      <w:i/>
                      <w:iCs/>
                      <w:color w:val="000000" w:themeColor="text1"/>
                      <w:szCs w:val="20"/>
                    </w:rPr>
                    <w:t>Briefly outline what the background is to this policy – e.g. for compliance, change of legislation, review of the current policy etc.</w:t>
                  </w:r>
                </w:p>
              </w:tc>
              <w:tc>
                <w:tcPr>
                  <w:tcW w:w="5115" w:type="dxa"/>
                </w:tcPr>
                <w:p w14:paraId="6829A666" w14:textId="3B42D2FD" w:rsidR="00FE2E17" w:rsidRPr="00FE2E17" w:rsidRDefault="007B2B41" w:rsidP="00FE2E17">
                  <w:pPr>
                    <w:rPr>
                      <w:rFonts w:cstheme="minorHAnsi"/>
                      <w:b/>
                      <w:i/>
                      <w:color w:val="000000" w:themeColor="text1"/>
                      <w:szCs w:val="20"/>
                    </w:rPr>
                  </w:pPr>
                  <w:r>
                    <w:rPr>
                      <w:rFonts w:cstheme="minorHAnsi"/>
                      <w:b/>
                      <w:i/>
                      <w:color w:val="000000" w:themeColor="text1"/>
                      <w:szCs w:val="20"/>
                    </w:rPr>
                    <w:t xml:space="preserve">The background of the policy is to comply with set standards of behaviour based on the law.  </w:t>
                  </w:r>
                </w:p>
              </w:tc>
            </w:tr>
            <w:tr w:rsidR="00FE2E17" w:rsidRPr="00FE2E17" w14:paraId="73D92BF9" w14:textId="77777777" w:rsidTr="005563B4">
              <w:tc>
                <w:tcPr>
                  <w:tcW w:w="5115" w:type="dxa"/>
                </w:tcPr>
                <w:p w14:paraId="06D9AEA8" w14:textId="77777777" w:rsidR="00FE2E17" w:rsidRPr="00FE2E17" w:rsidRDefault="00FE2E17" w:rsidP="00FE2E17">
                  <w:pPr>
                    <w:spacing w:after="160"/>
                    <w:rPr>
                      <w:rFonts w:cstheme="minorHAnsi"/>
                      <w:i/>
                      <w:iCs/>
                      <w:color w:val="000000" w:themeColor="text1"/>
                      <w:szCs w:val="20"/>
                    </w:rPr>
                  </w:pPr>
                  <w:r w:rsidRPr="00FE2E17">
                    <w:rPr>
                      <w:rFonts w:cstheme="minorHAnsi"/>
                      <w:b/>
                      <w:bCs/>
                      <w:color w:val="000000" w:themeColor="text1"/>
                      <w:szCs w:val="20"/>
                    </w:rPr>
                    <w:t>4. Purpose</w:t>
                  </w:r>
                  <w:r w:rsidRPr="00FE2E17">
                    <w:rPr>
                      <w:rFonts w:cstheme="minorHAnsi"/>
                      <w:i/>
                      <w:iCs/>
                      <w:color w:val="000000" w:themeColor="text1"/>
                      <w:szCs w:val="20"/>
                    </w:rPr>
                    <w:t xml:space="preserve"> </w:t>
                  </w:r>
                </w:p>
                <w:p w14:paraId="680E130F" w14:textId="77777777" w:rsidR="00FE2E17" w:rsidRPr="00FE2E17" w:rsidRDefault="00FE2E17" w:rsidP="00FE2E17">
                  <w:pPr>
                    <w:spacing w:after="140"/>
                    <w:rPr>
                      <w:rFonts w:cstheme="minorHAnsi"/>
                      <w:b/>
                      <w:bCs/>
                      <w:color w:val="000000" w:themeColor="text1"/>
                      <w:szCs w:val="20"/>
                    </w:rPr>
                  </w:pPr>
                  <w:r w:rsidRPr="00FE2E17">
                    <w:rPr>
                      <w:rFonts w:cstheme="minorHAnsi"/>
                      <w:i/>
                      <w:iCs/>
                      <w:color w:val="000000" w:themeColor="text1"/>
                      <w:szCs w:val="20"/>
                    </w:rPr>
                    <w:t>Identify the policy purpose. What does the organisation need this policy?</w:t>
                  </w:r>
                </w:p>
              </w:tc>
              <w:tc>
                <w:tcPr>
                  <w:tcW w:w="5115" w:type="dxa"/>
                </w:tcPr>
                <w:p w14:paraId="06AC5B7E" w14:textId="77777777" w:rsidR="00FE2E17" w:rsidRDefault="007B2B41" w:rsidP="007B2B41">
                  <w:pPr>
                    <w:pStyle w:val="ListParagraph"/>
                    <w:numPr>
                      <w:ilvl w:val="0"/>
                      <w:numId w:val="12"/>
                    </w:numPr>
                    <w:rPr>
                      <w:rFonts w:cstheme="minorHAnsi"/>
                      <w:i/>
                      <w:color w:val="000000" w:themeColor="text1"/>
                      <w:szCs w:val="20"/>
                    </w:rPr>
                  </w:pPr>
                  <w:r>
                    <w:rPr>
                      <w:rFonts w:cstheme="minorHAnsi"/>
                      <w:i/>
                      <w:color w:val="000000" w:themeColor="text1"/>
                      <w:szCs w:val="20"/>
                    </w:rPr>
                    <w:t>Discrimination, sexual harassment and bullying are unacceptable and will not be tolerated by any means.</w:t>
                  </w:r>
                </w:p>
                <w:p w14:paraId="3E2B16A7" w14:textId="77777777" w:rsidR="007B2B41" w:rsidRDefault="007B2B41" w:rsidP="007B2B41">
                  <w:pPr>
                    <w:pStyle w:val="ListParagraph"/>
                    <w:numPr>
                      <w:ilvl w:val="0"/>
                      <w:numId w:val="12"/>
                    </w:numPr>
                    <w:rPr>
                      <w:rFonts w:cstheme="minorHAnsi"/>
                      <w:i/>
                      <w:color w:val="000000" w:themeColor="text1"/>
                      <w:szCs w:val="20"/>
                    </w:rPr>
                  </w:pPr>
                  <w:r>
                    <w:rPr>
                      <w:rFonts w:cstheme="minorHAnsi"/>
                      <w:i/>
                      <w:color w:val="000000" w:themeColor="text1"/>
                      <w:szCs w:val="20"/>
                    </w:rPr>
                    <w:t>Outlines staff obligations in accordance to a professional and respectful manner when interacting with others in the workplace.</w:t>
                  </w:r>
                </w:p>
                <w:p w14:paraId="7EFE10D8" w14:textId="5DE59620" w:rsidR="007B2B41" w:rsidRPr="007B2B41" w:rsidRDefault="007B2B41" w:rsidP="007B2B41">
                  <w:pPr>
                    <w:pStyle w:val="ListParagraph"/>
                    <w:numPr>
                      <w:ilvl w:val="0"/>
                      <w:numId w:val="12"/>
                    </w:numPr>
                    <w:rPr>
                      <w:rFonts w:cstheme="minorHAnsi"/>
                      <w:i/>
                      <w:color w:val="000000" w:themeColor="text1"/>
                      <w:szCs w:val="20"/>
                    </w:rPr>
                  </w:pPr>
                  <w:r>
                    <w:rPr>
                      <w:rFonts w:cstheme="minorHAnsi"/>
                      <w:i/>
                      <w:color w:val="000000" w:themeColor="text1"/>
                      <w:szCs w:val="20"/>
                    </w:rPr>
                    <w:t xml:space="preserve">Support academic freedom </w:t>
                  </w:r>
                </w:p>
              </w:tc>
            </w:tr>
            <w:tr w:rsidR="00FE2E17" w:rsidRPr="00FE2E17" w14:paraId="4A6CA312" w14:textId="77777777" w:rsidTr="005563B4">
              <w:tc>
                <w:tcPr>
                  <w:tcW w:w="5115" w:type="dxa"/>
                </w:tcPr>
                <w:p w14:paraId="6D78D2E2" w14:textId="77777777" w:rsidR="00FE2E17" w:rsidRPr="00FE2E17" w:rsidRDefault="00FE2E17" w:rsidP="00FE2E17">
                  <w:pPr>
                    <w:spacing w:after="160"/>
                    <w:rPr>
                      <w:rFonts w:cstheme="minorHAnsi"/>
                      <w:i/>
                      <w:iCs/>
                      <w:color w:val="000000" w:themeColor="text1"/>
                      <w:szCs w:val="20"/>
                    </w:rPr>
                  </w:pPr>
                  <w:r w:rsidRPr="00FE2E17">
                    <w:rPr>
                      <w:rFonts w:cstheme="minorHAnsi"/>
                      <w:b/>
                      <w:bCs/>
                      <w:color w:val="000000" w:themeColor="text1"/>
                      <w:szCs w:val="20"/>
                    </w:rPr>
                    <w:t>5. Scope</w:t>
                  </w:r>
                  <w:r w:rsidRPr="00FE2E17">
                    <w:rPr>
                      <w:rFonts w:cstheme="minorHAnsi"/>
                      <w:i/>
                      <w:iCs/>
                      <w:color w:val="000000" w:themeColor="text1"/>
                      <w:szCs w:val="20"/>
                    </w:rPr>
                    <w:t xml:space="preserve"> </w:t>
                  </w:r>
                </w:p>
                <w:p w14:paraId="4F3F29CD" w14:textId="77777777" w:rsidR="00FE2E17" w:rsidRPr="00FE2E17" w:rsidRDefault="00FE2E17" w:rsidP="00FE2E17">
                  <w:pPr>
                    <w:rPr>
                      <w:rFonts w:cstheme="minorHAnsi"/>
                      <w:i/>
                      <w:color w:val="000000" w:themeColor="text1"/>
                      <w:szCs w:val="20"/>
                    </w:rPr>
                  </w:pPr>
                  <w:r w:rsidRPr="00FE2E17">
                    <w:rPr>
                      <w:rFonts w:cstheme="minorHAnsi"/>
                      <w:i/>
                      <w:iCs/>
                      <w:color w:val="000000" w:themeColor="text1"/>
                      <w:szCs w:val="20"/>
                    </w:rPr>
                    <w:t>Specify who the policy will apply to. Consider whether partner organisations will be made aware of the policy or whether the policy will impact them as well.</w:t>
                  </w:r>
                </w:p>
                <w:p w14:paraId="4533877F" w14:textId="77777777" w:rsidR="00FE2E17" w:rsidRPr="00FE2E17" w:rsidRDefault="00FE2E17" w:rsidP="001B68DB">
                  <w:pPr>
                    <w:spacing w:after="120"/>
                    <w:rPr>
                      <w:rFonts w:cstheme="minorHAnsi"/>
                      <w:b/>
                      <w:color w:val="000000" w:themeColor="text1"/>
                      <w:szCs w:val="20"/>
                    </w:rPr>
                  </w:pPr>
                  <w:r w:rsidRPr="00FE2E17">
                    <w:rPr>
                      <w:rFonts w:cstheme="minorHAnsi"/>
                      <w:i/>
                      <w:color w:val="000000" w:themeColor="text1"/>
                      <w:szCs w:val="20"/>
                    </w:rPr>
                    <w:t>Specify when the policy will apply. (Provide a date)</w:t>
                  </w:r>
                </w:p>
              </w:tc>
              <w:tc>
                <w:tcPr>
                  <w:tcW w:w="5115" w:type="dxa"/>
                </w:tcPr>
                <w:p w14:paraId="268CE001" w14:textId="546C3495" w:rsidR="00FE2E17" w:rsidRPr="0054041D" w:rsidRDefault="00DF7343" w:rsidP="00DF7343">
                  <w:pPr>
                    <w:pStyle w:val="ListParagraph"/>
                    <w:numPr>
                      <w:ilvl w:val="0"/>
                      <w:numId w:val="13"/>
                    </w:numPr>
                    <w:rPr>
                      <w:rFonts w:cstheme="minorHAnsi"/>
                      <w:b/>
                      <w:i/>
                      <w:color w:val="000000" w:themeColor="text1"/>
                      <w:szCs w:val="20"/>
                    </w:rPr>
                  </w:pPr>
                  <w:r>
                    <w:rPr>
                      <w:rFonts w:cstheme="minorHAnsi"/>
                      <w:bCs/>
                      <w:i/>
                      <w:color w:val="000000" w:themeColor="text1"/>
                      <w:szCs w:val="20"/>
                    </w:rPr>
                    <w:t xml:space="preserve">The policy applies to all staff and council members. </w:t>
                  </w:r>
                </w:p>
                <w:p w14:paraId="562A1CAF" w14:textId="77777777" w:rsidR="0054041D" w:rsidRPr="00DF7343" w:rsidRDefault="0054041D" w:rsidP="0054041D">
                  <w:pPr>
                    <w:pStyle w:val="ListParagraph"/>
                    <w:rPr>
                      <w:rFonts w:cstheme="minorHAnsi"/>
                      <w:b/>
                      <w:i/>
                      <w:color w:val="000000" w:themeColor="text1"/>
                      <w:szCs w:val="20"/>
                    </w:rPr>
                  </w:pPr>
                </w:p>
                <w:p w14:paraId="7083EB28" w14:textId="77777777" w:rsidR="00DF7343" w:rsidRPr="00662829" w:rsidRDefault="0054041D" w:rsidP="00DF7343">
                  <w:pPr>
                    <w:pStyle w:val="ListParagraph"/>
                    <w:numPr>
                      <w:ilvl w:val="0"/>
                      <w:numId w:val="13"/>
                    </w:numPr>
                    <w:rPr>
                      <w:rFonts w:cstheme="minorHAnsi"/>
                      <w:b/>
                      <w:i/>
                      <w:color w:val="000000" w:themeColor="text1"/>
                      <w:szCs w:val="20"/>
                    </w:rPr>
                  </w:pPr>
                  <w:r>
                    <w:rPr>
                      <w:rFonts w:cstheme="minorHAnsi"/>
                      <w:bCs/>
                      <w:i/>
                      <w:color w:val="000000" w:themeColor="text1"/>
                      <w:szCs w:val="20"/>
                    </w:rPr>
                    <w:t>Applies to CareMelbourne Perth as an entirety.</w:t>
                  </w:r>
                </w:p>
                <w:p w14:paraId="0FE162D5" w14:textId="77777777" w:rsidR="00662829" w:rsidRPr="00662829" w:rsidRDefault="00662829" w:rsidP="00662829">
                  <w:pPr>
                    <w:pStyle w:val="ListParagraph"/>
                    <w:rPr>
                      <w:rFonts w:cstheme="minorHAnsi"/>
                      <w:b/>
                      <w:i/>
                      <w:color w:val="000000" w:themeColor="text1"/>
                      <w:szCs w:val="20"/>
                    </w:rPr>
                  </w:pPr>
                </w:p>
                <w:p w14:paraId="64E1EDCC" w14:textId="265FD1E9" w:rsidR="00662829" w:rsidRPr="00DF7343" w:rsidRDefault="00662829" w:rsidP="00662829">
                  <w:pPr>
                    <w:pStyle w:val="ListParagraph"/>
                    <w:rPr>
                      <w:rFonts w:cstheme="minorHAnsi"/>
                      <w:b/>
                      <w:i/>
                      <w:color w:val="000000" w:themeColor="text1"/>
                      <w:szCs w:val="20"/>
                    </w:rPr>
                  </w:pPr>
                  <w:r>
                    <w:rPr>
                      <w:rFonts w:cstheme="minorHAnsi"/>
                      <w:b/>
                      <w:i/>
                      <w:color w:val="000000" w:themeColor="text1"/>
                      <w:szCs w:val="20"/>
                    </w:rPr>
                    <w:t>Policy applies as of March 31, 2021</w:t>
                  </w:r>
                </w:p>
              </w:tc>
            </w:tr>
            <w:tr w:rsidR="00FE2E17" w:rsidRPr="00FE2E17" w14:paraId="3B943DD5" w14:textId="77777777" w:rsidTr="005563B4">
              <w:tc>
                <w:tcPr>
                  <w:tcW w:w="5115" w:type="dxa"/>
                </w:tcPr>
                <w:p w14:paraId="44B8BBF6" w14:textId="77777777" w:rsidR="00FE2E17" w:rsidRPr="00FE2E17" w:rsidRDefault="00FE2E17" w:rsidP="00FE2E17">
                  <w:pPr>
                    <w:rPr>
                      <w:rFonts w:cstheme="minorHAnsi"/>
                      <w:b/>
                      <w:color w:val="000000" w:themeColor="text1"/>
                      <w:szCs w:val="20"/>
                    </w:rPr>
                  </w:pPr>
                  <w:r w:rsidRPr="00FE2E17">
                    <w:rPr>
                      <w:rFonts w:cstheme="minorHAnsi"/>
                      <w:b/>
                      <w:color w:val="000000" w:themeColor="text1"/>
                      <w:szCs w:val="20"/>
                    </w:rPr>
                    <w:t>6. Policy Statement</w:t>
                  </w:r>
                </w:p>
                <w:p w14:paraId="7E0F9EB6" w14:textId="77777777" w:rsidR="00FE2E17" w:rsidRPr="00FE2E17" w:rsidRDefault="00FE2E17" w:rsidP="00FE2E17">
                  <w:pPr>
                    <w:rPr>
                      <w:rFonts w:cstheme="minorHAnsi"/>
                      <w:b/>
                      <w:i/>
                      <w:color w:val="000000" w:themeColor="text1"/>
                      <w:szCs w:val="20"/>
                    </w:rPr>
                  </w:pPr>
                  <w:r w:rsidRPr="00FE2E17">
                    <w:rPr>
                      <w:rFonts w:cstheme="minorHAnsi"/>
                      <w:i/>
                      <w:iCs/>
                      <w:color w:val="000000" w:themeColor="text1"/>
                      <w:szCs w:val="20"/>
                    </w:rPr>
                    <w:t xml:space="preserve">E.g. </w:t>
                  </w:r>
                  <w:r w:rsidRPr="00FE2E17">
                    <w:rPr>
                      <w:rFonts w:cstheme="minorHAnsi"/>
                      <w:b/>
                      <w:bCs/>
                      <w:i/>
                      <w:iCs/>
                      <w:color w:val="000000" w:themeColor="text1"/>
                      <w:szCs w:val="20"/>
                    </w:rPr>
                    <w:t xml:space="preserve"> Sample policy statement – annual close down</w:t>
                  </w:r>
                </w:p>
                <w:p w14:paraId="38489DDC" w14:textId="77777777" w:rsidR="00FE2E17" w:rsidRPr="00FE2E17" w:rsidRDefault="00FE2E17" w:rsidP="00FE2E17">
                  <w:pPr>
                    <w:rPr>
                      <w:rFonts w:cstheme="minorHAnsi"/>
                      <w:i/>
                      <w:color w:val="000000" w:themeColor="text1"/>
                      <w:szCs w:val="20"/>
                    </w:rPr>
                  </w:pPr>
                  <w:r w:rsidRPr="00FE2E17">
                    <w:rPr>
                      <w:rFonts w:cstheme="minorHAnsi"/>
                      <w:i/>
                      <w:iCs/>
                      <w:color w:val="000000" w:themeColor="text1"/>
                      <w:szCs w:val="20"/>
                    </w:rPr>
                    <w:t>The company closes for two weeks over the Christmas period each year. All staff will be given at least four weeks’ notice of specific dates of the close down. Any leave due at the time must be taken. If an employee’s entitlement does not cover the period required, the remainder must be taken as leave without pay.</w:t>
                  </w:r>
                </w:p>
                <w:p w14:paraId="54DCD092" w14:textId="77777777" w:rsidR="00FE2E17" w:rsidRPr="00FE2E17" w:rsidRDefault="00FE2E17" w:rsidP="001B68DB">
                  <w:pPr>
                    <w:spacing w:after="120"/>
                    <w:rPr>
                      <w:rFonts w:cstheme="minorHAnsi"/>
                      <w:b/>
                      <w:color w:val="000000" w:themeColor="text1"/>
                      <w:szCs w:val="20"/>
                    </w:rPr>
                  </w:pPr>
                  <w:r w:rsidRPr="00FE2E17">
                    <w:rPr>
                      <w:rFonts w:cstheme="minorHAnsi"/>
                      <w:i/>
                      <w:color w:val="000000" w:themeColor="text1"/>
                      <w:szCs w:val="20"/>
                    </w:rPr>
                    <w:t>All employees will receive paid leave for gazetted public holidays during the period. Annual leave loading will be paid in accordance with the award.</w:t>
                  </w:r>
                </w:p>
              </w:tc>
              <w:tc>
                <w:tcPr>
                  <w:tcW w:w="5115" w:type="dxa"/>
                </w:tcPr>
                <w:p w14:paraId="363A4E1A" w14:textId="77777777" w:rsidR="00FE2E17" w:rsidRPr="00FE2E17" w:rsidRDefault="00FE2E17" w:rsidP="00FE2E17">
                  <w:pPr>
                    <w:rPr>
                      <w:rFonts w:cstheme="minorHAnsi"/>
                      <w:i/>
                      <w:color w:val="000000" w:themeColor="text1"/>
                      <w:szCs w:val="20"/>
                    </w:rPr>
                  </w:pPr>
                  <w:r w:rsidRPr="00FE2E17">
                    <w:rPr>
                      <w:rFonts w:cstheme="minorHAnsi"/>
                      <w:i/>
                      <w:color w:val="000000" w:themeColor="text1"/>
                      <w:szCs w:val="20"/>
                    </w:rPr>
                    <w:t>Please write your policy statement here</w:t>
                  </w:r>
                </w:p>
                <w:p w14:paraId="4D7918F4" w14:textId="77777777" w:rsidR="00FE2E17" w:rsidRDefault="0054041D" w:rsidP="0054041D">
                  <w:pPr>
                    <w:pStyle w:val="ListParagraph"/>
                    <w:numPr>
                      <w:ilvl w:val="0"/>
                      <w:numId w:val="14"/>
                    </w:numPr>
                    <w:rPr>
                      <w:rFonts w:cstheme="minorHAnsi"/>
                      <w:i/>
                      <w:color w:val="000000" w:themeColor="text1"/>
                      <w:szCs w:val="20"/>
                    </w:rPr>
                  </w:pPr>
                  <w:r>
                    <w:rPr>
                      <w:rFonts w:cstheme="minorHAnsi"/>
                      <w:i/>
                      <w:color w:val="000000" w:themeColor="text1"/>
                      <w:szCs w:val="20"/>
                    </w:rPr>
                    <w:t>CareMelbourne is committed to creating a safe workplace free from harassment, sexual harassment, bullying, discrimination and victimisation. Behaviour of this kind is not tolerated and may be lawful.</w:t>
                  </w:r>
                </w:p>
                <w:p w14:paraId="2DE69347" w14:textId="77777777" w:rsidR="002A547D" w:rsidRDefault="002A547D" w:rsidP="002A547D">
                  <w:pPr>
                    <w:pStyle w:val="ListParagraph"/>
                    <w:numPr>
                      <w:ilvl w:val="0"/>
                      <w:numId w:val="14"/>
                    </w:numPr>
                    <w:rPr>
                      <w:rFonts w:cstheme="minorHAnsi"/>
                      <w:i/>
                      <w:color w:val="000000" w:themeColor="text1"/>
                      <w:szCs w:val="20"/>
                    </w:rPr>
                  </w:pPr>
                  <w:r>
                    <w:rPr>
                      <w:rFonts w:cstheme="minorHAnsi"/>
                      <w:i/>
                      <w:color w:val="000000" w:themeColor="text1"/>
                      <w:szCs w:val="20"/>
                    </w:rPr>
                    <w:t>CareMelbourne commits to emulating positive based behaviours in the workplace where everyone feels valued, respected and safe.</w:t>
                  </w:r>
                </w:p>
                <w:p w14:paraId="357C0557" w14:textId="77777777" w:rsidR="002A547D" w:rsidRDefault="002A547D" w:rsidP="002A547D">
                  <w:pPr>
                    <w:pStyle w:val="ListParagraph"/>
                    <w:numPr>
                      <w:ilvl w:val="0"/>
                      <w:numId w:val="14"/>
                    </w:numPr>
                    <w:rPr>
                      <w:rFonts w:cstheme="minorHAnsi"/>
                      <w:i/>
                      <w:color w:val="000000" w:themeColor="text1"/>
                      <w:szCs w:val="20"/>
                    </w:rPr>
                  </w:pPr>
                  <w:r>
                    <w:rPr>
                      <w:rFonts w:cstheme="minorHAnsi"/>
                      <w:i/>
                      <w:color w:val="000000" w:themeColor="text1"/>
                      <w:szCs w:val="20"/>
                    </w:rPr>
                    <w:t xml:space="preserve">In all interactions with clients, staff etc there are standards to behave in a professional and respectful manner. </w:t>
                  </w:r>
                </w:p>
                <w:p w14:paraId="69DED63D" w14:textId="513F2C5B" w:rsidR="007F2DCD" w:rsidRDefault="002A547D" w:rsidP="007F2DCD">
                  <w:pPr>
                    <w:pStyle w:val="ListParagraph"/>
                    <w:numPr>
                      <w:ilvl w:val="0"/>
                      <w:numId w:val="14"/>
                    </w:numPr>
                    <w:rPr>
                      <w:rFonts w:cstheme="minorHAnsi"/>
                      <w:i/>
                      <w:color w:val="000000" w:themeColor="text1"/>
                      <w:szCs w:val="20"/>
                    </w:rPr>
                  </w:pPr>
                  <w:r>
                    <w:rPr>
                      <w:rFonts w:cstheme="minorHAnsi"/>
                      <w:i/>
                      <w:color w:val="000000" w:themeColor="text1"/>
                      <w:szCs w:val="20"/>
                    </w:rPr>
                    <w:t xml:space="preserve">CareMelbourne will recognise the connection </w:t>
                  </w:r>
                  <w:r w:rsidR="007F2DCD">
                    <w:rPr>
                      <w:rFonts w:cstheme="minorHAnsi"/>
                      <w:i/>
                      <w:color w:val="000000" w:themeColor="text1"/>
                      <w:szCs w:val="20"/>
                    </w:rPr>
                    <w:t xml:space="preserve">with a workplace and where the </w:t>
                  </w:r>
                  <w:r w:rsidR="0023698D">
                    <w:rPr>
                      <w:rFonts w:cstheme="minorHAnsi"/>
                      <w:i/>
                      <w:color w:val="000000" w:themeColor="text1"/>
                      <w:szCs w:val="20"/>
                    </w:rPr>
                    <w:t>behaviour</w:t>
                  </w:r>
                  <w:r w:rsidR="007F2DCD">
                    <w:rPr>
                      <w:rFonts w:cstheme="minorHAnsi"/>
                      <w:i/>
                      <w:color w:val="000000" w:themeColor="text1"/>
                      <w:szCs w:val="20"/>
                    </w:rPr>
                    <w:t xml:space="preserve"> has a link to the workplace.</w:t>
                  </w:r>
                </w:p>
                <w:p w14:paraId="571BD6BE" w14:textId="77777777" w:rsidR="007F2DCD" w:rsidRDefault="007F2DCD" w:rsidP="007F2DCD">
                  <w:pPr>
                    <w:pStyle w:val="ListParagraph"/>
                    <w:rPr>
                      <w:rFonts w:cstheme="minorHAnsi"/>
                      <w:i/>
                      <w:color w:val="000000" w:themeColor="text1"/>
                      <w:szCs w:val="20"/>
                    </w:rPr>
                  </w:pPr>
                  <w:r>
                    <w:rPr>
                      <w:rFonts w:cstheme="minorHAnsi"/>
                      <w:i/>
                      <w:color w:val="000000" w:themeColor="text1"/>
                      <w:szCs w:val="20"/>
                    </w:rPr>
                    <w:t>-When staff are working from home and online</w:t>
                  </w:r>
                </w:p>
                <w:p w14:paraId="75D305D9" w14:textId="04E6AB92" w:rsidR="007F2DCD" w:rsidRPr="007F2DCD" w:rsidRDefault="007F2DCD" w:rsidP="007F2DCD">
                  <w:pPr>
                    <w:pStyle w:val="ListParagraph"/>
                    <w:rPr>
                      <w:rFonts w:cstheme="minorHAnsi"/>
                      <w:i/>
                      <w:color w:val="000000" w:themeColor="text1"/>
                      <w:szCs w:val="20"/>
                    </w:rPr>
                  </w:pPr>
                  <w:r>
                    <w:rPr>
                      <w:rFonts w:cstheme="minorHAnsi"/>
                      <w:i/>
                      <w:color w:val="000000" w:themeColor="text1"/>
                      <w:szCs w:val="20"/>
                    </w:rPr>
                    <w:t>-When staff are at a work event/party</w:t>
                  </w:r>
                </w:p>
              </w:tc>
            </w:tr>
            <w:tr w:rsidR="00FE2E17" w:rsidRPr="00FE2E17" w14:paraId="33BC6EDC" w14:textId="77777777" w:rsidTr="005563B4">
              <w:tc>
                <w:tcPr>
                  <w:tcW w:w="5115" w:type="dxa"/>
                </w:tcPr>
                <w:p w14:paraId="4114F2B7" w14:textId="77777777" w:rsidR="00FE2E17" w:rsidRPr="00FE2E17" w:rsidRDefault="00FE2E17" w:rsidP="00FE2E17">
                  <w:pPr>
                    <w:rPr>
                      <w:rFonts w:cstheme="minorHAnsi"/>
                      <w:i/>
                      <w:color w:val="000000" w:themeColor="text1"/>
                      <w:szCs w:val="20"/>
                    </w:rPr>
                  </w:pPr>
                  <w:r w:rsidRPr="00FE2E17">
                    <w:rPr>
                      <w:rFonts w:cstheme="minorHAnsi"/>
                      <w:b/>
                      <w:color w:val="000000" w:themeColor="text1"/>
                      <w:szCs w:val="20"/>
                    </w:rPr>
                    <w:lastRenderedPageBreak/>
                    <w:t>7. Legislation/Code of Ethics relevant to the policy</w:t>
                  </w:r>
                  <w:r w:rsidRPr="00FE2E17">
                    <w:rPr>
                      <w:rFonts w:cstheme="minorHAnsi"/>
                      <w:i/>
                      <w:color w:val="000000" w:themeColor="text1"/>
                      <w:szCs w:val="20"/>
                    </w:rPr>
                    <w:t xml:space="preserve"> </w:t>
                  </w:r>
                </w:p>
                <w:p w14:paraId="5BB02441" w14:textId="3C2377B7" w:rsidR="00FE2E17" w:rsidRPr="00FE2E17" w:rsidRDefault="00FE2E17" w:rsidP="00FE2E17">
                  <w:pPr>
                    <w:rPr>
                      <w:rFonts w:cstheme="minorHAnsi"/>
                      <w:b/>
                      <w:color w:val="000000" w:themeColor="text1"/>
                      <w:szCs w:val="20"/>
                    </w:rPr>
                  </w:pPr>
                  <w:r w:rsidRPr="00FE2E17">
                    <w:rPr>
                      <w:rFonts w:cstheme="minorHAnsi"/>
                      <w:i/>
                      <w:color w:val="000000" w:themeColor="text1"/>
                      <w:szCs w:val="20"/>
                    </w:rPr>
                    <w:t xml:space="preserve">Name the Legislation or Code of Ethics which is related or relevant to the policy. For example, if it is a policy on WHS the relevant legislation is </w:t>
                  </w:r>
                  <w:r w:rsidRPr="00FE2E17">
                    <w:rPr>
                      <w:rFonts w:cstheme="minorHAnsi"/>
                      <w:b/>
                      <w:i/>
                      <w:color w:val="000000" w:themeColor="text1"/>
                      <w:szCs w:val="20"/>
                    </w:rPr>
                    <w:t>Occupational Health and Safety Act 2004</w:t>
                  </w:r>
                  <w:r w:rsidRPr="00FE2E17">
                    <w:rPr>
                      <w:rFonts w:cstheme="minorHAnsi"/>
                      <w:i/>
                      <w:color w:val="000000" w:themeColor="text1"/>
                      <w:szCs w:val="20"/>
                    </w:rPr>
                    <w:t xml:space="preserve"> (Vic), supported by the </w:t>
                  </w:r>
                  <w:r w:rsidRPr="00FE2E17">
                    <w:rPr>
                      <w:rFonts w:cstheme="minorHAnsi"/>
                      <w:b/>
                      <w:i/>
                      <w:color w:val="000000" w:themeColor="text1"/>
                      <w:szCs w:val="20"/>
                    </w:rPr>
                    <w:t>Occupational Health and Safety Regulations 2017</w:t>
                  </w:r>
                  <w:r w:rsidRPr="00FE2E17">
                    <w:rPr>
                      <w:rFonts w:cstheme="minorHAnsi"/>
                      <w:i/>
                      <w:color w:val="000000" w:themeColor="text1"/>
                      <w:szCs w:val="20"/>
                    </w:rPr>
                    <w:t xml:space="preserve"> (Vic). This legislation applies in all Victorian workplaces.</w:t>
                  </w:r>
                </w:p>
              </w:tc>
              <w:tc>
                <w:tcPr>
                  <w:tcW w:w="5115" w:type="dxa"/>
                </w:tcPr>
                <w:p w14:paraId="488E0A15" w14:textId="77777777" w:rsidR="00FE2E17" w:rsidRDefault="00A858CD" w:rsidP="00FE2E17">
                  <w:pPr>
                    <w:rPr>
                      <w:rFonts w:cstheme="minorHAnsi"/>
                      <w:i/>
                      <w:color w:val="000000" w:themeColor="text1"/>
                      <w:szCs w:val="20"/>
                    </w:rPr>
                  </w:pPr>
                  <w:r>
                    <w:rPr>
                      <w:rFonts w:cstheme="minorHAnsi"/>
                      <w:i/>
                      <w:color w:val="000000" w:themeColor="text1"/>
                      <w:szCs w:val="20"/>
                    </w:rPr>
                    <w:t>Racial Discrimination Act 1975</w:t>
                  </w:r>
                </w:p>
                <w:p w14:paraId="7BC6661D" w14:textId="77777777" w:rsidR="00A858CD" w:rsidRDefault="00A858CD" w:rsidP="00FE2E17">
                  <w:pPr>
                    <w:rPr>
                      <w:rFonts w:cstheme="minorHAnsi"/>
                      <w:i/>
                      <w:color w:val="000000" w:themeColor="text1"/>
                      <w:szCs w:val="20"/>
                    </w:rPr>
                  </w:pPr>
                  <w:r>
                    <w:rPr>
                      <w:rFonts w:cstheme="minorHAnsi"/>
                      <w:i/>
                      <w:color w:val="000000" w:themeColor="text1"/>
                      <w:szCs w:val="20"/>
                    </w:rPr>
                    <w:t>Sex Discrimination Act 1984</w:t>
                  </w:r>
                </w:p>
                <w:p w14:paraId="0F6BC049" w14:textId="3064DB35" w:rsidR="00A858CD" w:rsidRPr="00FE2E17" w:rsidRDefault="00A858CD" w:rsidP="00FE2E17">
                  <w:pPr>
                    <w:rPr>
                      <w:rFonts w:cstheme="minorHAnsi"/>
                      <w:i/>
                      <w:color w:val="000000" w:themeColor="text1"/>
                      <w:szCs w:val="20"/>
                    </w:rPr>
                  </w:pPr>
                  <w:r>
                    <w:rPr>
                      <w:rFonts w:cstheme="minorHAnsi"/>
                      <w:i/>
                      <w:color w:val="000000" w:themeColor="text1"/>
                      <w:szCs w:val="20"/>
                    </w:rPr>
                    <w:t>Equal Opportunity Act 2010</w:t>
                  </w:r>
                </w:p>
              </w:tc>
            </w:tr>
            <w:tr w:rsidR="00FE2E17" w:rsidRPr="00FE2E17" w14:paraId="51D78763" w14:textId="77777777" w:rsidTr="005563B4">
              <w:tc>
                <w:tcPr>
                  <w:tcW w:w="5115" w:type="dxa"/>
                </w:tcPr>
                <w:p w14:paraId="5EF5CC8E" w14:textId="77777777" w:rsidR="00FE2E17" w:rsidRPr="00FE2E17" w:rsidRDefault="00FE2E17" w:rsidP="00FE2E17">
                  <w:pPr>
                    <w:rPr>
                      <w:rFonts w:cstheme="minorHAnsi"/>
                      <w:i/>
                      <w:color w:val="000000" w:themeColor="text1"/>
                      <w:szCs w:val="20"/>
                    </w:rPr>
                  </w:pPr>
                  <w:r w:rsidRPr="00FE2E17">
                    <w:rPr>
                      <w:rFonts w:cstheme="minorHAnsi"/>
                      <w:b/>
                      <w:color w:val="000000" w:themeColor="text1"/>
                      <w:szCs w:val="20"/>
                    </w:rPr>
                    <w:t>8. Risks, penalties or consequences for not adhering to the policy</w:t>
                  </w:r>
                  <w:r w:rsidRPr="00FE2E17">
                    <w:rPr>
                      <w:rFonts w:cstheme="minorHAnsi"/>
                      <w:i/>
                      <w:color w:val="000000" w:themeColor="text1"/>
                      <w:szCs w:val="20"/>
                    </w:rPr>
                    <w:t xml:space="preserve"> </w:t>
                  </w:r>
                </w:p>
                <w:p w14:paraId="16B54D3D" w14:textId="317F4AD4" w:rsidR="00FE2E17" w:rsidRPr="00FE2E17" w:rsidRDefault="00FE2E17" w:rsidP="001B68DB">
                  <w:pPr>
                    <w:spacing w:after="120"/>
                    <w:rPr>
                      <w:rFonts w:cstheme="minorHAnsi"/>
                      <w:b/>
                      <w:color w:val="000000" w:themeColor="text1"/>
                      <w:szCs w:val="20"/>
                    </w:rPr>
                  </w:pPr>
                  <w:r w:rsidRPr="00FE2E17">
                    <w:rPr>
                      <w:rFonts w:cstheme="minorHAnsi"/>
                      <w:i/>
                      <w:color w:val="000000" w:themeColor="text1"/>
                      <w:szCs w:val="20"/>
                    </w:rPr>
                    <w:t>Write about the possible risks, penalties or consequences for the people/ organisations for not following/complying with the policy. Please research the risks, penalties for the relevant legislation.</w:t>
                  </w:r>
                </w:p>
              </w:tc>
              <w:tc>
                <w:tcPr>
                  <w:tcW w:w="5115" w:type="dxa"/>
                </w:tcPr>
                <w:p w14:paraId="26E39CA4" w14:textId="4BD1E626" w:rsidR="00FE2E17" w:rsidRDefault="00711410" w:rsidP="00711410">
                  <w:pPr>
                    <w:pStyle w:val="ListParagraph"/>
                    <w:numPr>
                      <w:ilvl w:val="0"/>
                      <w:numId w:val="16"/>
                    </w:numPr>
                    <w:rPr>
                      <w:rFonts w:cstheme="minorHAnsi"/>
                      <w:i/>
                      <w:color w:val="000000" w:themeColor="text1"/>
                      <w:szCs w:val="20"/>
                    </w:rPr>
                  </w:pPr>
                  <w:r w:rsidRPr="00711410">
                    <w:rPr>
                      <w:rFonts w:cstheme="minorHAnsi"/>
                      <w:i/>
                      <w:color w:val="000000" w:themeColor="text1"/>
                      <w:szCs w:val="20"/>
                    </w:rPr>
                    <w:t xml:space="preserve">If the policy is breached, we will treat it as </w:t>
                  </w:r>
                  <w:r>
                    <w:rPr>
                      <w:rFonts w:cstheme="minorHAnsi"/>
                      <w:i/>
                      <w:color w:val="000000" w:themeColor="text1"/>
                      <w:szCs w:val="20"/>
                    </w:rPr>
                    <w:t>misconduct or serious misconduct</w:t>
                  </w:r>
                </w:p>
                <w:p w14:paraId="7E6A0705" w14:textId="77777777" w:rsidR="009B379C" w:rsidRDefault="005839B7" w:rsidP="00711410">
                  <w:pPr>
                    <w:pStyle w:val="ListParagraph"/>
                    <w:numPr>
                      <w:ilvl w:val="0"/>
                      <w:numId w:val="16"/>
                    </w:numPr>
                    <w:rPr>
                      <w:rFonts w:cstheme="minorHAnsi"/>
                      <w:i/>
                      <w:color w:val="000000" w:themeColor="text1"/>
                      <w:szCs w:val="20"/>
                    </w:rPr>
                  </w:pPr>
                  <w:r>
                    <w:rPr>
                      <w:rFonts w:cstheme="minorHAnsi"/>
                      <w:i/>
                      <w:color w:val="000000" w:themeColor="text1"/>
                      <w:szCs w:val="20"/>
                    </w:rPr>
                    <w:t>A breach in the policy may result in termination of employment or criminal liability</w:t>
                  </w:r>
                </w:p>
                <w:p w14:paraId="451C50F2" w14:textId="77777777" w:rsidR="009B379C" w:rsidRDefault="009B379C" w:rsidP="009B379C">
                  <w:pPr>
                    <w:pStyle w:val="ListParagraph"/>
                    <w:rPr>
                      <w:rFonts w:cstheme="minorHAnsi"/>
                      <w:i/>
                      <w:color w:val="000000" w:themeColor="text1"/>
                      <w:szCs w:val="20"/>
                    </w:rPr>
                  </w:pPr>
                  <w:r>
                    <w:rPr>
                      <w:rFonts w:cstheme="minorHAnsi"/>
                      <w:i/>
                      <w:color w:val="000000" w:themeColor="text1"/>
                      <w:szCs w:val="20"/>
                    </w:rPr>
                    <w:t>-legal proceedings against the offender</w:t>
                  </w:r>
                </w:p>
                <w:p w14:paraId="4460D4FB" w14:textId="46AB66BF" w:rsidR="00711410" w:rsidRPr="00711410" w:rsidRDefault="009B379C" w:rsidP="009B379C">
                  <w:pPr>
                    <w:pStyle w:val="ListParagraph"/>
                    <w:rPr>
                      <w:rFonts w:cstheme="minorHAnsi"/>
                      <w:i/>
                      <w:color w:val="000000" w:themeColor="text1"/>
                      <w:szCs w:val="20"/>
                    </w:rPr>
                  </w:pPr>
                  <w:r>
                    <w:rPr>
                      <w:rFonts w:cstheme="minorHAnsi"/>
                      <w:i/>
                      <w:color w:val="000000" w:themeColor="text1"/>
                      <w:szCs w:val="20"/>
                    </w:rPr>
                    <w:t>-legal proceedings against the organisation and the offender</w:t>
                  </w:r>
                </w:p>
              </w:tc>
            </w:tr>
            <w:tr w:rsidR="00FE2E17" w:rsidRPr="00FE2E17" w14:paraId="5D29F87B" w14:textId="77777777" w:rsidTr="005563B4">
              <w:tc>
                <w:tcPr>
                  <w:tcW w:w="5115" w:type="dxa"/>
                </w:tcPr>
                <w:p w14:paraId="5471B183" w14:textId="77777777" w:rsidR="00FE2E17" w:rsidRPr="00FE2E17" w:rsidRDefault="00FE2E17" w:rsidP="00FE2E17">
                  <w:pPr>
                    <w:rPr>
                      <w:rFonts w:cstheme="minorHAnsi"/>
                      <w:i/>
                      <w:color w:val="000000" w:themeColor="text1"/>
                      <w:szCs w:val="20"/>
                    </w:rPr>
                  </w:pPr>
                  <w:r w:rsidRPr="00FE2E17">
                    <w:rPr>
                      <w:rFonts w:cstheme="minorHAnsi"/>
                      <w:b/>
                      <w:color w:val="000000" w:themeColor="text1"/>
                      <w:szCs w:val="20"/>
                    </w:rPr>
                    <w:t>9. Documentation/record keeping requirements</w:t>
                  </w:r>
                  <w:r w:rsidRPr="00FE2E17">
                    <w:rPr>
                      <w:rFonts w:cstheme="minorHAnsi"/>
                      <w:i/>
                      <w:color w:val="000000" w:themeColor="text1"/>
                      <w:szCs w:val="20"/>
                    </w:rPr>
                    <w:t xml:space="preserve"> </w:t>
                  </w:r>
                </w:p>
                <w:p w14:paraId="28B3D28C" w14:textId="0B880586" w:rsidR="00FE2E17" w:rsidRPr="00FE2E17" w:rsidRDefault="00FE2E17" w:rsidP="00FE2E17">
                  <w:pPr>
                    <w:spacing w:after="160"/>
                    <w:rPr>
                      <w:rFonts w:cstheme="minorHAnsi"/>
                      <w:b/>
                      <w:bCs/>
                      <w:color w:val="000000" w:themeColor="text1"/>
                      <w:szCs w:val="20"/>
                    </w:rPr>
                  </w:pPr>
                  <w:r w:rsidRPr="00FE2E17">
                    <w:rPr>
                      <w:rFonts w:cstheme="minorHAnsi"/>
                      <w:i/>
                      <w:iCs/>
                      <w:color w:val="000000" w:themeColor="text1"/>
                      <w:szCs w:val="20"/>
                    </w:rPr>
                    <w:t xml:space="preserve">How and where you are going to keep the policy </w:t>
                  </w:r>
                  <w:r w:rsidR="00A858CD" w:rsidRPr="00FE2E17">
                    <w:rPr>
                      <w:rFonts w:cstheme="minorHAnsi"/>
                      <w:i/>
                      <w:iCs/>
                      <w:color w:val="000000" w:themeColor="text1"/>
                      <w:szCs w:val="20"/>
                    </w:rPr>
                    <w:t>document?</w:t>
                  </w:r>
                  <w:r w:rsidRPr="00FE2E17">
                    <w:rPr>
                      <w:rFonts w:cstheme="minorHAnsi"/>
                      <w:i/>
                      <w:iCs/>
                      <w:color w:val="000000" w:themeColor="text1"/>
                      <w:szCs w:val="20"/>
                    </w:rPr>
                    <w:t xml:space="preserve"> Is there any documentation or records keeping (incident reports, case notes, etc) needs to be considered as part of the policy? if yes where can they be found and stored?</w:t>
                  </w:r>
                </w:p>
              </w:tc>
              <w:tc>
                <w:tcPr>
                  <w:tcW w:w="5115" w:type="dxa"/>
                </w:tcPr>
                <w:p w14:paraId="2C50EE18" w14:textId="169A1F3B" w:rsidR="004F14F2" w:rsidRDefault="004F14F2" w:rsidP="00FE2E17">
                  <w:pPr>
                    <w:rPr>
                      <w:rFonts w:cstheme="minorHAnsi"/>
                      <w:i/>
                      <w:color w:val="000000" w:themeColor="text1"/>
                      <w:szCs w:val="20"/>
                    </w:rPr>
                  </w:pPr>
                  <w:r>
                    <w:rPr>
                      <w:rFonts w:cstheme="minorHAnsi"/>
                      <w:i/>
                      <w:color w:val="000000" w:themeColor="text1"/>
                      <w:szCs w:val="20"/>
                    </w:rPr>
                    <w:t>It is a requirement that our records and policies are saved to the software ‘TRIM’. This policy will also be easily accessed to all staff members. Staff must keep good record keeping principles by asking themselves:</w:t>
                  </w:r>
                </w:p>
                <w:p w14:paraId="552C9E46" w14:textId="77777777" w:rsidR="004F14F2" w:rsidRDefault="004F14F2" w:rsidP="004F14F2">
                  <w:pPr>
                    <w:pStyle w:val="ListParagraph"/>
                    <w:numPr>
                      <w:ilvl w:val="0"/>
                      <w:numId w:val="20"/>
                    </w:numPr>
                    <w:rPr>
                      <w:rFonts w:cstheme="minorHAnsi"/>
                      <w:i/>
                      <w:color w:val="000000" w:themeColor="text1"/>
                      <w:szCs w:val="20"/>
                    </w:rPr>
                  </w:pPr>
                  <w:r>
                    <w:rPr>
                      <w:rFonts w:cstheme="minorHAnsi"/>
                      <w:i/>
                      <w:color w:val="000000" w:themeColor="text1"/>
                      <w:szCs w:val="20"/>
                    </w:rPr>
                    <w:t>is it of current or future based needs?</w:t>
                  </w:r>
                </w:p>
                <w:p w14:paraId="1F8FF051" w14:textId="77777777" w:rsidR="004F14F2" w:rsidRDefault="004F14F2" w:rsidP="004F14F2">
                  <w:pPr>
                    <w:pStyle w:val="ListParagraph"/>
                    <w:numPr>
                      <w:ilvl w:val="0"/>
                      <w:numId w:val="20"/>
                    </w:numPr>
                    <w:rPr>
                      <w:rFonts w:cstheme="minorHAnsi"/>
                      <w:i/>
                      <w:color w:val="000000" w:themeColor="text1"/>
                      <w:szCs w:val="20"/>
                    </w:rPr>
                  </w:pPr>
                  <w:r>
                    <w:rPr>
                      <w:rFonts w:cstheme="minorHAnsi"/>
                      <w:i/>
                      <w:color w:val="000000" w:themeColor="text1"/>
                      <w:szCs w:val="20"/>
                    </w:rPr>
                    <w:t>Does it provide advice, instructions or recommendation?</w:t>
                  </w:r>
                </w:p>
                <w:p w14:paraId="0206ADAA" w14:textId="77777777" w:rsidR="004F14F2" w:rsidRDefault="004F14F2" w:rsidP="004F14F2">
                  <w:pPr>
                    <w:pStyle w:val="ListParagraph"/>
                    <w:numPr>
                      <w:ilvl w:val="0"/>
                      <w:numId w:val="20"/>
                    </w:numPr>
                    <w:rPr>
                      <w:rFonts w:cstheme="minorHAnsi"/>
                      <w:i/>
                      <w:color w:val="000000" w:themeColor="text1"/>
                      <w:szCs w:val="20"/>
                    </w:rPr>
                  </w:pPr>
                  <w:r>
                    <w:rPr>
                      <w:rFonts w:cstheme="minorHAnsi"/>
                      <w:i/>
                      <w:color w:val="000000" w:themeColor="text1"/>
                      <w:szCs w:val="20"/>
                    </w:rPr>
                    <w:t>Is it to satisfy legal requirements?</w:t>
                  </w:r>
                </w:p>
                <w:p w14:paraId="50ECB804" w14:textId="38917AF0" w:rsidR="004F14F2" w:rsidRDefault="004F14F2" w:rsidP="004F14F2">
                  <w:pPr>
                    <w:pStyle w:val="ListParagraph"/>
                    <w:numPr>
                      <w:ilvl w:val="0"/>
                      <w:numId w:val="20"/>
                    </w:numPr>
                    <w:rPr>
                      <w:rFonts w:cstheme="minorHAnsi"/>
                      <w:i/>
                      <w:color w:val="000000" w:themeColor="text1"/>
                      <w:szCs w:val="20"/>
                    </w:rPr>
                  </w:pPr>
                  <w:r>
                    <w:rPr>
                      <w:rFonts w:cstheme="minorHAnsi"/>
                      <w:i/>
                      <w:color w:val="000000" w:themeColor="text1"/>
                      <w:szCs w:val="20"/>
                    </w:rPr>
                    <w:t>Does it contain a commitment or agreement?</w:t>
                  </w:r>
                </w:p>
                <w:p w14:paraId="402622F4" w14:textId="057BF4B5" w:rsidR="00C8048C" w:rsidRDefault="00C8048C" w:rsidP="00C8048C">
                  <w:pPr>
                    <w:ind w:left="360"/>
                    <w:rPr>
                      <w:rFonts w:cstheme="minorHAnsi"/>
                      <w:i/>
                      <w:color w:val="000000" w:themeColor="text1"/>
                      <w:szCs w:val="20"/>
                    </w:rPr>
                  </w:pPr>
                </w:p>
                <w:p w14:paraId="7F67670B" w14:textId="4808FED5" w:rsidR="00C8048C" w:rsidRPr="00C8048C" w:rsidRDefault="00C8048C" w:rsidP="00C8048C">
                  <w:pPr>
                    <w:ind w:left="360"/>
                    <w:rPr>
                      <w:rFonts w:cstheme="minorHAnsi"/>
                      <w:i/>
                      <w:color w:val="000000" w:themeColor="text1"/>
                      <w:szCs w:val="20"/>
                    </w:rPr>
                  </w:pPr>
                  <w:r>
                    <w:rPr>
                      <w:rFonts w:cstheme="minorHAnsi"/>
                      <w:i/>
                      <w:color w:val="000000" w:themeColor="text1"/>
                      <w:szCs w:val="20"/>
                    </w:rPr>
                    <w:t>Record keeping procedures can be fount on ‘TRIM’ software.</w:t>
                  </w:r>
                </w:p>
                <w:p w14:paraId="15A1042D" w14:textId="575E1F89" w:rsidR="004F14F2" w:rsidRPr="004F14F2" w:rsidRDefault="004F14F2" w:rsidP="004F14F2">
                  <w:pPr>
                    <w:pStyle w:val="ListParagraph"/>
                    <w:rPr>
                      <w:rFonts w:cstheme="minorHAnsi"/>
                      <w:i/>
                      <w:color w:val="000000" w:themeColor="text1"/>
                      <w:szCs w:val="20"/>
                    </w:rPr>
                  </w:pPr>
                </w:p>
              </w:tc>
            </w:tr>
            <w:tr w:rsidR="00FE2E17" w:rsidRPr="00FE2E17" w14:paraId="69524FD6" w14:textId="77777777" w:rsidTr="005563B4">
              <w:tc>
                <w:tcPr>
                  <w:tcW w:w="5115" w:type="dxa"/>
                </w:tcPr>
                <w:p w14:paraId="2E2E6120" w14:textId="77777777" w:rsidR="00FE2E17" w:rsidRPr="00FE2E17" w:rsidRDefault="00FE2E17" w:rsidP="00FE2E17">
                  <w:pPr>
                    <w:rPr>
                      <w:rFonts w:cstheme="minorHAnsi"/>
                      <w:i/>
                      <w:color w:val="000000" w:themeColor="text1"/>
                      <w:szCs w:val="20"/>
                    </w:rPr>
                  </w:pPr>
                  <w:r w:rsidRPr="00FE2E17">
                    <w:rPr>
                      <w:rFonts w:cstheme="minorHAnsi"/>
                      <w:b/>
                      <w:color w:val="000000" w:themeColor="text1"/>
                      <w:szCs w:val="20"/>
                    </w:rPr>
                    <w:t>10. Roles and responsibilities of staff/supervisors</w:t>
                  </w:r>
                  <w:r w:rsidRPr="00FE2E17">
                    <w:rPr>
                      <w:rFonts w:cstheme="minorHAnsi"/>
                      <w:i/>
                      <w:color w:val="000000" w:themeColor="text1"/>
                      <w:szCs w:val="20"/>
                    </w:rPr>
                    <w:t xml:space="preserve"> </w:t>
                  </w:r>
                </w:p>
                <w:p w14:paraId="4450C551" w14:textId="000E76EE" w:rsidR="00FE2E17" w:rsidRPr="00FE2E17" w:rsidRDefault="00FE2E17" w:rsidP="001B68DB">
                  <w:pPr>
                    <w:spacing w:after="120"/>
                    <w:rPr>
                      <w:rFonts w:cstheme="minorHAnsi"/>
                      <w:b/>
                      <w:color w:val="000000" w:themeColor="text1"/>
                      <w:szCs w:val="20"/>
                    </w:rPr>
                  </w:pPr>
                  <w:r w:rsidRPr="00FE2E17">
                    <w:rPr>
                      <w:rFonts w:cstheme="minorHAnsi"/>
                      <w:i/>
                      <w:color w:val="000000" w:themeColor="text1"/>
                      <w:szCs w:val="20"/>
                    </w:rPr>
                    <w:t>Who is responsible for developing and communicating the policy? Who is responsible for reviewing the policy?</w:t>
                  </w:r>
                </w:p>
              </w:tc>
              <w:tc>
                <w:tcPr>
                  <w:tcW w:w="5115" w:type="dxa"/>
                </w:tcPr>
                <w:p w14:paraId="692568FB" w14:textId="41CC7224" w:rsidR="00FE2E17" w:rsidRDefault="00CE206B" w:rsidP="00CE206B">
                  <w:pPr>
                    <w:rPr>
                      <w:rFonts w:cstheme="minorHAnsi"/>
                      <w:i/>
                      <w:color w:val="000000" w:themeColor="text1"/>
                      <w:szCs w:val="20"/>
                    </w:rPr>
                  </w:pPr>
                  <w:r w:rsidRPr="00CE206B">
                    <w:rPr>
                      <w:rFonts w:cstheme="minorHAnsi"/>
                      <w:i/>
                      <w:color w:val="000000" w:themeColor="text1"/>
                      <w:szCs w:val="20"/>
                    </w:rPr>
                    <w:t>All staff who work for CareMelbourne:</w:t>
                  </w:r>
                </w:p>
                <w:p w14:paraId="657B85F3" w14:textId="536AACD3" w:rsidR="00CE206B" w:rsidRDefault="00CE206B" w:rsidP="00CE206B">
                  <w:pPr>
                    <w:pStyle w:val="ListParagraph"/>
                    <w:numPr>
                      <w:ilvl w:val="0"/>
                      <w:numId w:val="18"/>
                    </w:numPr>
                    <w:rPr>
                      <w:rFonts w:cstheme="minorHAnsi"/>
                      <w:i/>
                      <w:color w:val="000000" w:themeColor="text1"/>
                      <w:szCs w:val="20"/>
                    </w:rPr>
                  </w:pPr>
                  <w:r>
                    <w:rPr>
                      <w:rFonts w:cstheme="minorHAnsi"/>
                      <w:i/>
                      <w:color w:val="000000" w:themeColor="text1"/>
                      <w:szCs w:val="20"/>
                    </w:rPr>
                    <w:t>Must be aware of the obligations of the policy</w:t>
                  </w:r>
                </w:p>
                <w:p w14:paraId="3E750D11" w14:textId="4B8C494D" w:rsidR="00CE206B" w:rsidRDefault="00CE206B" w:rsidP="00CE206B">
                  <w:pPr>
                    <w:pStyle w:val="ListParagraph"/>
                    <w:numPr>
                      <w:ilvl w:val="0"/>
                      <w:numId w:val="18"/>
                    </w:numPr>
                    <w:rPr>
                      <w:rFonts w:cstheme="minorHAnsi"/>
                      <w:i/>
                      <w:color w:val="000000" w:themeColor="text1"/>
                      <w:szCs w:val="20"/>
                    </w:rPr>
                  </w:pPr>
                  <w:r>
                    <w:rPr>
                      <w:rFonts w:cstheme="minorHAnsi"/>
                      <w:i/>
                      <w:color w:val="000000" w:themeColor="text1"/>
                      <w:szCs w:val="20"/>
                    </w:rPr>
                    <w:t>Must ensure their behaviour complies with the policy</w:t>
                  </w:r>
                </w:p>
                <w:p w14:paraId="5FE4E1B1" w14:textId="7F247FCD" w:rsidR="00CE206B" w:rsidRDefault="00CE206B" w:rsidP="00CE206B">
                  <w:pPr>
                    <w:pStyle w:val="ListParagraph"/>
                    <w:numPr>
                      <w:ilvl w:val="0"/>
                      <w:numId w:val="18"/>
                    </w:numPr>
                    <w:rPr>
                      <w:rFonts w:cstheme="minorHAnsi"/>
                      <w:i/>
                      <w:color w:val="000000" w:themeColor="text1"/>
                      <w:szCs w:val="20"/>
                    </w:rPr>
                  </w:pPr>
                  <w:r>
                    <w:rPr>
                      <w:rFonts w:cstheme="minorHAnsi"/>
                      <w:i/>
                      <w:color w:val="000000" w:themeColor="text1"/>
                      <w:szCs w:val="20"/>
                    </w:rPr>
                    <w:t xml:space="preserve">Should report </w:t>
                  </w:r>
                  <w:r w:rsidR="0037469B">
                    <w:rPr>
                      <w:rFonts w:cstheme="minorHAnsi"/>
                      <w:i/>
                      <w:color w:val="000000" w:themeColor="text1"/>
                      <w:szCs w:val="20"/>
                    </w:rPr>
                    <w:t xml:space="preserve">unacceptable behaviour in breach of this policy </w:t>
                  </w:r>
                </w:p>
                <w:p w14:paraId="3647E006" w14:textId="38D750AE" w:rsidR="0037469B" w:rsidRDefault="0037469B" w:rsidP="0037469B">
                  <w:pPr>
                    <w:ind w:left="360"/>
                    <w:rPr>
                      <w:rFonts w:cstheme="minorHAnsi"/>
                      <w:i/>
                      <w:color w:val="000000" w:themeColor="text1"/>
                      <w:szCs w:val="20"/>
                    </w:rPr>
                  </w:pPr>
                </w:p>
                <w:p w14:paraId="373F05F8" w14:textId="19338F2B" w:rsidR="0037469B" w:rsidRPr="0037469B" w:rsidRDefault="0037469B" w:rsidP="0037469B">
                  <w:pPr>
                    <w:ind w:left="360"/>
                    <w:rPr>
                      <w:rFonts w:cstheme="minorHAnsi"/>
                      <w:i/>
                      <w:color w:val="000000" w:themeColor="text1"/>
                      <w:szCs w:val="20"/>
                    </w:rPr>
                  </w:pPr>
                  <w:r>
                    <w:rPr>
                      <w:rFonts w:cstheme="minorHAnsi"/>
                      <w:i/>
                      <w:color w:val="000000" w:themeColor="text1"/>
                      <w:szCs w:val="20"/>
                    </w:rPr>
                    <w:t>Strategic Managers are responsible for communicating this policy to staff and responsible for reviewing it.</w:t>
                  </w:r>
                </w:p>
                <w:p w14:paraId="69AE9335" w14:textId="1F3C58BF" w:rsidR="00CE206B" w:rsidRPr="00FE2E17" w:rsidRDefault="00CE206B" w:rsidP="00FE2E17">
                  <w:pPr>
                    <w:rPr>
                      <w:rFonts w:cstheme="minorHAnsi"/>
                      <w:i/>
                      <w:color w:val="000000" w:themeColor="text1"/>
                      <w:szCs w:val="20"/>
                    </w:rPr>
                  </w:pPr>
                </w:p>
              </w:tc>
            </w:tr>
            <w:tr w:rsidR="00FE2E17" w:rsidRPr="00FE2E17" w14:paraId="0504D9C9" w14:textId="77777777" w:rsidTr="005563B4">
              <w:tc>
                <w:tcPr>
                  <w:tcW w:w="5115" w:type="dxa"/>
                </w:tcPr>
                <w:p w14:paraId="15CDC10D" w14:textId="77777777" w:rsidR="00FE2E17" w:rsidRPr="00FE2E17" w:rsidRDefault="00FE2E17" w:rsidP="00FE2E17">
                  <w:pPr>
                    <w:spacing w:after="160"/>
                    <w:rPr>
                      <w:rFonts w:cstheme="minorHAnsi"/>
                      <w:i/>
                      <w:iCs/>
                      <w:color w:val="000000" w:themeColor="text1"/>
                      <w:szCs w:val="20"/>
                    </w:rPr>
                  </w:pPr>
                  <w:r w:rsidRPr="00FE2E17">
                    <w:rPr>
                      <w:rFonts w:cstheme="minorHAnsi"/>
                      <w:b/>
                      <w:bCs/>
                      <w:color w:val="000000" w:themeColor="text1"/>
                      <w:szCs w:val="20"/>
                    </w:rPr>
                    <w:t>11. Training required for staff</w:t>
                  </w:r>
                  <w:r w:rsidRPr="00FE2E17">
                    <w:rPr>
                      <w:rFonts w:cstheme="minorHAnsi"/>
                      <w:i/>
                      <w:iCs/>
                      <w:color w:val="000000" w:themeColor="text1"/>
                      <w:szCs w:val="20"/>
                    </w:rPr>
                    <w:t xml:space="preserve"> </w:t>
                  </w:r>
                </w:p>
                <w:p w14:paraId="1173D050" w14:textId="6A852951" w:rsidR="00FE2E17" w:rsidRPr="00FE2E17" w:rsidRDefault="00FE2E17" w:rsidP="00FE2E17">
                  <w:pPr>
                    <w:spacing w:after="160"/>
                    <w:rPr>
                      <w:rFonts w:cstheme="minorHAnsi"/>
                      <w:b/>
                      <w:bCs/>
                      <w:color w:val="000000" w:themeColor="text1"/>
                      <w:szCs w:val="20"/>
                    </w:rPr>
                  </w:pPr>
                  <w:r w:rsidRPr="00FE2E17">
                    <w:rPr>
                      <w:rFonts w:cstheme="minorHAnsi"/>
                      <w:i/>
                      <w:iCs/>
                      <w:color w:val="000000" w:themeColor="text1"/>
                      <w:szCs w:val="20"/>
                    </w:rPr>
                    <w:t>Any training required for the staff or other stakeholders regarding the new policy? Please provide the details of any intended training like induction, workshop etc.</w:t>
                  </w:r>
                </w:p>
              </w:tc>
              <w:tc>
                <w:tcPr>
                  <w:tcW w:w="5115" w:type="dxa"/>
                </w:tcPr>
                <w:p w14:paraId="230B5692" w14:textId="07CE53EB" w:rsidR="00FE2E17" w:rsidRPr="00FE2E17" w:rsidRDefault="00004F05" w:rsidP="00FE2E17">
                  <w:pPr>
                    <w:rPr>
                      <w:rFonts w:cstheme="minorHAnsi"/>
                      <w:i/>
                      <w:color w:val="000000" w:themeColor="text1"/>
                      <w:szCs w:val="20"/>
                    </w:rPr>
                  </w:pPr>
                  <w:r>
                    <w:rPr>
                      <w:rFonts w:cstheme="minorHAnsi"/>
                      <w:i/>
                      <w:color w:val="000000" w:themeColor="text1"/>
                      <w:szCs w:val="20"/>
                    </w:rPr>
                    <w:t>CareMelbourne will provide training to staff on their rights and responsibilities when it comes to discrimination. All new employees will undertake this training during their induction.</w:t>
                  </w:r>
                </w:p>
              </w:tc>
            </w:tr>
            <w:tr w:rsidR="00FE2E17" w:rsidRPr="00FE2E17" w14:paraId="1F68E342" w14:textId="77777777" w:rsidTr="005563B4">
              <w:tc>
                <w:tcPr>
                  <w:tcW w:w="5115" w:type="dxa"/>
                </w:tcPr>
                <w:p w14:paraId="2623B715" w14:textId="31F75F10" w:rsidR="00FE2E17" w:rsidRPr="00FE2E17" w:rsidRDefault="00FE2E17" w:rsidP="00FE2E17">
                  <w:pPr>
                    <w:spacing w:after="160"/>
                    <w:rPr>
                      <w:rFonts w:cstheme="minorHAnsi"/>
                      <w:b/>
                      <w:bCs/>
                      <w:color w:val="000000" w:themeColor="text1"/>
                      <w:szCs w:val="20"/>
                    </w:rPr>
                  </w:pPr>
                  <w:r w:rsidRPr="00FE2E17">
                    <w:rPr>
                      <w:rFonts w:cstheme="minorHAnsi"/>
                      <w:b/>
                      <w:bCs/>
                      <w:color w:val="000000" w:themeColor="text1"/>
                      <w:szCs w:val="20"/>
                    </w:rPr>
                    <w:t xml:space="preserve">12. </w:t>
                  </w:r>
                  <w:r w:rsidR="00004F05" w:rsidRPr="00FE2E17">
                    <w:rPr>
                      <w:rFonts w:cstheme="minorHAnsi"/>
                      <w:b/>
                      <w:bCs/>
                      <w:color w:val="000000" w:themeColor="text1"/>
                      <w:szCs w:val="20"/>
                    </w:rPr>
                    <w:t>Complaint’s</w:t>
                  </w:r>
                  <w:r w:rsidRPr="00FE2E17">
                    <w:rPr>
                      <w:rFonts w:cstheme="minorHAnsi"/>
                      <w:b/>
                      <w:bCs/>
                      <w:color w:val="000000" w:themeColor="text1"/>
                      <w:szCs w:val="20"/>
                    </w:rPr>
                    <w:t xml:space="preserve"> process</w:t>
                  </w:r>
                </w:p>
                <w:p w14:paraId="433369E9" w14:textId="77777777" w:rsidR="00FE2E17" w:rsidRPr="00FE2E17" w:rsidRDefault="00FE2E17" w:rsidP="001B68DB">
                  <w:pPr>
                    <w:spacing w:after="120"/>
                    <w:rPr>
                      <w:rFonts w:cstheme="minorHAnsi"/>
                      <w:b/>
                      <w:color w:val="000000" w:themeColor="text1"/>
                      <w:szCs w:val="20"/>
                    </w:rPr>
                  </w:pPr>
                  <w:r w:rsidRPr="00FE2E17">
                    <w:rPr>
                      <w:rFonts w:cstheme="minorHAnsi"/>
                      <w:i/>
                      <w:color w:val="000000" w:themeColor="text1"/>
                      <w:szCs w:val="20"/>
                    </w:rPr>
                    <w:t>What is the process for complaints management? Who is responsible for this? Is there a time frame for resolutions?</w:t>
                  </w:r>
                </w:p>
              </w:tc>
              <w:tc>
                <w:tcPr>
                  <w:tcW w:w="5115" w:type="dxa"/>
                </w:tcPr>
                <w:p w14:paraId="2672DBD9" w14:textId="5E58056B" w:rsidR="00FE2E17" w:rsidRPr="00FE2E17" w:rsidRDefault="00994EBA" w:rsidP="00FE2E17">
                  <w:pPr>
                    <w:rPr>
                      <w:rFonts w:cstheme="minorHAnsi"/>
                      <w:i/>
                      <w:color w:val="000000" w:themeColor="text1"/>
                      <w:szCs w:val="20"/>
                    </w:rPr>
                  </w:pPr>
                  <w:r>
                    <w:rPr>
                      <w:rFonts w:cstheme="minorHAnsi"/>
                      <w:i/>
                      <w:color w:val="000000" w:themeColor="text1"/>
                      <w:szCs w:val="20"/>
                    </w:rPr>
                    <w:t xml:space="preserve"> </w:t>
                  </w:r>
                  <w:r w:rsidR="00FD7167">
                    <w:rPr>
                      <w:rFonts w:cstheme="minorHAnsi"/>
                      <w:i/>
                      <w:color w:val="000000" w:themeColor="text1"/>
                      <w:szCs w:val="20"/>
                    </w:rPr>
                    <w:t xml:space="preserve">CareMelbourne follows a procedure once a complaint is made. In some situations, matters are to be addressed to more than one procedure of process. All complaint/reports will be assessed confidentially and as quickly as possible, ranging between 1-2 weeks for a resolution. The Chief people officer is responsible for resolutions and will undergo an investigation. </w:t>
                  </w:r>
                </w:p>
              </w:tc>
            </w:tr>
            <w:tr w:rsidR="00FE2E17" w:rsidRPr="00FE2E17" w14:paraId="0EC99BD5" w14:textId="77777777" w:rsidTr="005563B4">
              <w:tc>
                <w:tcPr>
                  <w:tcW w:w="5115" w:type="dxa"/>
                </w:tcPr>
                <w:p w14:paraId="15E32323" w14:textId="77777777" w:rsidR="00FE2E17" w:rsidRPr="00FE2E17" w:rsidRDefault="00FE2E17" w:rsidP="00FE2E17">
                  <w:pPr>
                    <w:spacing w:after="160"/>
                    <w:rPr>
                      <w:rFonts w:cstheme="minorHAnsi"/>
                      <w:b/>
                      <w:bCs/>
                      <w:color w:val="000000" w:themeColor="text1"/>
                      <w:szCs w:val="20"/>
                    </w:rPr>
                  </w:pPr>
                  <w:r w:rsidRPr="00FE2E17">
                    <w:rPr>
                      <w:rFonts w:cstheme="minorHAnsi"/>
                      <w:b/>
                      <w:bCs/>
                      <w:color w:val="000000" w:themeColor="text1"/>
                      <w:szCs w:val="20"/>
                    </w:rPr>
                    <w:t xml:space="preserve">13. Compliance monitoring/review process </w:t>
                  </w:r>
                  <w:r w:rsidRPr="00FE2E17">
                    <w:rPr>
                      <w:rFonts w:cstheme="minorHAnsi"/>
                      <w:color w:val="000000" w:themeColor="text1"/>
                      <w:szCs w:val="20"/>
                    </w:rPr>
                    <w:br/>
                  </w:r>
                  <w:r w:rsidRPr="00FE2E17">
                    <w:rPr>
                      <w:rFonts w:cstheme="minorHAnsi"/>
                      <w:b/>
                      <w:bCs/>
                      <w:color w:val="000000" w:themeColor="text1"/>
                      <w:szCs w:val="20"/>
                    </w:rPr>
                    <w:t>(Including staff and management and when is the next review)</w:t>
                  </w:r>
                </w:p>
                <w:p w14:paraId="45C7A61E" w14:textId="513859EF" w:rsidR="00FE2E17" w:rsidRPr="00FE2E17" w:rsidRDefault="00FE2E17" w:rsidP="001B68DB">
                  <w:pPr>
                    <w:spacing w:after="120"/>
                    <w:rPr>
                      <w:rFonts w:cstheme="minorHAnsi"/>
                      <w:b/>
                      <w:color w:val="000000" w:themeColor="text1"/>
                      <w:szCs w:val="20"/>
                    </w:rPr>
                  </w:pPr>
                  <w:r w:rsidRPr="00FE2E17">
                    <w:rPr>
                      <w:rFonts w:cstheme="minorHAnsi"/>
                      <w:i/>
                      <w:color w:val="000000" w:themeColor="text1"/>
                      <w:szCs w:val="20"/>
                    </w:rPr>
                    <w:lastRenderedPageBreak/>
                    <w:t>How you will be monitoring the policy? What is the review process? How often you need to review the policy? Who will be involved in the review process? Also provide a date for next review for this policy.</w:t>
                  </w:r>
                </w:p>
              </w:tc>
              <w:tc>
                <w:tcPr>
                  <w:tcW w:w="5115" w:type="dxa"/>
                </w:tcPr>
                <w:p w14:paraId="75776153" w14:textId="78B10F48" w:rsidR="00C47B6F" w:rsidRDefault="00C47B6F" w:rsidP="00FE2E17">
                  <w:pPr>
                    <w:rPr>
                      <w:rFonts w:cstheme="minorHAnsi"/>
                      <w:i/>
                      <w:color w:val="000000" w:themeColor="text1"/>
                      <w:szCs w:val="20"/>
                    </w:rPr>
                  </w:pPr>
                  <w:r>
                    <w:rPr>
                      <w:rFonts w:cstheme="minorHAnsi"/>
                      <w:i/>
                      <w:color w:val="000000" w:themeColor="text1"/>
                      <w:szCs w:val="20"/>
                    </w:rPr>
                    <w:lastRenderedPageBreak/>
                    <w:t>We will monitor the policy by:</w:t>
                  </w:r>
                </w:p>
                <w:p w14:paraId="2DB1205D" w14:textId="2E6037BB" w:rsidR="00C47B6F" w:rsidRDefault="00C47B6F" w:rsidP="00C47B6F">
                  <w:pPr>
                    <w:pStyle w:val="ListParagraph"/>
                    <w:numPr>
                      <w:ilvl w:val="0"/>
                      <w:numId w:val="19"/>
                    </w:numPr>
                    <w:rPr>
                      <w:rFonts w:cstheme="minorHAnsi"/>
                      <w:i/>
                      <w:color w:val="000000" w:themeColor="text1"/>
                      <w:szCs w:val="20"/>
                    </w:rPr>
                  </w:pPr>
                  <w:r>
                    <w:rPr>
                      <w:rFonts w:cstheme="minorHAnsi"/>
                      <w:i/>
                      <w:color w:val="000000" w:themeColor="text1"/>
                      <w:szCs w:val="20"/>
                    </w:rPr>
                    <w:t>Evaluating the policy environment</w:t>
                  </w:r>
                </w:p>
                <w:p w14:paraId="0F23A31A" w14:textId="299338E8" w:rsidR="00C47B6F" w:rsidRDefault="00C47B6F" w:rsidP="00C47B6F">
                  <w:pPr>
                    <w:pStyle w:val="ListParagraph"/>
                    <w:numPr>
                      <w:ilvl w:val="0"/>
                      <w:numId w:val="19"/>
                    </w:numPr>
                    <w:rPr>
                      <w:rFonts w:cstheme="minorHAnsi"/>
                      <w:i/>
                      <w:color w:val="000000" w:themeColor="text1"/>
                      <w:szCs w:val="20"/>
                    </w:rPr>
                  </w:pPr>
                  <w:r>
                    <w:rPr>
                      <w:rFonts w:cstheme="minorHAnsi"/>
                      <w:i/>
                      <w:color w:val="000000" w:themeColor="text1"/>
                      <w:szCs w:val="20"/>
                    </w:rPr>
                    <w:lastRenderedPageBreak/>
                    <w:t>Measure the level and quality of stakeholder engagement</w:t>
                  </w:r>
                </w:p>
                <w:p w14:paraId="0423FD4F" w14:textId="689131A7" w:rsidR="00C47B6F" w:rsidRDefault="00C47B6F" w:rsidP="00C47B6F">
                  <w:pPr>
                    <w:pStyle w:val="ListParagraph"/>
                    <w:numPr>
                      <w:ilvl w:val="0"/>
                      <w:numId w:val="19"/>
                    </w:numPr>
                    <w:rPr>
                      <w:rFonts w:cstheme="minorHAnsi"/>
                      <w:i/>
                      <w:color w:val="000000" w:themeColor="text1"/>
                      <w:szCs w:val="20"/>
                    </w:rPr>
                  </w:pPr>
                  <w:r>
                    <w:rPr>
                      <w:rFonts w:cstheme="minorHAnsi"/>
                      <w:i/>
                      <w:color w:val="000000" w:themeColor="text1"/>
                      <w:szCs w:val="20"/>
                    </w:rPr>
                    <w:t>Documenting the progress of policy development</w:t>
                  </w:r>
                </w:p>
                <w:p w14:paraId="5BD71B17" w14:textId="18475AA7" w:rsidR="00C47B6F" w:rsidRDefault="00C47B6F" w:rsidP="00C47B6F">
                  <w:pPr>
                    <w:pStyle w:val="ListParagraph"/>
                    <w:numPr>
                      <w:ilvl w:val="0"/>
                      <w:numId w:val="19"/>
                    </w:numPr>
                    <w:rPr>
                      <w:rFonts w:cstheme="minorHAnsi"/>
                      <w:i/>
                      <w:color w:val="000000" w:themeColor="text1"/>
                      <w:szCs w:val="20"/>
                    </w:rPr>
                  </w:pPr>
                  <w:r>
                    <w:rPr>
                      <w:rFonts w:cstheme="minorHAnsi"/>
                      <w:i/>
                      <w:color w:val="000000" w:themeColor="text1"/>
                      <w:szCs w:val="20"/>
                    </w:rPr>
                    <w:t>Putting the policy into practice through implementation planning</w:t>
                  </w:r>
                </w:p>
                <w:p w14:paraId="046D718B" w14:textId="2B084559" w:rsidR="00C47B6F" w:rsidRDefault="00C47B6F" w:rsidP="00C47B6F">
                  <w:pPr>
                    <w:pStyle w:val="ListParagraph"/>
                    <w:numPr>
                      <w:ilvl w:val="0"/>
                      <w:numId w:val="19"/>
                    </w:numPr>
                    <w:rPr>
                      <w:rFonts w:cstheme="minorHAnsi"/>
                      <w:i/>
                      <w:color w:val="000000" w:themeColor="text1"/>
                      <w:szCs w:val="20"/>
                    </w:rPr>
                  </w:pPr>
                  <w:r>
                    <w:rPr>
                      <w:rFonts w:cstheme="minorHAnsi"/>
                      <w:i/>
                      <w:color w:val="000000" w:themeColor="text1"/>
                      <w:szCs w:val="20"/>
                    </w:rPr>
                    <w:t>Evaluating outcomes</w:t>
                  </w:r>
                </w:p>
                <w:p w14:paraId="775922E6" w14:textId="77777777" w:rsidR="00C47B6F" w:rsidRPr="00C47B6F" w:rsidRDefault="00C47B6F" w:rsidP="00C47B6F">
                  <w:pPr>
                    <w:pStyle w:val="ListParagraph"/>
                    <w:rPr>
                      <w:rFonts w:cstheme="minorHAnsi"/>
                      <w:i/>
                      <w:color w:val="000000" w:themeColor="text1"/>
                      <w:szCs w:val="20"/>
                    </w:rPr>
                  </w:pPr>
                </w:p>
                <w:p w14:paraId="173CB3C7" w14:textId="3F5DAA3C" w:rsidR="00FE2E17" w:rsidRPr="00FE2E17" w:rsidRDefault="00C47B6F" w:rsidP="00FE2E17">
                  <w:pPr>
                    <w:rPr>
                      <w:rFonts w:cstheme="minorHAnsi"/>
                      <w:i/>
                      <w:color w:val="000000" w:themeColor="text1"/>
                      <w:szCs w:val="20"/>
                    </w:rPr>
                  </w:pPr>
                  <w:r>
                    <w:rPr>
                      <w:rFonts w:cstheme="minorHAnsi"/>
                      <w:i/>
                      <w:color w:val="000000" w:themeColor="text1"/>
                      <w:szCs w:val="20"/>
                    </w:rPr>
                    <w:t>This policy will be reviewed every three years</w:t>
                  </w:r>
                  <w:r>
                    <w:rPr>
                      <w:rFonts w:cstheme="minorHAnsi"/>
                      <w:i/>
                      <w:color w:val="000000" w:themeColor="text1"/>
                      <w:szCs w:val="20"/>
                    </w:rPr>
                    <w:t xml:space="preserve">, the next review will be in October 2022. </w:t>
                  </w:r>
                  <w:r w:rsidR="00ED0D1F">
                    <w:rPr>
                      <w:rFonts w:cstheme="minorHAnsi"/>
                      <w:i/>
                      <w:color w:val="000000" w:themeColor="text1"/>
                      <w:szCs w:val="20"/>
                    </w:rPr>
                    <w:t>The board members and senior staff</w:t>
                  </w:r>
                  <w:r w:rsidR="00A72331">
                    <w:rPr>
                      <w:rFonts w:cstheme="minorHAnsi"/>
                      <w:i/>
                      <w:color w:val="000000" w:themeColor="text1"/>
                      <w:szCs w:val="20"/>
                    </w:rPr>
                    <w:t xml:space="preserve">/ strategic manager </w:t>
                  </w:r>
                  <w:r w:rsidR="00ED0D1F">
                    <w:rPr>
                      <w:rFonts w:cstheme="minorHAnsi"/>
                      <w:i/>
                      <w:color w:val="000000" w:themeColor="text1"/>
                      <w:szCs w:val="20"/>
                    </w:rPr>
                    <w:t xml:space="preserve">are involved in the review process. </w:t>
                  </w:r>
                </w:p>
              </w:tc>
            </w:tr>
            <w:tr w:rsidR="00FE2E17" w:rsidRPr="00FE2E17" w14:paraId="6F60DC34" w14:textId="77777777" w:rsidTr="001B68DB">
              <w:tc>
                <w:tcPr>
                  <w:tcW w:w="5115" w:type="dxa"/>
                  <w:tcBorders>
                    <w:bottom w:val="single" w:sz="4" w:space="0" w:color="auto"/>
                  </w:tcBorders>
                </w:tcPr>
                <w:p w14:paraId="676BF93E" w14:textId="77777777" w:rsidR="00FE2E17" w:rsidRPr="00FE2E17" w:rsidRDefault="00FE2E17" w:rsidP="001B68DB">
                  <w:pPr>
                    <w:spacing w:before="120"/>
                    <w:rPr>
                      <w:rFonts w:cstheme="minorHAnsi"/>
                      <w:b/>
                      <w:bCs/>
                      <w:color w:val="000000" w:themeColor="text1"/>
                      <w:szCs w:val="20"/>
                    </w:rPr>
                  </w:pPr>
                  <w:r w:rsidRPr="00FE2E17">
                    <w:rPr>
                      <w:rFonts w:cstheme="minorHAnsi"/>
                      <w:b/>
                      <w:bCs/>
                      <w:color w:val="000000" w:themeColor="text1"/>
                      <w:szCs w:val="20"/>
                    </w:rPr>
                    <w:lastRenderedPageBreak/>
                    <w:t>14 Submit a report detailing your research about the programs, target group and at least one policy of the selected organisation as per points above.</w:t>
                  </w:r>
                </w:p>
              </w:tc>
              <w:tc>
                <w:tcPr>
                  <w:tcW w:w="5115" w:type="dxa"/>
                  <w:tcBorders>
                    <w:bottom w:val="single" w:sz="4" w:space="0" w:color="auto"/>
                  </w:tcBorders>
                </w:tcPr>
                <w:p w14:paraId="7480C50C" w14:textId="77777777" w:rsidR="007B2B41" w:rsidRPr="00E05D18" w:rsidRDefault="007B2B41" w:rsidP="007B2B41">
                  <w:r>
                    <w:t xml:space="preserve">RMIT is a global University of technology and design located in Melbourne. The University’s mission is to create life-changing experiences for its students, getting them ready for life and work in the world. Their target clients are students seeking higher education. RMIT’s primary service is to deliver exemptional education to their students. They offer many other services to students such as counselling, financial aid and equitable learning service for students who have a physical disability, vision impairment, hearing impairment etc. RMIT is an enormous institution and recorded 97,000 students and 11,000 staff in 2019, with this many students and staff you will need a wide range of policies and RMIT has succeeded in this. I will be looking at the Workplace Behaviour Policy which covers discrimination, sexual harassment and bullying in the workplace. As a result of my research, I will be using this policy to lay a foundation for CareMelboune. This policy is outlined and well written, it is from a trusted institution and the topic of work place behaviour and how to conduct yourself is an important place to start with your policies.  </w:t>
                  </w:r>
                </w:p>
                <w:p w14:paraId="3445A893" w14:textId="77777777" w:rsidR="00FE2E17" w:rsidRPr="00FE2E17" w:rsidRDefault="00FE2E17" w:rsidP="00FE2E17">
                  <w:pPr>
                    <w:rPr>
                      <w:rFonts w:cstheme="minorHAnsi"/>
                      <w:i/>
                      <w:iCs/>
                      <w:color w:val="000000" w:themeColor="text1"/>
                      <w:szCs w:val="20"/>
                    </w:rPr>
                  </w:pPr>
                </w:p>
              </w:tc>
            </w:tr>
            <w:tr w:rsidR="001B68DB" w:rsidRPr="00FE2E17" w14:paraId="3D50CC25" w14:textId="77777777" w:rsidTr="001B68DB">
              <w:tc>
                <w:tcPr>
                  <w:tcW w:w="5115" w:type="dxa"/>
                  <w:tcBorders>
                    <w:left w:val="nil"/>
                    <w:bottom w:val="nil"/>
                    <w:right w:val="nil"/>
                  </w:tcBorders>
                </w:tcPr>
                <w:p w14:paraId="12AB0D7C" w14:textId="77777777" w:rsidR="001B68DB" w:rsidRPr="00FE2E17" w:rsidRDefault="001B68DB" w:rsidP="001B68DB">
                  <w:pPr>
                    <w:spacing w:before="120"/>
                    <w:rPr>
                      <w:rFonts w:cstheme="minorHAnsi"/>
                      <w:b/>
                      <w:bCs/>
                      <w:color w:val="000000" w:themeColor="text1"/>
                      <w:szCs w:val="20"/>
                    </w:rPr>
                  </w:pPr>
                </w:p>
              </w:tc>
              <w:tc>
                <w:tcPr>
                  <w:tcW w:w="5115" w:type="dxa"/>
                  <w:tcBorders>
                    <w:left w:val="nil"/>
                    <w:bottom w:val="nil"/>
                    <w:right w:val="nil"/>
                  </w:tcBorders>
                </w:tcPr>
                <w:p w14:paraId="4730FC6D" w14:textId="77777777" w:rsidR="001B68DB" w:rsidRPr="00FE2E17" w:rsidRDefault="001B68DB" w:rsidP="00FE2E17">
                  <w:pPr>
                    <w:rPr>
                      <w:rFonts w:cstheme="minorHAnsi"/>
                      <w:i/>
                      <w:iCs/>
                      <w:color w:val="000000" w:themeColor="text1"/>
                      <w:szCs w:val="20"/>
                    </w:rPr>
                  </w:pPr>
                </w:p>
              </w:tc>
            </w:tr>
          </w:tbl>
          <w:p w14:paraId="7A8EBD7F" w14:textId="29EBC9B2" w:rsidR="00FE2E17" w:rsidRPr="00FE2E17" w:rsidRDefault="00FE2E17" w:rsidP="00FE2E17">
            <w:pPr>
              <w:spacing w:before="120" w:after="120"/>
              <w:rPr>
                <w:rFonts w:eastAsia="Calibri" w:cstheme="minorHAnsi"/>
                <w:i/>
                <w:iCs/>
                <w:color w:val="000000" w:themeColor="text1"/>
                <w:szCs w:val="20"/>
                <w:lang w:val="en-AU"/>
              </w:rPr>
            </w:pPr>
          </w:p>
        </w:tc>
      </w:tr>
      <w:tr w:rsidR="00FE2E17" w:rsidRPr="006D51C0" w14:paraId="7CD8EB49" w14:textId="77777777" w:rsidTr="141F9089">
        <w:tc>
          <w:tcPr>
            <w:tcW w:w="9913" w:type="dxa"/>
            <w:gridSpan w:val="3"/>
            <w:shd w:val="clear" w:color="auto" w:fill="F2F2F2" w:themeFill="background1" w:themeFillShade="F2"/>
          </w:tcPr>
          <w:p w14:paraId="572335EF" w14:textId="77777777" w:rsidR="00FE2E17" w:rsidRPr="006D51C0" w:rsidRDefault="00FE2E17" w:rsidP="00FE2E17">
            <w:pPr>
              <w:spacing w:before="60" w:after="60"/>
              <w:rPr>
                <w:b/>
                <w:szCs w:val="20"/>
              </w:rPr>
            </w:pPr>
            <w:r w:rsidRPr="006D51C0">
              <w:rPr>
                <w:b/>
                <w:szCs w:val="20"/>
              </w:rPr>
              <w:lastRenderedPageBreak/>
              <w:t>Conditions for assessment</w:t>
            </w:r>
          </w:p>
        </w:tc>
      </w:tr>
      <w:tr w:rsidR="00FE2E17" w:rsidRPr="006D51C0" w14:paraId="24BF0EA9" w14:textId="77777777" w:rsidTr="141F9089">
        <w:tc>
          <w:tcPr>
            <w:tcW w:w="9913" w:type="dxa"/>
            <w:gridSpan w:val="3"/>
          </w:tcPr>
          <w:p w14:paraId="748DD18B" w14:textId="1A0E78B8" w:rsidR="00FE2E17" w:rsidRPr="006D51C0" w:rsidRDefault="00FE2E17" w:rsidP="00FE2E17">
            <w:pPr>
              <w:pStyle w:val="ListBullet"/>
              <w:spacing w:line="240" w:lineRule="auto"/>
              <w:rPr>
                <w:rFonts w:asciiTheme="minorHAnsi" w:hAnsiTheme="minorHAnsi" w:cstheme="minorHAnsi"/>
              </w:rPr>
            </w:pPr>
            <w:r w:rsidRPr="006D51C0">
              <w:rPr>
                <w:rFonts w:asciiTheme="minorHAnsi" w:hAnsiTheme="minorHAnsi" w:cstheme="minorHAnsi"/>
              </w:rPr>
              <w:t>This is an individual assessment task, where you</w:t>
            </w:r>
            <w:r>
              <w:rPr>
                <w:rFonts w:asciiTheme="minorHAnsi" w:hAnsiTheme="minorHAnsi" w:cstheme="minorHAnsi"/>
              </w:rPr>
              <w:t xml:space="preserve"> will </w:t>
            </w:r>
            <w:r w:rsidRPr="006D51C0">
              <w:rPr>
                <w:rFonts w:asciiTheme="minorHAnsi" w:hAnsiTheme="minorHAnsi" w:cstheme="minorHAnsi"/>
              </w:rPr>
              <w:t xml:space="preserve"> complete a </w:t>
            </w:r>
            <w:r>
              <w:rPr>
                <w:rFonts w:asciiTheme="minorHAnsi" w:hAnsiTheme="minorHAnsi" w:cstheme="minorHAnsi"/>
              </w:rPr>
              <w:t>R</w:t>
            </w:r>
            <w:r w:rsidRPr="006D51C0">
              <w:rPr>
                <w:rFonts w:asciiTheme="minorHAnsi" w:hAnsiTheme="minorHAnsi" w:cstheme="minorHAnsi"/>
              </w:rPr>
              <w:t xml:space="preserve">esearch </w:t>
            </w:r>
            <w:r>
              <w:rPr>
                <w:rFonts w:asciiTheme="minorHAnsi" w:hAnsiTheme="minorHAnsi" w:cstheme="minorHAnsi"/>
              </w:rPr>
              <w:t>R</w:t>
            </w:r>
            <w:r w:rsidRPr="006D51C0">
              <w:rPr>
                <w:rFonts w:asciiTheme="minorHAnsi" w:hAnsiTheme="minorHAnsi" w:cstheme="minorHAnsi"/>
              </w:rPr>
              <w:t>eport</w:t>
            </w:r>
            <w:r>
              <w:rPr>
                <w:rFonts w:asciiTheme="minorHAnsi" w:hAnsiTheme="minorHAnsi" w:cstheme="minorHAnsi"/>
              </w:rPr>
              <w:t xml:space="preserve"> and also </w:t>
            </w:r>
            <w:r w:rsidRPr="006D51C0">
              <w:rPr>
                <w:rFonts w:asciiTheme="minorHAnsi" w:hAnsiTheme="minorHAnsi" w:cstheme="minorHAnsi"/>
              </w:rPr>
              <w:t>develop and present a policy for a simulated Community Services organisation.</w:t>
            </w:r>
          </w:p>
          <w:p w14:paraId="7FACB050" w14:textId="1B51D0AF" w:rsidR="00FE2E17" w:rsidRPr="006D51C0" w:rsidRDefault="00FE2E17" w:rsidP="00FE2E17">
            <w:pPr>
              <w:pStyle w:val="ListBullet"/>
              <w:spacing w:line="240" w:lineRule="auto"/>
              <w:rPr>
                <w:rFonts w:asciiTheme="minorHAnsi" w:hAnsiTheme="minorHAnsi" w:cstheme="minorHAnsi"/>
              </w:rPr>
            </w:pPr>
            <w:r w:rsidRPr="006D51C0">
              <w:rPr>
                <w:rFonts w:asciiTheme="minorHAnsi" w:hAnsiTheme="minorHAnsi" w:cstheme="minorHAnsi"/>
              </w:rPr>
              <w:t>You will be given time in class to complete this assessment.</w:t>
            </w:r>
          </w:p>
          <w:p w14:paraId="1EF4DFC8" w14:textId="42046B18" w:rsidR="00FE2E17" w:rsidRPr="006D51C0" w:rsidRDefault="00FE2E17" w:rsidP="00FE2E17">
            <w:pPr>
              <w:pStyle w:val="ListBullet"/>
              <w:spacing w:line="240" w:lineRule="auto"/>
              <w:rPr>
                <w:rFonts w:asciiTheme="minorHAnsi" w:hAnsiTheme="minorHAnsi" w:cstheme="minorHAnsi"/>
              </w:rPr>
            </w:pPr>
            <w:r w:rsidRPr="006D51C0">
              <w:rPr>
                <w:rFonts w:asciiTheme="minorHAnsi" w:hAnsiTheme="minorHAnsi" w:cstheme="minorHAnsi"/>
              </w:rPr>
              <w:t xml:space="preserve">You will need to use the provided Policy Template to complete </w:t>
            </w:r>
            <w:r>
              <w:rPr>
                <w:rFonts w:asciiTheme="minorHAnsi" w:hAnsiTheme="minorHAnsi" w:cstheme="minorHAnsi"/>
              </w:rPr>
              <w:t>your</w:t>
            </w:r>
            <w:r w:rsidRPr="006D51C0">
              <w:rPr>
                <w:rFonts w:asciiTheme="minorHAnsi" w:hAnsiTheme="minorHAnsi" w:cstheme="minorHAnsi"/>
              </w:rPr>
              <w:t xml:space="preserve"> policy document. </w:t>
            </w:r>
          </w:p>
          <w:p w14:paraId="3339B2BB" w14:textId="57B1198E" w:rsidR="00FE2E17" w:rsidRPr="006D51C0" w:rsidRDefault="00FE2E17" w:rsidP="00FE2E17">
            <w:pPr>
              <w:pStyle w:val="ListBullet"/>
              <w:spacing w:line="240" w:lineRule="auto"/>
              <w:rPr>
                <w:rFonts w:asciiTheme="minorHAnsi" w:hAnsiTheme="minorHAnsi" w:cstheme="minorHAnsi"/>
              </w:rPr>
            </w:pPr>
            <w:r w:rsidRPr="006D51C0">
              <w:rPr>
                <w:rFonts w:asciiTheme="minorHAnsi" w:hAnsiTheme="minorHAnsi" w:cstheme="minorHAnsi"/>
              </w:rPr>
              <w:t xml:space="preserve">You must submit all documents listed in the instructions and marking criteria.  The assessor will assess the documentation provided.  </w:t>
            </w:r>
          </w:p>
          <w:p w14:paraId="478A76D1" w14:textId="5053378A" w:rsidR="00FE2E17" w:rsidRPr="006D51C0" w:rsidRDefault="00FE2E17" w:rsidP="00FE2E17">
            <w:pPr>
              <w:pStyle w:val="ListBullet"/>
              <w:spacing w:line="240" w:lineRule="auto"/>
              <w:rPr>
                <w:rFonts w:asciiTheme="minorHAnsi" w:hAnsiTheme="minorHAnsi" w:cstheme="minorHAnsi"/>
              </w:rPr>
            </w:pPr>
            <w:r w:rsidRPr="006D51C0">
              <w:rPr>
                <w:rFonts w:asciiTheme="minorHAnsi" w:hAnsiTheme="minorHAnsi" w:cstheme="minorHAnsi"/>
              </w:rPr>
              <w:t xml:space="preserve">All documents must meet the criteria to the standard described in the marking guide in Section B to be deemed </w:t>
            </w:r>
            <w:r>
              <w:rPr>
                <w:rFonts w:asciiTheme="minorHAnsi" w:hAnsiTheme="minorHAnsi" w:cstheme="minorHAnsi"/>
              </w:rPr>
              <w:t>S</w:t>
            </w:r>
            <w:r w:rsidRPr="006D51C0">
              <w:rPr>
                <w:rFonts w:asciiTheme="minorHAnsi" w:hAnsiTheme="minorHAnsi" w:cstheme="minorHAnsi"/>
              </w:rPr>
              <w:t xml:space="preserve">atisfactory in this assessment. </w:t>
            </w:r>
          </w:p>
          <w:p w14:paraId="664B5695" w14:textId="0D0211B9" w:rsidR="00FE2E17" w:rsidRPr="006D51C0" w:rsidRDefault="00FE2E17" w:rsidP="00FE2E17">
            <w:pPr>
              <w:pStyle w:val="ListBullet"/>
              <w:spacing w:line="240" w:lineRule="auto"/>
              <w:rPr>
                <w:rFonts w:asciiTheme="minorHAnsi" w:hAnsiTheme="minorHAnsi" w:cstheme="minorHAnsi"/>
                <w:b/>
              </w:rPr>
            </w:pPr>
            <w:r w:rsidRPr="006D51C0">
              <w:rPr>
                <w:rFonts w:asciiTheme="minorHAnsi" w:hAnsiTheme="minorHAnsi" w:cstheme="minorHAnsi"/>
              </w:rPr>
              <w:t>You must submit completed assessment documents via Canvas.</w:t>
            </w:r>
          </w:p>
          <w:p w14:paraId="6195E02E" w14:textId="61CCC6ED" w:rsidR="00FE2E17" w:rsidRPr="006D51C0" w:rsidRDefault="00FE2E17" w:rsidP="00FE2E17">
            <w:pPr>
              <w:pStyle w:val="ListBullet"/>
              <w:spacing w:line="240" w:lineRule="auto"/>
              <w:rPr>
                <w:rStyle w:val="Hyperlink"/>
                <w:rFonts w:asciiTheme="minorHAnsi" w:hAnsiTheme="minorHAnsi" w:cstheme="minorHAnsi"/>
                <w:b/>
                <w:color w:val="auto"/>
                <w:u w:val="none"/>
              </w:rPr>
            </w:pPr>
            <w:r w:rsidRPr="006D51C0">
              <w:rPr>
                <w:rFonts w:asciiTheme="minorHAnsi" w:hAnsiTheme="minorHAnsi" w:cstheme="minorHAnsi"/>
              </w:rPr>
              <w:t xml:space="preserve">You can appeal the assessment decision according to the </w:t>
            </w:r>
            <w:hyperlink r:id="rId11" w:history="1">
              <w:r w:rsidRPr="006D51C0">
                <w:rPr>
                  <w:rStyle w:val="Hyperlink"/>
                  <w:rFonts w:asciiTheme="minorHAnsi" w:hAnsiTheme="minorHAnsi" w:cstheme="minorHAnsi"/>
                </w:rPr>
                <w:t>RMIT Assessment Processes</w:t>
              </w:r>
            </w:hyperlink>
            <w:r w:rsidRPr="006D51C0">
              <w:rPr>
                <w:rStyle w:val="Hyperlink"/>
                <w:rFonts w:asciiTheme="minorHAnsi" w:hAnsiTheme="minorHAnsi" w:cstheme="minorHAnsi"/>
              </w:rPr>
              <w:t>.</w:t>
            </w:r>
          </w:p>
          <w:p w14:paraId="30180686" w14:textId="48398451" w:rsidR="00FE2E17" w:rsidRPr="006D51C0" w:rsidRDefault="00FE2E17" w:rsidP="00FE2E17">
            <w:pPr>
              <w:pStyle w:val="ListBullet"/>
              <w:numPr>
                <w:ilvl w:val="0"/>
                <w:numId w:val="0"/>
              </w:numPr>
              <w:spacing w:line="240" w:lineRule="auto"/>
              <w:ind w:left="357"/>
              <w:rPr>
                <w:rFonts w:asciiTheme="minorHAnsi" w:hAnsiTheme="minorHAnsi" w:cstheme="minorHAnsi"/>
                <w:b/>
              </w:rPr>
            </w:pPr>
          </w:p>
        </w:tc>
      </w:tr>
      <w:tr w:rsidR="00FE2E17" w:rsidRPr="006D51C0" w14:paraId="77489C86" w14:textId="77777777" w:rsidTr="141F9089">
        <w:tc>
          <w:tcPr>
            <w:tcW w:w="9913" w:type="dxa"/>
            <w:gridSpan w:val="3"/>
            <w:shd w:val="clear" w:color="auto" w:fill="F2F2F2" w:themeFill="background1" w:themeFillShade="F2"/>
          </w:tcPr>
          <w:p w14:paraId="50A223EA" w14:textId="77777777" w:rsidR="00FE2E17" w:rsidRPr="006D51C0" w:rsidRDefault="00FE2E17" w:rsidP="00FE2E17">
            <w:pPr>
              <w:spacing w:before="60" w:after="60"/>
              <w:rPr>
                <w:b/>
                <w:szCs w:val="20"/>
              </w:rPr>
            </w:pPr>
            <w:r w:rsidRPr="006D51C0">
              <w:rPr>
                <w:b/>
                <w:szCs w:val="20"/>
              </w:rPr>
              <w:t xml:space="preserve">Instructions on submitting your project/portfolio/report  </w:t>
            </w:r>
          </w:p>
        </w:tc>
      </w:tr>
      <w:tr w:rsidR="00FE2E17" w:rsidRPr="006D51C0" w14:paraId="2BE2E8BF" w14:textId="77777777" w:rsidTr="141F9089">
        <w:tc>
          <w:tcPr>
            <w:tcW w:w="9913" w:type="dxa"/>
            <w:gridSpan w:val="3"/>
          </w:tcPr>
          <w:p w14:paraId="24CCE06F" w14:textId="77777777" w:rsidR="00FE2E17" w:rsidRDefault="00FE2E17" w:rsidP="00FE2E17">
            <w:pPr>
              <w:rPr>
                <w:rFonts w:ascii="Calibri" w:eastAsia="Calibri" w:hAnsi="Calibri" w:cs="Calibri"/>
                <w:sz w:val="22"/>
                <w:szCs w:val="22"/>
              </w:rPr>
            </w:pPr>
            <w:r w:rsidRPr="00C75326">
              <w:rPr>
                <w:rFonts w:ascii="Calibri" w:eastAsia="Calibri" w:hAnsi="Calibri" w:cs="Calibri"/>
                <w:sz w:val="22"/>
                <w:szCs w:val="22"/>
              </w:rPr>
              <w:t>You must submit your Research Report and the completed Policy and Procedure Template via Canvas</w:t>
            </w:r>
            <w:r>
              <w:rPr>
                <w:rFonts w:ascii="Calibri" w:eastAsia="Calibri" w:hAnsi="Calibri" w:cs="Calibri"/>
                <w:sz w:val="22"/>
                <w:szCs w:val="22"/>
              </w:rPr>
              <w:t>.</w:t>
            </w:r>
          </w:p>
          <w:p w14:paraId="53096E8D" w14:textId="5196E49B" w:rsidR="00FE2E17" w:rsidRPr="00C75326" w:rsidRDefault="00FE2E17" w:rsidP="00FE2E17">
            <w:pPr>
              <w:rPr>
                <w:b/>
                <w:bCs/>
                <w:sz w:val="22"/>
                <w:szCs w:val="22"/>
              </w:rPr>
            </w:pPr>
          </w:p>
        </w:tc>
      </w:tr>
      <w:tr w:rsidR="00FE2E17" w:rsidRPr="006D51C0" w14:paraId="0009AA69" w14:textId="77777777" w:rsidTr="141F9089">
        <w:tc>
          <w:tcPr>
            <w:tcW w:w="4713" w:type="dxa"/>
            <w:gridSpan w:val="2"/>
            <w:shd w:val="clear" w:color="auto" w:fill="F2F2F2" w:themeFill="background1" w:themeFillShade="F2"/>
          </w:tcPr>
          <w:p w14:paraId="3B07B2D7" w14:textId="77777777" w:rsidR="00FE2E17" w:rsidRPr="006D51C0" w:rsidRDefault="00FE2E17" w:rsidP="00FE2E17">
            <w:pPr>
              <w:tabs>
                <w:tab w:val="left" w:pos="2985"/>
              </w:tabs>
              <w:spacing w:before="60" w:after="60"/>
              <w:rPr>
                <w:b/>
                <w:szCs w:val="20"/>
              </w:rPr>
            </w:pPr>
            <w:r w:rsidRPr="006D51C0">
              <w:rPr>
                <w:b/>
                <w:szCs w:val="20"/>
              </w:rPr>
              <w:lastRenderedPageBreak/>
              <w:t>Equipment/resources students must supply:</w:t>
            </w:r>
          </w:p>
        </w:tc>
        <w:tc>
          <w:tcPr>
            <w:tcW w:w="5200" w:type="dxa"/>
            <w:shd w:val="clear" w:color="auto" w:fill="F2F2F2" w:themeFill="background1" w:themeFillShade="F2"/>
          </w:tcPr>
          <w:p w14:paraId="3164B893" w14:textId="77777777" w:rsidR="00FE2E17" w:rsidRPr="006D51C0" w:rsidRDefault="00FE2E17" w:rsidP="00FE2E17">
            <w:pPr>
              <w:tabs>
                <w:tab w:val="left" w:pos="2985"/>
              </w:tabs>
              <w:spacing w:before="60" w:after="60"/>
              <w:rPr>
                <w:b/>
                <w:szCs w:val="20"/>
              </w:rPr>
            </w:pPr>
            <w:r w:rsidRPr="006D51C0">
              <w:rPr>
                <w:b/>
                <w:szCs w:val="20"/>
              </w:rPr>
              <w:t>Equipment/resources to be provided by RMIT or the workplace:</w:t>
            </w:r>
          </w:p>
        </w:tc>
      </w:tr>
      <w:tr w:rsidR="00FE2E17" w:rsidRPr="006D51C0" w14:paraId="5A7F790F" w14:textId="77777777" w:rsidTr="141F9089">
        <w:tc>
          <w:tcPr>
            <w:tcW w:w="4713" w:type="dxa"/>
            <w:gridSpan w:val="2"/>
          </w:tcPr>
          <w:p w14:paraId="5E74A883" w14:textId="77777777" w:rsidR="00FE2E17" w:rsidRPr="006D51C0" w:rsidRDefault="00FE2E17" w:rsidP="00FE2E17">
            <w:pPr>
              <w:pStyle w:val="ListParagraph"/>
              <w:numPr>
                <w:ilvl w:val="0"/>
                <w:numId w:val="10"/>
              </w:numPr>
              <w:rPr>
                <w:rFonts w:cstheme="minorHAnsi"/>
              </w:rPr>
            </w:pPr>
            <w:r w:rsidRPr="006D51C0">
              <w:rPr>
                <w:rFonts w:cstheme="minorHAnsi"/>
              </w:rPr>
              <w:t>Computer</w:t>
            </w:r>
          </w:p>
          <w:p w14:paraId="0A31C9AB" w14:textId="2879AAEF" w:rsidR="00FE2E17" w:rsidRPr="006D51C0" w:rsidRDefault="00FE2E17" w:rsidP="00FE2E17">
            <w:pPr>
              <w:tabs>
                <w:tab w:val="left" w:pos="4150"/>
              </w:tabs>
              <w:spacing w:before="60" w:after="60"/>
            </w:pPr>
          </w:p>
        </w:tc>
        <w:tc>
          <w:tcPr>
            <w:tcW w:w="5200" w:type="dxa"/>
          </w:tcPr>
          <w:p w14:paraId="19C33AE2" w14:textId="77777777" w:rsidR="00FE2E17" w:rsidRPr="006D51C0" w:rsidRDefault="00FE2E17" w:rsidP="00FE2E17">
            <w:pPr>
              <w:pStyle w:val="ListBullet2"/>
              <w:spacing w:line="240" w:lineRule="auto"/>
              <w:rPr>
                <w:rFonts w:asciiTheme="minorHAnsi" w:hAnsiTheme="minorHAnsi" w:cstheme="minorHAnsi"/>
                <w:color w:val="auto"/>
              </w:rPr>
            </w:pPr>
            <w:r w:rsidRPr="006D51C0">
              <w:rPr>
                <w:rFonts w:asciiTheme="minorHAnsi" w:hAnsiTheme="minorHAnsi" w:cstheme="minorHAnsi"/>
                <w:color w:val="auto"/>
              </w:rPr>
              <w:t>Onsite computer and internet access</w:t>
            </w:r>
          </w:p>
          <w:p w14:paraId="5D583633" w14:textId="77777777" w:rsidR="00FE2E17" w:rsidRPr="006D51C0" w:rsidRDefault="00FE2E17" w:rsidP="00FE2E17">
            <w:pPr>
              <w:pStyle w:val="ListBullet2"/>
              <w:spacing w:line="240" w:lineRule="auto"/>
              <w:rPr>
                <w:rFonts w:asciiTheme="minorHAnsi" w:hAnsiTheme="minorHAnsi" w:cstheme="minorHAnsi"/>
              </w:rPr>
            </w:pPr>
            <w:r w:rsidRPr="006D51C0">
              <w:rPr>
                <w:rFonts w:asciiTheme="minorHAnsi" w:hAnsiTheme="minorHAnsi" w:cstheme="minorHAnsi"/>
                <w:color w:val="auto"/>
              </w:rPr>
              <w:t>Allocated time in class</w:t>
            </w:r>
          </w:p>
          <w:p w14:paraId="49B25BFB" w14:textId="45639FE3" w:rsidR="00FE2E17" w:rsidRPr="006D51C0" w:rsidRDefault="00FE2E17" w:rsidP="00FE2E17">
            <w:pPr>
              <w:pStyle w:val="ListBullet2"/>
              <w:spacing w:line="240" w:lineRule="auto"/>
              <w:rPr>
                <w:rFonts w:asciiTheme="minorHAnsi" w:hAnsiTheme="minorHAnsi" w:cstheme="minorHAnsi"/>
              </w:rPr>
            </w:pPr>
            <w:r w:rsidRPr="006D51C0">
              <w:rPr>
                <w:rFonts w:asciiTheme="minorHAnsi" w:hAnsiTheme="minorHAnsi" w:cstheme="minorHAnsi"/>
              </w:rPr>
              <w:t xml:space="preserve">A Policy Template </w:t>
            </w:r>
          </w:p>
        </w:tc>
      </w:tr>
    </w:tbl>
    <w:p w14:paraId="67541C39" w14:textId="137881BA" w:rsidR="00A84C91" w:rsidRPr="006D51C0" w:rsidRDefault="00A84C91" w:rsidP="0030098D">
      <w:pPr>
        <w:spacing w:before="60" w:after="60"/>
      </w:pPr>
    </w:p>
    <w:p w14:paraId="111576F1" w14:textId="77777777" w:rsidR="00A84C91" w:rsidRPr="006D51C0" w:rsidRDefault="00A84C91">
      <w:r w:rsidRPr="006D51C0">
        <w:br w:type="page"/>
      </w:r>
    </w:p>
    <w:p w14:paraId="7B5BFFFD" w14:textId="77777777" w:rsidR="00A84C91" w:rsidRPr="006D51C0" w:rsidRDefault="00A84C91" w:rsidP="0030098D">
      <w:pPr>
        <w:spacing w:before="60" w:after="60"/>
      </w:pPr>
    </w:p>
    <w:p w14:paraId="34A79727" w14:textId="77777777" w:rsidR="00D41060" w:rsidRPr="006D51C0" w:rsidRDefault="00D41060" w:rsidP="0030098D">
      <w:pPr>
        <w:spacing w:before="60" w:after="60"/>
      </w:pPr>
    </w:p>
    <w:p w14:paraId="20CBA681" w14:textId="693FA455" w:rsidR="00957A3D" w:rsidRPr="006D51C0" w:rsidRDefault="00957A3D" w:rsidP="00957A3D">
      <w:pPr>
        <w:spacing w:before="60" w:after="60"/>
        <w:rPr>
          <w:b/>
          <w:sz w:val="32"/>
        </w:rPr>
      </w:pPr>
      <w:r w:rsidRPr="006D51C0">
        <w:rPr>
          <w:sz w:val="32"/>
        </w:rPr>
        <w:t xml:space="preserve">Section </w:t>
      </w:r>
      <w:r w:rsidR="005D3B1E" w:rsidRPr="006D51C0">
        <w:rPr>
          <w:sz w:val="32"/>
        </w:rPr>
        <w:t>B</w:t>
      </w:r>
      <w:r w:rsidRPr="006D51C0">
        <w:rPr>
          <w:sz w:val="32"/>
        </w:rPr>
        <w:t xml:space="preserve"> </w:t>
      </w:r>
      <w:r w:rsidR="00356247" w:rsidRPr="006D51C0">
        <w:rPr>
          <w:b/>
          <w:sz w:val="32"/>
        </w:rPr>
        <w:t>–</w:t>
      </w:r>
      <w:r w:rsidRPr="006D51C0">
        <w:rPr>
          <w:b/>
          <w:sz w:val="32"/>
        </w:rPr>
        <w:t xml:space="preserve"> </w:t>
      </w:r>
      <w:r w:rsidR="00356247" w:rsidRPr="006D51C0">
        <w:rPr>
          <w:b/>
          <w:sz w:val="32"/>
        </w:rPr>
        <w:t xml:space="preserve">Marking </w:t>
      </w:r>
      <w:r w:rsidR="005D3B1E" w:rsidRPr="006D51C0">
        <w:rPr>
          <w:b/>
          <w:sz w:val="32"/>
        </w:rPr>
        <w:t>Guide</w:t>
      </w:r>
    </w:p>
    <w:p w14:paraId="3FBF56A4" w14:textId="77777777" w:rsidR="005D3B1E" w:rsidRPr="006D51C0" w:rsidRDefault="005D3B1E" w:rsidP="00957A3D">
      <w:pPr>
        <w:spacing w:before="60" w:after="60"/>
        <w:rPr>
          <w:sz w:val="22"/>
          <w:szCs w:val="22"/>
        </w:rPr>
      </w:pPr>
      <w:r w:rsidRPr="006D51C0">
        <w:rPr>
          <w:sz w:val="22"/>
          <w:szCs w:val="22"/>
        </w:rPr>
        <w:t xml:space="preserve">Below is a checklist for how this assessment task will be judged as satisfactory or not satisfactory.  </w:t>
      </w:r>
    </w:p>
    <w:tbl>
      <w:tblPr>
        <w:tblStyle w:val="TableGrid"/>
        <w:tblW w:w="0" w:type="auto"/>
        <w:tblLook w:val="04A0" w:firstRow="1" w:lastRow="0" w:firstColumn="1" w:lastColumn="0" w:noHBand="0" w:noVBand="1"/>
      </w:tblPr>
      <w:tblGrid>
        <w:gridCol w:w="427"/>
        <w:gridCol w:w="4811"/>
        <w:gridCol w:w="723"/>
        <w:gridCol w:w="669"/>
        <w:gridCol w:w="3283"/>
      </w:tblGrid>
      <w:tr w:rsidR="00957A3D" w:rsidRPr="006D51C0" w14:paraId="7CD039BE" w14:textId="77777777" w:rsidTr="00C878CC">
        <w:trPr>
          <w:trHeight w:val="260"/>
        </w:trPr>
        <w:tc>
          <w:tcPr>
            <w:tcW w:w="9913" w:type="dxa"/>
            <w:gridSpan w:val="5"/>
            <w:shd w:val="clear" w:color="auto" w:fill="F2F2F2" w:themeFill="background1" w:themeFillShade="F2"/>
          </w:tcPr>
          <w:p w14:paraId="2A6B98C3" w14:textId="77777777" w:rsidR="00957A3D" w:rsidRPr="006D51C0" w:rsidRDefault="001513BE" w:rsidP="00C878CC">
            <w:pPr>
              <w:spacing w:before="60" w:after="60"/>
              <w:rPr>
                <w:i/>
                <w:color w:val="538135" w:themeColor="accent6" w:themeShade="BF"/>
                <w:szCs w:val="20"/>
              </w:rPr>
            </w:pPr>
            <w:r w:rsidRPr="006D51C0">
              <w:rPr>
                <w:b/>
                <w:szCs w:val="20"/>
              </w:rPr>
              <w:t>Key Criteria that must be demonstrated</w:t>
            </w:r>
            <w:r w:rsidR="005D3B1E" w:rsidRPr="006D51C0">
              <w:rPr>
                <w:i/>
                <w:color w:val="538135" w:themeColor="accent6" w:themeShade="BF"/>
                <w:szCs w:val="20"/>
              </w:rPr>
              <w:t xml:space="preserve"> </w:t>
            </w:r>
          </w:p>
        </w:tc>
      </w:tr>
      <w:tr w:rsidR="005D3B1E" w:rsidRPr="006D51C0" w14:paraId="4CA1D32C" w14:textId="77777777" w:rsidTr="00C878CC">
        <w:tc>
          <w:tcPr>
            <w:tcW w:w="9913" w:type="dxa"/>
            <w:gridSpan w:val="5"/>
          </w:tcPr>
          <w:p w14:paraId="3CF56BBC" w14:textId="77777777" w:rsidR="005D3B1E" w:rsidRPr="006D51C0" w:rsidRDefault="00554353" w:rsidP="005D3B1E">
            <w:pPr>
              <w:spacing w:before="60" w:after="60"/>
            </w:pPr>
            <w:r w:rsidRPr="006D51C0">
              <w:t>The product should be related to workplace policy based on a Community Services organisation of the student’s choice and research.</w:t>
            </w:r>
          </w:p>
          <w:p w14:paraId="602A2A33" w14:textId="6E5504AD" w:rsidR="00554353" w:rsidRPr="006D51C0" w:rsidRDefault="00554353" w:rsidP="005D3B1E">
            <w:pPr>
              <w:spacing w:before="60" w:after="60"/>
              <w:rPr>
                <w:i/>
                <w:color w:val="538135" w:themeColor="accent6" w:themeShade="BF"/>
                <w:szCs w:val="20"/>
              </w:rPr>
            </w:pPr>
            <w:r w:rsidRPr="006D51C0">
              <w:rPr>
                <w:rFonts w:cstheme="minorHAnsi"/>
              </w:rPr>
              <w:t>Student completed a policy and procedure document including the following information using the template provided</w:t>
            </w:r>
            <w:r w:rsidR="007A0A4D">
              <w:rPr>
                <w:rFonts w:cstheme="minorHAnsi"/>
              </w:rPr>
              <w:t>.</w:t>
            </w:r>
          </w:p>
        </w:tc>
      </w:tr>
      <w:tr w:rsidR="001513BE" w:rsidRPr="006D51C0" w14:paraId="4F3B570F" w14:textId="77777777" w:rsidTr="001513BE">
        <w:trPr>
          <w:trHeight w:val="29"/>
        </w:trPr>
        <w:tc>
          <w:tcPr>
            <w:tcW w:w="5238" w:type="dxa"/>
            <w:gridSpan w:val="2"/>
            <w:vMerge w:val="restart"/>
            <w:shd w:val="clear" w:color="auto" w:fill="F2F2F2" w:themeFill="background1" w:themeFillShade="F2"/>
          </w:tcPr>
          <w:p w14:paraId="772F275B" w14:textId="77777777" w:rsidR="001513BE" w:rsidRPr="006D51C0" w:rsidRDefault="001513BE" w:rsidP="005D3B1E">
            <w:pPr>
              <w:spacing w:before="60" w:after="60"/>
              <w:rPr>
                <w:b/>
                <w:szCs w:val="20"/>
              </w:rPr>
            </w:pPr>
            <w:r w:rsidRPr="006D51C0">
              <w:rPr>
                <w:b/>
                <w:szCs w:val="20"/>
              </w:rPr>
              <w:t>Criteria for Assessment</w:t>
            </w:r>
          </w:p>
        </w:tc>
        <w:tc>
          <w:tcPr>
            <w:tcW w:w="1392" w:type="dxa"/>
            <w:gridSpan w:val="2"/>
            <w:shd w:val="clear" w:color="auto" w:fill="F2F2F2" w:themeFill="background1" w:themeFillShade="F2"/>
          </w:tcPr>
          <w:p w14:paraId="6705CF3C" w14:textId="77777777" w:rsidR="001513BE" w:rsidRPr="006D51C0" w:rsidRDefault="001513BE" w:rsidP="001513BE">
            <w:pPr>
              <w:spacing w:before="60" w:after="60"/>
              <w:jc w:val="center"/>
              <w:rPr>
                <w:b/>
                <w:szCs w:val="20"/>
              </w:rPr>
            </w:pPr>
            <w:r w:rsidRPr="006D51C0">
              <w:rPr>
                <w:b/>
                <w:szCs w:val="20"/>
              </w:rPr>
              <w:t>Satisfactory</w:t>
            </w:r>
          </w:p>
        </w:tc>
        <w:tc>
          <w:tcPr>
            <w:tcW w:w="3283" w:type="dxa"/>
            <w:vMerge w:val="restart"/>
            <w:shd w:val="clear" w:color="auto" w:fill="F2F2F2" w:themeFill="background1" w:themeFillShade="F2"/>
          </w:tcPr>
          <w:p w14:paraId="64EC1054" w14:textId="77777777" w:rsidR="001513BE" w:rsidRPr="006D51C0" w:rsidRDefault="001513BE" w:rsidP="001513BE">
            <w:pPr>
              <w:spacing w:before="60" w:after="60"/>
              <w:rPr>
                <w:b/>
                <w:szCs w:val="20"/>
              </w:rPr>
            </w:pPr>
            <w:r w:rsidRPr="006D51C0">
              <w:rPr>
                <w:b/>
                <w:szCs w:val="20"/>
              </w:rPr>
              <w:t>Comment</w:t>
            </w:r>
          </w:p>
        </w:tc>
      </w:tr>
      <w:tr w:rsidR="001513BE" w:rsidRPr="006D51C0" w14:paraId="445C8DE7" w14:textId="77777777" w:rsidTr="001513BE">
        <w:trPr>
          <w:trHeight w:val="29"/>
        </w:trPr>
        <w:tc>
          <w:tcPr>
            <w:tcW w:w="5238" w:type="dxa"/>
            <w:gridSpan w:val="2"/>
            <w:vMerge/>
          </w:tcPr>
          <w:p w14:paraId="3287AD8C" w14:textId="77777777" w:rsidR="001513BE" w:rsidRPr="006D51C0" w:rsidRDefault="001513BE" w:rsidP="005D3B1E">
            <w:pPr>
              <w:spacing w:before="60" w:after="60"/>
              <w:rPr>
                <w:i/>
                <w:color w:val="538135" w:themeColor="accent6" w:themeShade="BF"/>
                <w:szCs w:val="20"/>
              </w:rPr>
            </w:pPr>
          </w:p>
        </w:tc>
        <w:tc>
          <w:tcPr>
            <w:tcW w:w="723" w:type="dxa"/>
            <w:shd w:val="clear" w:color="auto" w:fill="F2F2F2" w:themeFill="background1" w:themeFillShade="F2"/>
          </w:tcPr>
          <w:p w14:paraId="1A199832" w14:textId="77777777" w:rsidR="001513BE" w:rsidRPr="006D51C0" w:rsidRDefault="001513BE" w:rsidP="001513BE">
            <w:pPr>
              <w:spacing w:before="60" w:after="60"/>
              <w:jc w:val="center"/>
              <w:rPr>
                <w:b/>
                <w:szCs w:val="20"/>
              </w:rPr>
            </w:pPr>
            <w:r w:rsidRPr="006D51C0">
              <w:rPr>
                <w:b/>
                <w:szCs w:val="20"/>
              </w:rPr>
              <w:t>Y</w:t>
            </w:r>
          </w:p>
        </w:tc>
        <w:tc>
          <w:tcPr>
            <w:tcW w:w="669" w:type="dxa"/>
            <w:shd w:val="clear" w:color="auto" w:fill="F2F2F2" w:themeFill="background1" w:themeFillShade="F2"/>
          </w:tcPr>
          <w:p w14:paraId="62F082D0" w14:textId="77777777" w:rsidR="001513BE" w:rsidRPr="006D51C0" w:rsidRDefault="001513BE" w:rsidP="001513BE">
            <w:pPr>
              <w:spacing w:before="60" w:after="60"/>
              <w:jc w:val="center"/>
              <w:rPr>
                <w:b/>
                <w:szCs w:val="20"/>
              </w:rPr>
            </w:pPr>
            <w:r w:rsidRPr="006D51C0">
              <w:rPr>
                <w:b/>
                <w:szCs w:val="20"/>
              </w:rPr>
              <w:t>N</w:t>
            </w:r>
          </w:p>
        </w:tc>
        <w:tc>
          <w:tcPr>
            <w:tcW w:w="3283" w:type="dxa"/>
            <w:vMerge/>
          </w:tcPr>
          <w:p w14:paraId="3FD75ECC" w14:textId="77777777" w:rsidR="001513BE" w:rsidRPr="006D51C0" w:rsidRDefault="001513BE" w:rsidP="001513BE">
            <w:pPr>
              <w:spacing w:before="60" w:after="60"/>
              <w:rPr>
                <w:i/>
                <w:color w:val="538135" w:themeColor="accent6" w:themeShade="BF"/>
                <w:szCs w:val="20"/>
              </w:rPr>
            </w:pPr>
          </w:p>
        </w:tc>
      </w:tr>
      <w:tr w:rsidR="001513BE" w:rsidRPr="006D51C0" w14:paraId="10541082" w14:textId="77777777" w:rsidTr="001513BE">
        <w:trPr>
          <w:trHeight w:val="23"/>
        </w:trPr>
        <w:tc>
          <w:tcPr>
            <w:tcW w:w="427" w:type="dxa"/>
          </w:tcPr>
          <w:p w14:paraId="2DBCAFEF" w14:textId="77777777" w:rsidR="001513BE" w:rsidRPr="006D51C0" w:rsidRDefault="001513BE" w:rsidP="005D3B1E">
            <w:pPr>
              <w:spacing w:before="60" w:after="60"/>
              <w:rPr>
                <w:i/>
                <w:color w:val="000000" w:themeColor="text1"/>
                <w:szCs w:val="20"/>
              </w:rPr>
            </w:pPr>
            <w:r w:rsidRPr="006D51C0">
              <w:rPr>
                <w:i/>
                <w:color w:val="000000" w:themeColor="text1"/>
                <w:szCs w:val="20"/>
              </w:rPr>
              <w:t>1</w:t>
            </w:r>
          </w:p>
        </w:tc>
        <w:tc>
          <w:tcPr>
            <w:tcW w:w="4811" w:type="dxa"/>
          </w:tcPr>
          <w:p w14:paraId="3AB63592" w14:textId="01487D2E" w:rsidR="001513BE" w:rsidRPr="006D51C0" w:rsidRDefault="00554353" w:rsidP="005D3B1E">
            <w:pPr>
              <w:spacing w:before="60" w:after="60"/>
              <w:rPr>
                <w:color w:val="000000" w:themeColor="text1"/>
                <w:szCs w:val="20"/>
              </w:rPr>
            </w:pPr>
            <w:r w:rsidRPr="006D51C0">
              <w:rPr>
                <w:rFonts w:cstheme="minorHAnsi"/>
              </w:rPr>
              <w:t>Student identified the background information which lead to the development of the new policy.</w:t>
            </w:r>
          </w:p>
        </w:tc>
        <w:tc>
          <w:tcPr>
            <w:tcW w:w="723" w:type="dxa"/>
          </w:tcPr>
          <w:p w14:paraId="7B320265" w14:textId="77777777" w:rsidR="001513BE" w:rsidRPr="006D51C0" w:rsidRDefault="001513BE" w:rsidP="001513BE">
            <w:pPr>
              <w:spacing w:before="60" w:after="60"/>
              <w:jc w:val="center"/>
              <w:rPr>
                <w:color w:val="000000" w:themeColor="text1"/>
                <w:szCs w:val="20"/>
              </w:rPr>
            </w:pPr>
          </w:p>
        </w:tc>
        <w:tc>
          <w:tcPr>
            <w:tcW w:w="669" w:type="dxa"/>
          </w:tcPr>
          <w:p w14:paraId="4892CD29" w14:textId="77777777" w:rsidR="001513BE" w:rsidRPr="006D51C0" w:rsidRDefault="001513BE" w:rsidP="001513BE">
            <w:pPr>
              <w:spacing w:before="60" w:after="60"/>
              <w:jc w:val="center"/>
              <w:rPr>
                <w:color w:val="000000" w:themeColor="text1"/>
                <w:szCs w:val="20"/>
              </w:rPr>
            </w:pPr>
          </w:p>
        </w:tc>
        <w:tc>
          <w:tcPr>
            <w:tcW w:w="3283" w:type="dxa"/>
          </w:tcPr>
          <w:p w14:paraId="42D56A19" w14:textId="77777777" w:rsidR="001513BE" w:rsidRPr="006D51C0" w:rsidRDefault="001513BE" w:rsidP="001513BE">
            <w:pPr>
              <w:spacing w:before="60" w:after="60"/>
              <w:ind w:left="720"/>
              <w:rPr>
                <w:color w:val="000000" w:themeColor="text1"/>
                <w:szCs w:val="20"/>
              </w:rPr>
            </w:pPr>
          </w:p>
        </w:tc>
      </w:tr>
      <w:tr w:rsidR="001513BE" w:rsidRPr="006D51C0" w14:paraId="524113D2" w14:textId="77777777" w:rsidTr="001513BE">
        <w:trPr>
          <w:trHeight w:val="23"/>
        </w:trPr>
        <w:tc>
          <w:tcPr>
            <w:tcW w:w="427" w:type="dxa"/>
          </w:tcPr>
          <w:p w14:paraId="040A1363" w14:textId="77777777" w:rsidR="001513BE" w:rsidRPr="006D51C0" w:rsidRDefault="001513BE" w:rsidP="005D3B1E">
            <w:pPr>
              <w:spacing w:before="60" w:after="60"/>
              <w:rPr>
                <w:i/>
                <w:color w:val="000000" w:themeColor="text1"/>
                <w:szCs w:val="20"/>
              </w:rPr>
            </w:pPr>
            <w:r w:rsidRPr="006D51C0">
              <w:rPr>
                <w:i/>
                <w:color w:val="000000" w:themeColor="text1"/>
                <w:szCs w:val="20"/>
              </w:rPr>
              <w:t>2</w:t>
            </w:r>
          </w:p>
        </w:tc>
        <w:tc>
          <w:tcPr>
            <w:tcW w:w="4811" w:type="dxa"/>
          </w:tcPr>
          <w:p w14:paraId="11966D5F" w14:textId="3839DCD2" w:rsidR="001513BE" w:rsidRPr="006D51C0" w:rsidRDefault="00554353" w:rsidP="005D3B1E">
            <w:pPr>
              <w:spacing w:before="60" w:after="60"/>
              <w:rPr>
                <w:color w:val="000000" w:themeColor="text1"/>
                <w:szCs w:val="20"/>
              </w:rPr>
            </w:pPr>
            <w:r w:rsidRPr="006D51C0">
              <w:rPr>
                <w:rFonts w:cstheme="minorHAnsi"/>
              </w:rPr>
              <w:t>Student identified the purpose of the policy</w:t>
            </w:r>
            <w:r w:rsidR="00C75326">
              <w:rPr>
                <w:rFonts w:cstheme="minorHAnsi"/>
              </w:rPr>
              <w:t>.</w:t>
            </w:r>
          </w:p>
        </w:tc>
        <w:tc>
          <w:tcPr>
            <w:tcW w:w="723" w:type="dxa"/>
          </w:tcPr>
          <w:p w14:paraId="52EE9606" w14:textId="77777777" w:rsidR="001513BE" w:rsidRPr="006D51C0" w:rsidRDefault="001513BE" w:rsidP="001513BE">
            <w:pPr>
              <w:spacing w:before="60" w:after="60"/>
              <w:jc w:val="center"/>
              <w:rPr>
                <w:color w:val="000000" w:themeColor="text1"/>
                <w:szCs w:val="20"/>
              </w:rPr>
            </w:pPr>
          </w:p>
        </w:tc>
        <w:tc>
          <w:tcPr>
            <w:tcW w:w="669" w:type="dxa"/>
          </w:tcPr>
          <w:p w14:paraId="25FE4D15" w14:textId="77777777" w:rsidR="001513BE" w:rsidRPr="006D51C0" w:rsidRDefault="001513BE" w:rsidP="001513BE">
            <w:pPr>
              <w:spacing w:before="60" w:after="60"/>
              <w:jc w:val="center"/>
              <w:rPr>
                <w:color w:val="000000" w:themeColor="text1"/>
                <w:szCs w:val="20"/>
              </w:rPr>
            </w:pPr>
          </w:p>
        </w:tc>
        <w:tc>
          <w:tcPr>
            <w:tcW w:w="3283" w:type="dxa"/>
          </w:tcPr>
          <w:p w14:paraId="27DFDD7F" w14:textId="77777777" w:rsidR="001513BE" w:rsidRPr="006D51C0" w:rsidRDefault="001513BE" w:rsidP="001513BE">
            <w:pPr>
              <w:spacing w:before="60" w:after="60"/>
              <w:ind w:left="720"/>
              <w:rPr>
                <w:color w:val="000000" w:themeColor="text1"/>
                <w:szCs w:val="20"/>
              </w:rPr>
            </w:pPr>
          </w:p>
        </w:tc>
      </w:tr>
      <w:tr w:rsidR="001513BE" w:rsidRPr="006D51C0" w14:paraId="22F16AEF" w14:textId="77777777" w:rsidTr="001513BE">
        <w:trPr>
          <w:trHeight w:val="23"/>
        </w:trPr>
        <w:tc>
          <w:tcPr>
            <w:tcW w:w="427" w:type="dxa"/>
          </w:tcPr>
          <w:p w14:paraId="25A25275" w14:textId="77777777" w:rsidR="001513BE" w:rsidRPr="006D51C0" w:rsidRDefault="001513BE" w:rsidP="005D3B1E">
            <w:pPr>
              <w:spacing w:before="60" w:after="60"/>
              <w:rPr>
                <w:i/>
                <w:color w:val="000000" w:themeColor="text1"/>
                <w:szCs w:val="20"/>
              </w:rPr>
            </w:pPr>
            <w:r w:rsidRPr="006D51C0">
              <w:rPr>
                <w:i/>
                <w:color w:val="000000" w:themeColor="text1"/>
                <w:szCs w:val="20"/>
              </w:rPr>
              <w:t>3</w:t>
            </w:r>
          </w:p>
        </w:tc>
        <w:tc>
          <w:tcPr>
            <w:tcW w:w="4811" w:type="dxa"/>
          </w:tcPr>
          <w:p w14:paraId="5F420CF2" w14:textId="1ED9440D" w:rsidR="001513BE" w:rsidRPr="006D51C0" w:rsidRDefault="00554353" w:rsidP="005D3B1E">
            <w:pPr>
              <w:spacing w:before="60" w:after="60"/>
              <w:rPr>
                <w:color w:val="000000" w:themeColor="text1"/>
                <w:szCs w:val="20"/>
              </w:rPr>
            </w:pPr>
            <w:r w:rsidRPr="006D51C0">
              <w:rPr>
                <w:rFonts w:cstheme="minorHAnsi"/>
              </w:rPr>
              <w:t>Student identified whom the policy will be applied to</w:t>
            </w:r>
            <w:r w:rsidR="00C75326">
              <w:rPr>
                <w:rFonts w:cstheme="minorHAnsi"/>
              </w:rPr>
              <w:t>.</w:t>
            </w:r>
          </w:p>
        </w:tc>
        <w:tc>
          <w:tcPr>
            <w:tcW w:w="723" w:type="dxa"/>
          </w:tcPr>
          <w:p w14:paraId="03F793D5" w14:textId="77777777" w:rsidR="001513BE" w:rsidRPr="006D51C0" w:rsidRDefault="001513BE" w:rsidP="001513BE">
            <w:pPr>
              <w:spacing w:before="60" w:after="60"/>
              <w:jc w:val="center"/>
              <w:rPr>
                <w:color w:val="000000" w:themeColor="text1"/>
                <w:szCs w:val="20"/>
              </w:rPr>
            </w:pPr>
          </w:p>
        </w:tc>
        <w:tc>
          <w:tcPr>
            <w:tcW w:w="669" w:type="dxa"/>
          </w:tcPr>
          <w:p w14:paraId="4BEF05C8" w14:textId="77777777" w:rsidR="001513BE" w:rsidRPr="006D51C0" w:rsidRDefault="001513BE" w:rsidP="001513BE">
            <w:pPr>
              <w:spacing w:before="60" w:after="60"/>
              <w:jc w:val="center"/>
              <w:rPr>
                <w:color w:val="000000" w:themeColor="text1"/>
                <w:szCs w:val="20"/>
              </w:rPr>
            </w:pPr>
          </w:p>
        </w:tc>
        <w:tc>
          <w:tcPr>
            <w:tcW w:w="3283" w:type="dxa"/>
          </w:tcPr>
          <w:p w14:paraId="2BBD945C" w14:textId="77777777" w:rsidR="001513BE" w:rsidRPr="006D51C0" w:rsidRDefault="001513BE" w:rsidP="001513BE">
            <w:pPr>
              <w:spacing w:before="60" w:after="60"/>
              <w:ind w:left="720"/>
              <w:rPr>
                <w:color w:val="000000" w:themeColor="text1"/>
                <w:szCs w:val="20"/>
              </w:rPr>
            </w:pPr>
          </w:p>
        </w:tc>
      </w:tr>
      <w:tr w:rsidR="001513BE" w:rsidRPr="006D51C0" w14:paraId="405D9F1E" w14:textId="77777777" w:rsidTr="001513BE">
        <w:trPr>
          <w:trHeight w:val="23"/>
        </w:trPr>
        <w:tc>
          <w:tcPr>
            <w:tcW w:w="427" w:type="dxa"/>
          </w:tcPr>
          <w:p w14:paraId="22A020AD" w14:textId="77777777" w:rsidR="001513BE" w:rsidRPr="006D51C0" w:rsidRDefault="001513BE" w:rsidP="005D3B1E">
            <w:pPr>
              <w:spacing w:before="60" w:after="60"/>
              <w:rPr>
                <w:i/>
                <w:color w:val="000000" w:themeColor="text1"/>
                <w:szCs w:val="20"/>
              </w:rPr>
            </w:pPr>
            <w:r w:rsidRPr="006D51C0">
              <w:rPr>
                <w:i/>
                <w:color w:val="000000" w:themeColor="text1"/>
                <w:szCs w:val="20"/>
              </w:rPr>
              <w:t>4</w:t>
            </w:r>
          </w:p>
        </w:tc>
        <w:tc>
          <w:tcPr>
            <w:tcW w:w="4811" w:type="dxa"/>
          </w:tcPr>
          <w:p w14:paraId="74125C1E" w14:textId="10145F72" w:rsidR="001513BE" w:rsidRPr="006D51C0" w:rsidRDefault="00554353" w:rsidP="005D3B1E">
            <w:pPr>
              <w:spacing w:before="60" w:after="60"/>
              <w:rPr>
                <w:color w:val="000000" w:themeColor="text1"/>
                <w:szCs w:val="20"/>
              </w:rPr>
            </w:pPr>
            <w:r w:rsidRPr="006D51C0">
              <w:rPr>
                <w:rFonts w:cstheme="minorHAnsi"/>
              </w:rPr>
              <w:t>Student identified a start date for the policy</w:t>
            </w:r>
            <w:r w:rsidR="00C75326">
              <w:rPr>
                <w:rFonts w:cstheme="minorHAnsi"/>
              </w:rPr>
              <w:t>.</w:t>
            </w:r>
          </w:p>
        </w:tc>
        <w:tc>
          <w:tcPr>
            <w:tcW w:w="723" w:type="dxa"/>
          </w:tcPr>
          <w:p w14:paraId="7F64F1D7" w14:textId="77777777" w:rsidR="001513BE" w:rsidRPr="006D51C0" w:rsidRDefault="001513BE" w:rsidP="001513BE">
            <w:pPr>
              <w:spacing w:before="60" w:after="60"/>
              <w:jc w:val="center"/>
              <w:rPr>
                <w:color w:val="000000" w:themeColor="text1"/>
                <w:szCs w:val="20"/>
              </w:rPr>
            </w:pPr>
          </w:p>
        </w:tc>
        <w:tc>
          <w:tcPr>
            <w:tcW w:w="669" w:type="dxa"/>
          </w:tcPr>
          <w:p w14:paraId="5E9ECA8D" w14:textId="77777777" w:rsidR="001513BE" w:rsidRPr="006D51C0" w:rsidRDefault="001513BE" w:rsidP="001513BE">
            <w:pPr>
              <w:spacing w:before="60" w:after="60"/>
              <w:jc w:val="center"/>
              <w:rPr>
                <w:color w:val="000000" w:themeColor="text1"/>
                <w:szCs w:val="20"/>
              </w:rPr>
            </w:pPr>
          </w:p>
        </w:tc>
        <w:tc>
          <w:tcPr>
            <w:tcW w:w="3283" w:type="dxa"/>
          </w:tcPr>
          <w:p w14:paraId="0CCD7066" w14:textId="77777777" w:rsidR="001513BE" w:rsidRPr="006D51C0" w:rsidRDefault="001513BE" w:rsidP="001513BE">
            <w:pPr>
              <w:spacing w:before="60" w:after="60"/>
              <w:ind w:left="720"/>
              <w:rPr>
                <w:color w:val="000000" w:themeColor="text1"/>
                <w:szCs w:val="20"/>
              </w:rPr>
            </w:pPr>
          </w:p>
        </w:tc>
      </w:tr>
      <w:tr w:rsidR="001513BE" w:rsidRPr="006D51C0" w14:paraId="044D05E2" w14:textId="77777777" w:rsidTr="001513BE">
        <w:trPr>
          <w:trHeight w:val="23"/>
        </w:trPr>
        <w:tc>
          <w:tcPr>
            <w:tcW w:w="427" w:type="dxa"/>
          </w:tcPr>
          <w:p w14:paraId="62AE263A" w14:textId="77777777" w:rsidR="001513BE" w:rsidRPr="006D51C0" w:rsidRDefault="001513BE" w:rsidP="005D3B1E">
            <w:pPr>
              <w:spacing w:before="60" w:after="60"/>
              <w:rPr>
                <w:i/>
                <w:color w:val="000000" w:themeColor="text1"/>
                <w:szCs w:val="20"/>
              </w:rPr>
            </w:pPr>
            <w:r w:rsidRPr="006D51C0">
              <w:rPr>
                <w:i/>
                <w:color w:val="000000" w:themeColor="text1"/>
                <w:szCs w:val="20"/>
              </w:rPr>
              <w:t>5</w:t>
            </w:r>
          </w:p>
        </w:tc>
        <w:tc>
          <w:tcPr>
            <w:tcW w:w="4811" w:type="dxa"/>
          </w:tcPr>
          <w:p w14:paraId="4DFD613A" w14:textId="789E5F25" w:rsidR="001513BE" w:rsidRPr="006D51C0" w:rsidRDefault="00554353" w:rsidP="005D3B1E">
            <w:pPr>
              <w:spacing w:before="60" w:after="60"/>
              <w:rPr>
                <w:color w:val="000000" w:themeColor="text1"/>
                <w:szCs w:val="20"/>
              </w:rPr>
            </w:pPr>
            <w:r w:rsidRPr="006D51C0">
              <w:rPr>
                <w:rFonts w:cstheme="minorHAnsi"/>
              </w:rPr>
              <w:t>Student completed a policy statement</w:t>
            </w:r>
            <w:r w:rsidR="00C75326">
              <w:rPr>
                <w:rFonts w:cstheme="minorHAnsi"/>
              </w:rPr>
              <w:t>.</w:t>
            </w:r>
          </w:p>
        </w:tc>
        <w:tc>
          <w:tcPr>
            <w:tcW w:w="723" w:type="dxa"/>
          </w:tcPr>
          <w:p w14:paraId="0C87C5F7" w14:textId="77777777" w:rsidR="001513BE" w:rsidRPr="006D51C0" w:rsidRDefault="001513BE" w:rsidP="001513BE">
            <w:pPr>
              <w:spacing w:before="60" w:after="60"/>
              <w:jc w:val="center"/>
              <w:rPr>
                <w:color w:val="000000" w:themeColor="text1"/>
                <w:szCs w:val="20"/>
              </w:rPr>
            </w:pPr>
          </w:p>
        </w:tc>
        <w:tc>
          <w:tcPr>
            <w:tcW w:w="669" w:type="dxa"/>
          </w:tcPr>
          <w:p w14:paraId="4FC24AAE" w14:textId="77777777" w:rsidR="001513BE" w:rsidRPr="006D51C0" w:rsidRDefault="001513BE" w:rsidP="001513BE">
            <w:pPr>
              <w:spacing w:before="60" w:after="60"/>
              <w:jc w:val="center"/>
              <w:rPr>
                <w:color w:val="000000" w:themeColor="text1"/>
                <w:szCs w:val="20"/>
              </w:rPr>
            </w:pPr>
          </w:p>
        </w:tc>
        <w:tc>
          <w:tcPr>
            <w:tcW w:w="3283" w:type="dxa"/>
          </w:tcPr>
          <w:p w14:paraId="6BB7C6A8" w14:textId="77777777" w:rsidR="001513BE" w:rsidRPr="006D51C0" w:rsidRDefault="001513BE" w:rsidP="001513BE">
            <w:pPr>
              <w:spacing w:before="60" w:after="60"/>
              <w:ind w:left="720"/>
              <w:rPr>
                <w:color w:val="000000" w:themeColor="text1"/>
                <w:szCs w:val="20"/>
              </w:rPr>
            </w:pPr>
          </w:p>
        </w:tc>
      </w:tr>
      <w:tr w:rsidR="001513BE" w:rsidRPr="006D51C0" w14:paraId="3E5A0AF9" w14:textId="77777777" w:rsidTr="001513BE">
        <w:trPr>
          <w:trHeight w:val="23"/>
        </w:trPr>
        <w:tc>
          <w:tcPr>
            <w:tcW w:w="427" w:type="dxa"/>
          </w:tcPr>
          <w:p w14:paraId="19E7637B" w14:textId="77777777" w:rsidR="001513BE" w:rsidRPr="006D51C0" w:rsidRDefault="001513BE" w:rsidP="005D3B1E">
            <w:pPr>
              <w:spacing w:before="60" w:after="60"/>
              <w:rPr>
                <w:i/>
                <w:color w:val="000000" w:themeColor="text1"/>
                <w:szCs w:val="20"/>
              </w:rPr>
            </w:pPr>
            <w:r w:rsidRPr="006D51C0">
              <w:rPr>
                <w:i/>
                <w:color w:val="000000" w:themeColor="text1"/>
                <w:szCs w:val="20"/>
              </w:rPr>
              <w:t>6</w:t>
            </w:r>
          </w:p>
        </w:tc>
        <w:tc>
          <w:tcPr>
            <w:tcW w:w="4811" w:type="dxa"/>
          </w:tcPr>
          <w:p w14:paraId="5CE017E2" w14:textId="6EB4FA43" w:rsidR="001513BE" w:rsidRPr="006D51C0" w:rsidRDefault="00554353" w:rsidP="005D3B1E">
            <w:pPr>
              <w:spacing w:before="60" w:after="60"/>
              <w:rPr>
                <w:color w:val="000000" w:themeColor="text1"/>
                <w:szCs w:val="20"/>
              </w:rPr>
            </w:pPr>
            <w:r w:rsidRPr="006D51C0">
              <w:rPr>
                <w:rFonts w:cstheme="minorHAnsi"/>
              </w:rPr>
              <w:t>Student identified the Legislation/Code of Ethics relevant to the policy</w:t>
            </w:r>
            <w:r w:rsidR="00C75326">
              <w:rPr>
                <w:rFonts w:cstheme="minorHAnsi"/>
              </w:rPr>
              <w:t>.</w:t>
            </w:r>
          </w:p>
        </w:tc>
        <w:tc>
          <w:tcPr>
            <w:tcW w:w="723" w:type="dxa"/>
          </w:tcPr>
          <w:p w14:paraId="1C012DC4" w14:textId="77777777" w:rsidR="001513BE" w:rsidRPr="006D51C0" w:rsidRDefault="001513BE" w:rsidP="001513BE">
            <w:pPr>
              <w:spacing w:before="60" w:after="60"/>
              <w:jc w:val="center"/>
              <w:rPr>
                <w:color w:val="000000" w:themeColor="text1"/>
                <w:szCs w:val="20"/>
              </w:rPr>
            </w:pPr>
          </w:p>
        </w:tc>
        <w:tc>
          <w:tcPr>
            <w:tcW w:w="669" w:type="dxa"/>
          </w:tcPr>
          <w:p w14:paraId="74458AEC" w14:textId="77777777" w:rsidR="001513BE" w:rsidRPr="006D51C0" w:rsidRDefault="001513BE" w:rsidP="001513BE">
            <w:pPr>
              <w:spacing w:before="60" w:after="60"/>
              <w:jc w:val="center"/>
              <w:rPr>
                <w:color w:val="000000" w:themeColor="text1"/>
                <w:szCs w:val="20"/>
              </w:rPr>
            </w:pPr>
          </w:p>
        </w:tc>
        <w:tc>
          <w:tcPr>
            <w:tcW w:w="3283" w:type="dxa"/>
          </w:tcPr>
          <w:p w14:paraId="2AEF6DF5" w14:textId="77777777" w:rsidR="001513BE" w:rsidRPr="006D51C0" w:rsidRDefault="001513BE" w:rsidP="001513BE">
            <w:pPr>
              <w:spacing w:before="60" w:after="60"/>
              <w:ind w:left="720"/>
              <w:rPr>
                <w:color w:val="000000" w:themeColor="text1"/>
                <w:szCs w:val="20"/>
              </w:rPr>
            </w:pPr>
          </w:p>
        </w:tc>
      </w:tr>
      <w:tr w:rsidR="001513BE" w:rsidRPr="006D51C0" w14:paraId="4C735EB4" w14:textId="77777777" w:rsidTr="001513BE">
        <w:trPr>
          <w:trHeight w:val="23"/>
        </w:trPr>
        <w:tc>
          <w:tcPr>
            <w:tcW w:w="427" w:type="dxa"/>
          </w:tcPr>
          <w:p w14:paraId="1F63CA6D" w14:textId="77777777" w:rsidR="001513BE" w:rsidRPr="006D51C0" w:rsidRDefault="001513BE" w:rsidP="005D3B1E">
            <w:pPr>
              <w:spacing w:before="60" w:after="60"/>
              <w:rPr>
                <w:i/>
                <w:color w:val="000000" w:themeColor="text1"/>
                <w:szCs w:val="20"/>
              </w:rPr>
            </w:pPr>
            <w:r w:rsidRPr="006D51C0">
              <w:rPr>
                <w:i/>
                <w:color w:val="000000" w:themeColor="text1"/>
                <w:szCs w:val="20"/>
              </w:rPr>
              <w:t>7</w:t>
            </w:r>
          </w:p>
        </w:tc>
        <w:tc>
          <w:tcPr>
            <w:tcW w:w="4811" w:type="dxa"/>
          </w:tcPr>
          <w:p w14:paraId="52597483" w14:textId="2FF1C4DE" w:rsidR="001513BE" w:rsidRPr="006D51C0" w:rsidRDefault="00554353" w:rsidP="005D3B1E">
            <w:pPr>
              <w:spacing w:before="60" w:after="60"/>
              <w:rPr>
                <w:color w:val="000000" w:themeColor="text1"/>
                <w:szCs w:val="20"/>
              </w:rPr>
            </w:pPr>
            <w:r w:rsidRPr="006D51C0">
              <w:rPr>
                <w:rFonts w:cstheme="minorHAnsi"/>
              </w:rPr>
              <w:t>Student identified risks, penalties or consequences for not adhering to the policy</w:t>
            </w:r>
            <w:r w:rsidR="00C75326">
              <w:rPr>
                <w:rFonts w:cstheme="minorHAnsi"/>
              </w:rPr>
              <w:t>.</w:t>
            </w:r>
          </w:p>
        </w:tc>
        <w:tc>
          <w:tcPr>
            <w:tcW w:w="723" w:type="dxa"/>
          </w:tcPr>
          <w:p w14:paraId="4CD7B947" w14:textId="77777777" w:rsidR="001513BE" w:rsidRPr="006D51C0" w:rsidRDefault="001513BE" w:rsidP="001513BE">
            <w:pPr>
              <w:spacing w:before="60" w:after="60"/>
              <w:jc w:val="center"/>
              <w:rPr>
                <w:color w:val="000000" w:themeColor="text1"/>
                <w:szCs w:val="20"/>
              </w:rPr>
            </w:pPr>
          </w:p>
        </w:tc>
        <w:tc>
          <w:tcPr>
            <w:tcW w:w="669" w:type="dxa"/>
          </w:tcPr>
          <w:p w14:paraId="0AEBC405" w14:textId="77777777" w:rsidR="001513BE" w:rsidRPr="006D51C0" w:rsidRDefault="001513BE" w:rsidP="001513BE">
            <w:pPr>
              <w:spacing w:before="60" w:after="60"/>
              <w:jc w:val="center"/>
              <w:rPr>
                <w:color w:val="000000" w:themeColor="text1"/>
                <w:szCs w:val="20"/>
              </w:rPr>
            </w:pPr>
          </w:p>
        </w:tc>
        <w:tc>
          <w:tcPr>
            <w:tcW w:w="3283" w:type="dxa"/>
          </w:tcPr>
          <w:p w14:paraId="11CBA486" w14:textId="77777777" w:rsidR="001513BE" w:rsidRPr="006D51C0" w:rsidRDefault="001513BE" w:rsidP="001513BE">
            <w:pPr>
              <w:spacing w:before="60" w:after="60"/>
              <w:ind w:left="720"/>
              <w:rPr>
                <w:color w:val="000000" w:themeColor="text1"/>
                <w:szCs w:val="20"/>
              </w:rPr>
            </w:pPr>
          </w:p>
        </w:tc>
      </w:tr>
      <w:tr w:rsidR="001513BE" w:rsidRPr="006D51C0" w14:paraId="5F9656AC" w14:textId="77777777" w:rsidTr="001513BE">
        <w:trPr>
          <w:trHeight w:val="23"/>
        </w:trPr>
        <w:tc>
          <w:tcPr>
            <w:tcW w:w="427" w:type="dxa"/>
          </w:tcPr>
          <w:p w14:paraId="0104F7CF" w14:textId="77777777" w:rsidR="001513BE" w:rsidRPr="006D51C0" w:rsidRDefault="001513BE" w:rsidP="005D3B1E">
            <w:pPr>
              <w:spacing w:before="60" w:after="60"/>
              <w:rPr>
                <w:i/>
                <w:color w:val="000000" w:themeColor="text1"/>
                <w:szCs w:val="20"/>
              </w:rPr>
            </w:pPr>
            <w:r w:rsidRPr="006D51C0">
              <w:rPr>
                <w:i/>
                <w:color w:val="000000" w:themeColor="text1"/>
                <w:szCs w:val="20"/>
              </w:rPr>
              <w:t>8</w:t>
            </w:r>
          </w:p>
        </w:tc>
        <w:tc>
          <w:tcPr>
            <w:tcW w:w="4811" w:type="dxa"/>
          </w:tcPr>
          <w:p w14:paraId="36A38090" w14:textId="691A3B1C" w:rsidR="001513BE" w:rsidRPr="006D51C0" w:rsidRDefault="00554353" w:rsidP="005D3B1E">
            <w:pPr>
              <w:spacing w:before="60" w:after="60"/>
              <w:rPr>
                <w:color w:val="000000" w:themeColor="text1"/>
                <w:szCs w:val="20"/>
              </w:rPr>
            </w:pPr>
            <w:r w:rsidRPr="006D51C0">
              <w:rPr>
                <w:rFonts w:cstheme="minorHAnsi"/>
              </w:rPr>
              <w:t>Student identified documentation/record keeping requirements</w:t>
            </w:r>
            <w:r w:rsidR="00C75326">
              <w:rPr>
                <w:rFonts w:cstheme="minorHAnsi"/>
              </w:rPr>
              <w:t>.</w:t>
            </w:r>
          </w:p>
        </w:tc>
        <w:tc>
          <w:tcPr>
            <w:tcW w:w="723" w:type="dxa"/>
          </w:tcPr>
          <w:p w14:paraId="3987EF47" w14:textId="77777777" w:rsidR="001513BE" w:rsidRPr="006D51C0" w:rsidRDefault="001513BE" w:rsidP="001513BE">
            <w:pPr>
              <w:spacing w:before="60" w:after="60"/>
              <w:jc w:val="center"/>
              <w:rPr>
                <w:color w:val="000000" w:themeColor="text1"/>
                <w:szCs w:val="20"/>
              </w:rPr>
            </w:pPr>
          </w:p>
        </w:tc>
        <w:tc>
          <w:tcPr>
            <w:tcW w:w="669" w:type="dxa"/>
          </w:tcPr>
          <w:p w14:paraId="2EF3495E" w14:textId="77777777" w:rsidR="001513BE" w:rsidRPr="006D51C0" w:rsidRDefault="001513BE" w:rsidP="001513BE">
            <w:pPr>
              <w:spacing w:before="60" w:after="60"/>
              <w:jc w:val="center"/>
              <w:rPr>
                <w:color w:val="000000" w:themeColor="text1"/>
                <w:szCs w:val="20"/>
              </w:rPr>
            </w:pPr>
          </w:p>
        </w:tc>
        <w:tc>
          <w:tcPr>
            <w:tcW w:w="3283" w:type="dxa"/>
          </w:tcPr>
          <w:p w14:paraId="46525511" w14:textId="77777777" w:rsidR="001513BE" w:rsidRPr="006D51C0" w:rsidRDefault="001513BE" w:rsidP="001513BE">
            <w:pPr>
              <w:spacing w:before="60" w:after="60"/>
              <w:ind w:left="720"/>
              <w:rPr>
                <w:color w:val="000000" w:themeColor="text1"/>
                <w:szCs w:val="20"/>
              </w:rPr>
            </w:pPr>
          </w:p>
        </w:tc>
      </w:tr>
      <w:tr w:rsidR="001513BE" w:rsidRPr="006D51C0" w14:paraId="1A7E81D0" w14:textId="77777777" w:rsidTr="001513BE">
        <w:trPr>
          <w:trHeight w:val="23"/>
        </w:trPr>
        <w:tc>
          <w:tcPr>
            <w:tcW w:w="427" w:type="dxa"/>
          </w:tcPr>
          <w:p w14:paraId="2587FB19" w14:textId="77777777" w:rsidR="001513BE" w:rsidRPr="006D51C0" w:rsidRDefault="001513BE" w:rsidP="005D3B1E">
            <w:pPr>
              <w:spacing w:before="60" w:after="60"/>
              <w:rPr>
                <w:i/>
                <w:color w:val="000000" w:themeColor="text1"/>
                <w:szCs w:val="20"/>
              </w:rPr>
            </w:pPr>
            <w:r w:rsidRPr="006D51C0">
              <w:rPr>
                <w:i/>
                <w:color w:val="000000" w:themeColor="text1"/>
                <w:szCs w:val="20"/>
              </w:rPr>
              <w:t>9</w:t>
            </w:r>
          </w:p>
        </w:tc>
        <w:tc>
          <w:tcPr>
            <w:tcW w:w="4811" w:type="dxa"/>
          </w:tcPr>
          <w:p w14:paraId="6CB8B629" w14:textId="2E5A7F6F" w:rsidR="001513BE" w:rsidRPr="006D51C0" w:rsidRDefault="00554353" w:rsidP="005D3B1E">
            <w:pPr>
              <w:spacing w:before="60" w:after="60"/>
              <w:rPr>
                <w:color w:val="000000" w:themeColor="text1"/>
                <w:szCs w:val="20"/>
              </w:rPr>
            </w:pPr>
            <w:r w:rsidRPr="006D51C0">
              <w:rPr>
                <w:rFonts w:cstheme="minorHAnsi"/>
              </w:rPr>
              <w:t>Student identified roles and responsibilities of staff/supervisors regarding the policy</w:t>
            </w:r>
            <w:r w:rsidR="00C75326">
              <w:rPr>
                <w:rFonts w:cstheme="minorHAnsi"/>
              </w:rPr>
              <w:t>.</w:t>
            </w:r>
          </w:p>
        </w:tc>
        <w:tc>
          <w:tcPr>
            <w:tcW w:w="723" w:type="dxa"/>
          </w:tcPr>
          <w:p w14:paraId="0531390F" w14:textId="77777777" w:rsidR="001513BE" w:rsidRPr="006D51C0" w:rsidRDefault="001513BE" w:rsidP="001513BE">
            <w:pPr>
              <w:spacing w:before="60" w:after="60"/>
              <w:jc w:val="center"/>
              <w:rPr>
                <w:color w:val="000000" w:themeColor="text1"/>
                <w:szCs w:val="20"/>
              </w:rPr>
            </w:pPr>
          </w:p>
        </w:tc>
        <w:tc>
          <w:tcPr>
            <w:tcW w:w="669" w:type="dxa"/>
          </w:tcPr>
          <w:p w14:paraId="4C66B928" w14:textId="77777777" w:rsidR="001513BE" w:rsidRPr="006D51C0" w:rsidRDefault="001513BE" w:rsidP="001513BE">
            <w:pPr>
              <w:spacing w:before="60" w:after="60"/>
              <w:jc w:val="center"/>
              <w:rPr>
                <w:color w:val="000000" w:themeColor="text1"/>
                <w:szCs w:val="20"/>
              </w:rPr>
            </w:pPr>
          </w:p>
        </w:tc>
        <w:tc>
          <w:tcPr>
            <w:tcW w:w="3283" w:type="dxa"/>
          </w:tcPr>
          <w:p w14:paraId="1BDA2307" w14:textId="77777777" w:rsidR="001513BE" w:rsidRPr="006D51C0" w:rsidRDefault="001513BE" w:rsidP="001513BE">
            <w:pPr>
              <w:spacing w:before="60" w:after="60"/>
              <w:ind w:left="720"/>
              <w:rPr>
                <w:color w:val="000000" w:themeColor="text1"/>
                <w:szCs w:val="20"/>
              </w:rPr>
            </w:pPr>
          </w:p>
        </w:tc>
      </w:tr>
      <w:tr w:rsidR="001513BE" w:rsidRPr="006D51C0" w14:paraId="3CDD344D" w14:textId="77777777" w:rsidTr="001513BE">
        <w:trPr>
          <w:trHeight w:val="23"/>
        </w:trPr>
        <w:tc>
          <w:tcPr>
            <w:tcW w:w="427" w:type="dxa"/>
          </w:tcPr>
          <w:p w14:paraId="0246B9DF" w14:textId="20FFBF0B" w:rsidR="001513BE" w:rsidRPr="006D51C0" w:rsidRDefault="00554353" w:rsidP="005D3B1E">
            <w:pPr>
              <w:spacing w:before="60" w:after="60"/>
              <w:rPr>
                <w:i/>
                <w:color w:val="000000" w:themeColor="text1"/>
                <w:szCs w:val="20"/>
              </w:rPr>
            </w:pPr>
            <w:r w:rsidRPr="006D51C0">
              <w:rPr>
                <w:i/>
                <w:color w:val="000000" w:themeColor="text1"/>
                <w:szCs w:val="20"/>
              </w:rPr>
              <w:t>10</w:t>
            </w:r>
          </w:p>
        </w:tc>
        <w:tc>
          <w:tcPr>
            <w:tcW w:w="4811" w:type="dxa"/>
          </w:tcPr>
          <w:p w14:paraId="6E55410D" w14:textId="60D78C21" w:rsidR="001513BE" w:rsidRPr="006D51C0" w:rsidRDefault="00554353" w:rsidP="005D3B1E">
            <w:pPr>
              <w:spacing w:before="60" w:after="60"/>
              <w:rPr>
                <w:color w:val="000000" w:themeColor="text1"/>
                <w:szCs w:val="20"/>
              </w:rPr>
            </w:pPr>
            <w:r w:rsidRPr="006D51C0">
              <w:rPr>
                <w:rFonts w:cstheme="minorHAnsi"/>
              </w:rPr>
              <w:t>Student identified training required for staff to implement the policy</w:t>
            </w:r>
            <w:r w:rsidR="00C75326">
              <w:rPr>
                <w:rFonts w:cstheme="minorHAnsi"/>
              </w:rPr>
              <w:t>.</w:t>
            </w:r>
          </w:p>
        </w:tc>
        <w:tc>
          <w:tcPr>
            <w:tcW w:w="723" w:type="dxa"/>
          </w:tcPr>
          <w:p w14:paraId="57AD93E6" w14:textId="77777777" w:rsidR="001513BE" w:rsidRPr="006D51C0" w:rsidRDefault="001513BE" w:rsidP="001513BE">
            <w:pPr>
              <w:spacing w:before="60" w:after="60"/>
              <w:jc w:val="center"/>
              <w:rPr>
                <w:color w:val="000000" w:themeColor="text1"/>
                <w:szCs w:val="20"/>
              </w:rPr>
            </w:pPr>
          </w:p>
        </w:tc>
        <w:tc>
          <w:tcPr>
            <w:tcW w:w="669" w:type="dxa"/>
          </w:tcPr>
          <w:p w14:paraId="390FB8FE" w14:textId="77777777" w:rsidR="001513BE" w:rsidRPr="006D51C0" w:rsidRDefault="001513BE" w:rsidP="001513BE">
            <w:pPr>
              <w:spacing w:before="60" w:after="60"/>
              <w:jc w:val="center"/>
              <w:rPr>
                <w:color w:val="000000" w:themeColor="text1"/>
                <w:szCs w:val="20"/>
              </w:rPr>
            </w:pPr>
          </w:p>
        </w:tc>
        <w:tc>
          <w:tcPr>
            <w:tcW w:w="3283" w:type="dxa"/>
          </w:tcPr>
          <w:p w14:paraId="2B38CB55" w14:textId="77777777" w:rsidR="001513BE" w:rsidRPr="006D51C0" w:rsidRDefault="001513BE" w:rsidP="001513BE">
            <w:pPr>
              <w:spacing w:before="60" w:after="60"/>
              <w:ind w:left="720"/>
              <w:rPr>
                <w:color w:val="000000" w:themeColor="text1"/>
                <w:szCs w:val="20"/>
              </w:rPr>
            </w:pPr>
          </w:p>
        </w:tc>
      </w:tr>
      <w:tr w:rsidR="001513BE" w:rsidRPr="006D51C0" w14:paraId="0A16D5FB" w14:textId="77777777" w:rsidTr="001513BE">
        <w:trPr>
          <w:trHeight w:val="23"/>
        </w:trPr>
        <w:tc>
          <w:tcPr>
            <w:tcW w:w="427" w:type="dxa"/>
          </w:tcPr>
          <w:p w14:paraId="0D2C3F33" w14:textId="4A77FE56" w:rsidR="001513BE" w:rsidRPr="006D51C0" w:rsidRDefault="00554353" w:rsidP="005D3B1E">
            <w:pPr>
              <w:spacing w:before="60" w:after="60"/>
              <w:rPr>
                <w:i/>
                <w:color w:val="000000" w:themeColor="text1"/>
                <w:szCs w:val="20"/>
              </w:rPr>
            </w:pPr>
            <w:r w:rsidRPr="006D51C0">
              <w:rPr>
                <w:i/>
                <w:color w:val="000000" w:themeColor="text1"/>
                <w:szCs w:val="20"/>
              </w:rPr>
              <w:t>11</w:t>
            </w:r>
          </w:p>
        </w:tc>
        <w:tc>
          <w:tcPr>
            <w:tcW w:w="4811" w:type="dxa"/>
          </w:tcPr>
          <w:p w14:paraId="7581371B" w14:textId="4827C0C7" w:rsidR="001513BE" w:rsidRPr="006D51C0" w:rsidRDefault="00554353" w:rsidP="005D3B1E">
            <w:pPr>
              <w:spacing w:before="60" w:after="60"/>
              <w:rPr>
                <w:color w:val="000000" w:themeColor="text1"/>
                <w:szCs w:val="20"/>
              </w:rPr>
            </w:pPr>
            <w:r w:rsidRPr="006D51C0">
              <w:rPr>
                <w:rFonts w:cstheme="minorHAnsi"/>
              </w:rPr>
              <w:t>Student identified complaints process in relation to the policy</w:t>
            </w:r>
            <w:r w:rsidR="00C75326">
              <w:rPr>
                <w:rFonts w:cstheme="minorHAnsi"/>
              </w:rPr>
              <w:t>.</w:t>
            </w:r>
          </w:p>
        </w:tc>
        <w:tc>
          <w:tcPr>
            <w:tcW w:w="723" w:type="dxa"/>
          </w:tcPr>
          <w:p w14:paraId="792BEDC2" w14:textId="77777777" w:rsidR="001513BE" w:rsidRPr="006D51C0" w:rsidRDefault="001513BE" w:rsidP="001513BE">
            <w:pPr>
              <w:spacing w:before="60" w:after="60"/>
              <w:jc w:val="center"/>
              <w:rPr>
                <w:color w:val="000000" w:themeColor="text1"/>
                <w:szCs w:val="20"/>
              </w:rPr>
            </w:pPr>
          </w:p>
        </w:tc>
        <w:tc>
          <w:tcPr>
            <w:tcW w:w="669" w:type="dxa"/>
          </w:tcPr>
          <w:p w14:paraId="254D1B7F" w14:textId="77777777" w:rsidR="001513BE" w:rsidRPr="006D51C0" w:rsidRDefault="001513BE" w:rsidP="001513BE">
            <w:pPr>
              <w:spacing w:before="60" w:after="60"/>
              <w:jc w:val="center"/>
              <w:rPr>
                <w:color w:val="000000" w:themeColor="text1"/>
                <w:szCs w:val="20"/>
              </w:rPr>
            </w:pPr>
          </w:p>
        </w:tc>
        <w:tc>
          <w:tcPr>
            <w:tcW w:w="3283" w:type="dxa"/>
          </w:tcPr>
          <w:p w14:paraId="1A249FE5" w14:textId="77777777" w:rsidR="001513BE" w:rsidRPr="006D51C0" w:rsidRDefault="001513BE" w:rsidP="001513BE">
            <w:pPr>
              <w:spacing w:before="60" w:after="60"/>
              <w:ind w:left="720"/>
              <w:rPr>
                <w:color w:val="000000" w:themeColor="text1"/>
                <w:szCs w:val="20"/>
              </w:rPr>
            </w:pPr>
          </w:p>
        </w:tc>
      </w:tr>
      <w:tr w:rsidR="001513BE" w:rsidRPr="006D51C0" w14:paraId="7E99D571" w14:textId="77777777" w:rsidTr="001513BE">
        <w:trPr>
          <w:trHeight w:val="23"/>
        </w:trPr>
        <w:tc>
          <w:tcPr>
            <w:tcW w:w="427" w:type="dxa"/>
          </w:tcPr>
          <w:p w14:paraId="291BC418" w14:textId="55B593FD" w:rsidR="001513BE" w:rsidRPr="006D51C0" w:rsidRDefault="00554353" w:rsidP="005D3B1E">
            <w:pPr>
              <w:spacing w:before="60" w:after="60"/>
              <w:rPr>
                <w:i/>
                <w:color w:val="000000" w:themeColor="text1"/>
                <w:szCs w:val="20"/>
              </w:rPr>
            </w:pPr>
            <w:r w:rsidRPr="006D51C0">
              <w:rPr>
                <w:i/>
                <w:color w:val="000000" w:themeColor="text1"/>
                <w:szCs w:val="20"/>
              </w:rPr>
              <w:t>12</w:t>
            </w:r>
          </w:p>
        </w:tc>
        <w:tc>
          <w:tcPr>
            <w:tcW w:w="4811" w:type="dxa"/>
          </w:tcPr>
          <w:p w14:paraId="293E9241" w14:textId="381B769F" w:rsidR="001513BE" w:rsidRPr="006D51C0" w:rsidRDefault="00554353" w:rsidP="005D3B1E">
            <w:pPr>
              <w:spacing w:before="60" w:after="60"/>
              <w:rPr>
                <w:color w:val="000000" w:themeColor="text1"/>
                <w:szCs w:val="20"/>
              </w:rPr>
            </w:pPr>
            <w:r w:rsidRPr="006D51C0">
              <w:rPr>
                <w:rFonts w:cstheme="minorHAnsi"/>
              </w:rPr>
              <w:t>Student identified compliance monitoring/review process</w:t>
            </w:r>
            <w:r w:rsidR="00C75326">
              <w:rPr>
                <w:rFonts w:cstheme="minorHAnsi"/>
              </w:rPr>
              <w:t>.</w:t>
            </w:r>
          </w:p>
        </w:tc>
        <w:tc>
          <w:tcPr>
            <w:tcW w:w="723" w:type="dxa"/>
          </w:tcPr>
          <w:p w14:paraId="607D90AB" w14:textId="77777777" w:rsidR="001513BE" w:rsidRPr="006D51C0" w:rsidRDefault="001513BE" w:rsidP="001513BE">
            <w:pPr>
              <w:spacing w:before="60" w:after="60"/>
              <w:jc w:val="center"/>
              <w:rPr>
                <w:color w:val="000000" w:themeColor="text1"/>
                <w:szCs w:val="20"/>
              </w:rPr>
            </w:pPr>
          </w:p>
        </w:tc>
        <w:tc>
          <w:tcPr>
            <w:tcW w:w="669" w:type="dxa"/>
          </w:tcPr>
          <w:p w14:paraId="4C23CDC8" w14:textId="77777777" w:rsidR="001513BE" w:rsidRPr="006D51C0" w:rsidRDefault="001513BE" w:rsidP="001513BE">
            <w:pPr>
              <w:spacing w:before="60" w:after="60"/>
              <w:jc w:val="center"/>
              <w:rPr>
                <w:color w:val="000000" w:themeColor="text1"/>
                <w:szCs w:val="20"/>
              </w:rPr>
            </w:pPr>
          </w:p>
        </w:tc>
        <w:tc>
          <w:tcPr>
            <w:tcW w:w="3283" w:type="dxa"/>
          </w:tcPr>
          <w:p w14:paraId="149A4D72" w14:textId="77777777" w:rsidR="001513BE" w:rsidRPr="006D51C0" w:rsidRDefault="001513BE" w:rsidP="001513BE">
            <w:pPr>
              <w:spacing w:before="60" w:after="60"/>
              <w:ind w:left="720"/>
              <w:rPr>
                <w:color w:val="000000" w:themeColor="text1"/>
                <w:szCs w:val="20"/>
              </w:rPr>
            </w:pPr>
          </w:p>
        </w:tc>
      </w:tr>
      <w:tr w:rsidR="001513BE" w:rsidRPr="006D51C0" w14:paraId="67E94765" w14:textId="77777777" w:rsidTr="001513BE">
        <w:trPr>
          <w:trHeight w:val="23"/>
        </w:trPr>
        <w:tc>
          <w:tcPr>
            <w:tcW w:w="427" w:type="dxa"/>
          </w:tcPr>
          <w:p w14:paraId="6E9E57BE" w14:textId="036E5BF9" w:rsidR="001513BE" w:rsidRPr="006D51C0" w:rsidRDefault="00554353" w:rsidP="005D3B1E">
            <w:pPr>
              <w:spacing w:before="60" w:after="60"/>
              <w:rPr>
                <w:i/>
                <w:color w:val="000000" w:themeColor="text1"/>
                <w:szCs w:val="20"/>
              </w:rPr>
            </w:pPr>
            <w:r w:rsidRPr="006D51C0">
              <w:rPr>
                <w:i/>
                <w:color w:val="000000" w:themeColor="text1"/>
                <w:szCs w:val="20"/>
              </w:rPr>
              <w:t>13</w:t>
            </w:r>
          </w:p>
        </w:tc>
        <w:tc>
          <w:tcPr>
            <w:tcW w:w="4811" w:type="dxa"/>
          </w:tcPr>
          <w:p w14:paraId="4B99126D" w14:textId="10A293EC" w:rsidR="001513BE" w:rsidRPr="006D51C0" w:rsidRDefault="00554353" w:rsidP="005D3B1E">
            <w:pPr>
              <w:spacing w:before="60" w:after="60"/>
              <w:rPr>
                <w:color w:val="000000" w:themeColor="text1"/>
                <w:szCs w:val="20"/>
              </w:rPr>
            </w:pPr>
            <w:r w:rsidRPr="006D51C0">
              <w:rPr>
                <w:rFonts w:cstheme="minorHAnsi"/>
              </w:rPr>
              <w:t>Student identified the next review date for the policy</w:t>
            </w:r>
            <w:r w:rsidR="00C75326">
              <w:rPr>
                <w:rFonts w:cstheme="minorHAnsi"/>
              </w:rPr>
              <w:t>.</w:t>
            </w:r>
          </w:p>
        </w:tc>
        <w:tc>
          <w:tcPr>
            <w:tcW w:w="723" w:type="dxa"/>
          </w:tcPr>
          <w:p w14:paraId="4A64C9EC" w14:textId="77777777" w:rsidR="001513BE" w:rsidRPr="006D51C0" w:rsidRDefault="001513BE" w:rsidP="001513BE">
            <w:pPr>
              <w:spacing w:before="60" w:after="60"/>
              <w:jc w:val="center"/>
              <w:rPr>
                <w:color w:val="000000" w:themeColor="text1"/>
                <w:szCs w:val="20"/>
              </w:rPr>
            </w:pPr>
          </w:p>
        </w:tc>
        <w:tc>
          <w:tcPr>
            <w:tcW w:w="669" w:type="dxa"/>
          </w:tcPr>
          <w:p w14:paraId="17A332E9" w14:textId="77777777" w:rsidR="001513BE" w:rsidRPr="006D51C0" w:rsidRDefault="001513BE" w:rsidP="001513BE">
            <w:pPr>
              <w:spacing w:before="60" w:after="60"/>
              <w:jc w:val="center"/>
              <w:rPr>
                <w:color w:val="000000" w:themeColor="text1"/>
                <w:szCs w:val="20"/>
              </w:rPr>
            </w:pPr>
          </w:p>
        </w:tc>
        <w:tc>
          <w:tcPr>
            <w:tcW w:w="3283" w:type="dxa"/>
          </w:tcPr>
          <w:p w14:paraId="6AE4D5C1" w14:textId="77777777" w:rsidR="001513BE" w:rsidRPr="006D51C0" w:rsidRDefault="001513BE" w:rsidP="001513BE">
            <w:pPr>
              <w:spacing w:before="60" w:after="60"/>
              <w:ind w:left="720"/>
              <w:rPr>
                <w:color w:val="000000" w:themeColor="text1"/>
                <w:szCs w:val="20"/>
              </w:rPr>
            </w:pPr>
          </w:p>
        </w:tc>
      </w:tr>
      <w:tr w:rsidR="001513BE" w:rsidRPr="006D51C0" w14:paraId="22B3B95C" w14:textId="77777777" w:rsidTr="001513BE">
        <w:trPr>
          <w:trHeight w:val="23"/>
        </w:trPr>
        <w:tc>
          <w:tcPr>
            <w:tcW w:w="427" w:type="dxa"/>
          </w:tcPr>
          <w:p w14:paraId="7B64D850" w14:textId="77C7B652" w:rsidR="001513BE" w:rsidRPr="006D51C0" w:rsidRDefault="00554353" w:rsidP="005D3B1E">
            <w:pPr>
              <w:spacing w:before="60" w:after="60"/>
              <w:rPr>
                <w:i/>
                <w:color w:val="000000" w:themeColor="text1"/>
                <w:szCs w:val="20"/>
              </w:rPr>
            </w:pPr>
            <w:r w:rsidRPr="006D51C0">
              <w:rPr>
                <w:i/>
                <w:color w:val="000000" w:themeColor="text1"/>
                <w:szCs w:val="20"/>
              </w:rPr>
              <w:t>14</w:t>
            </w:r>
          </w:p>
        </w:tc>
        <w:tc>
          <w:tcPr>
            <w:tcW w:w="4811" w:type="dxa"/>
          </w:tcPr>
          <w:p w14:paraId="66CB611B" w14:textId="147BD81D" w:rsidR="001513BE" w:rsidRPr="006D51C0" w:rsidRDefault="00554353" w:rsidP="005D3B1E">
            <w:pPr>
              <w:spacing w:before="60" w:after="60"/>
              <w:rPr>
                <w:color w:val="000000" w:themeColor="text1"/>
                <w:szCs w:val="20"/>
              </w:rPr>
            </w:pPr>
            <w:r w:rsidRPr="006D51C0">
              <w:t>Student submitted a report detailing their research about the programs, target group and at least one policy of their chosen organisation.</w:t>
            </w:r>
          </w:p>
        </w:tc>
        <w:tc>
          <w:tcPr>
            <w:tcW w:w="723" w:type="dxa"/>
          </w:tcPr>
          <w:p w14:paraId="23594651" w14:textId="77777777" w:rsidR="001513BE" w:rsidRPr="006D51C0" w:rsidRDefault="001513BE" w:rsidP="001513BE">
            <w:pPr>
              <w:spacing w:before="60" w:after="60"/>
              <w:jc w:val="center"/>
              <w:rPr>
                <w:color w:val="000000" w:themeColor="text1"/>
                <w:szCs w:val="20"/>
              </w:rPr>
            </w:pPr>
          </w:p>
        </w:tc>
        <w:tc>
          <w:tcPr>
            <w:tcW w:w="669" w:type="dxa"/>
          </w:tcPr>
          <w:p w14:paraId="32EB4E6B" w14:textId="77777777" w:rsidR="001513BE" w:rsidRPr="006D51C0" w:rsidRDefault="001513BE" w:rsidP="001513BE">
            <w:pPr>
              <w:spacing w:before="60" w:after="60"/>
              <w:jc w:val="center"/>
              <w:rPr>
                <w:color w:val="000000" w:themeColor="text1"/>
                <w:szCs w:val="20"/>
              </w:rPr>
            </w:pPr>
          </w:p>
        </w:tc>
        <w:tc>
          <w:tcPr>
            <w:tcW w:w="3283" w:type="dxa"/>
          </w:tcPr>
          <w:p w14:paraId="082C332B" w14:textId="77777777" w:rsidR="001513BE" w:rsidRPr="006D51C0" w:rsidRDefault="001513BE" w:rsidP="001513BE">
            <w:pPr>
              <w:spacing w:before="60" w:after="60"/>
              <w:ind w:left="720"/>
              <w:rPr>
                <w:color w:val="000000" w:themeColor="text1"/>
                <w:szCs w:val="20"/>
              </w:rPr>
            </w:pPr>
          </w:p>
        </w:tc>
      </w:tr>
      <w:tr w:rsidR="005D3B1E" w:rsidRPr="006D51C0" w14:paraId="0E2AFA71" w14:textId="77777777" w:rsidTr="00C878CC">
        <w:tc>
          <w:tcPr>
            <w:tcW w:w="9913" w:type="dxa"/>
            <w:gridSpan w:val="5"/>
          </w:tcPr>
          <w:p w14:paraId="181F91D9" w14:textId="6E1E83EF" w:rsidR="005D3B1E" w:rsidRPr="006D51C0" w:rsidRDefault="005D3B1E" w:rsidP="001513BE">
            <w:pPr>
              <w:spacing w:before="60" w:after="60"/>
              <w:rPr>
                <w:i/>
                <w:color w:val="538135" w:themeColor="accent6" w:themeShade="BF"/>
                <w:szCs w:val="20"/>
              </w:rPr>
            </w:pPr>
          </w:p>
        </w:tc>
      </w:tr>
    </w:tbl>
    <w:p w14:paraId="21D674E7" w14:textId="77777777" w:rsidR="00957A3D" w:rsidRPr="006D51C0" w:rsidRDefault="00957A3D" w:rsidP="0030098D">
      <w:pPr>
        <w:spacing w:before="60" w:after="60"/>
      </w:pPr>
    </w:p>
    <w:p w14:paraId="3B4F9012" w14:textId="77777777" w:rsidR="00957A3D" w:rsidRPr="006D51C0" w:rsidRDefault="00957A3D" w:rsidP="0030098D">
      <w:pPr>
        <w:spacing w:before="60" w:after="60"/>
      </w:pPr>
    </w:p>
    <w:p w14:paraId="7656C752" w14:textId="77777777" w:rsidR="00957A3D" w:rsidRPr="006D51C0" w:rsidRDefault="00957A3D" w:rsidP="0030098D">
      <w:pPr>
        <w:spacing w:before="60" w:after="60"/>
      </w:pPr>
    </w:p>
    <w:p w14:paraId="7A298B3F" w14:textId="25CBC056" w:rsidR="00075C67" w:rsidRPr="006D51C0" w:rsidRDefault="00D41060" w:rsidP="0030098D">
      <w:pPr>
        <w:spacing w:before="60" w:after="60"/>
      </w:pPr>
      <w:r w:rsidRPr="006D51C0">
        <w:tab/>
      </w:r>
    </w:p>
    <w:p w14:paraId="149E7837" w14:textId="77777777" w:rsidR="00075C67" w:rsidRPr="006D51C0" w:rsidRDefault="00075C67">
      <w:r w:rsidRPr="006D51C0">
        <w:br w:type="page"/>
      </w:r>
    </w:p>
    <w:p w14:paraId="5C1C863F" w14:textId="77777777" w:rsidR="00075C67" w:rsidRPr="006D51C0" w:rsidRDefault="00075C67" w:rsidP="00075C67">
      <w:pPr>
        <w:spacing w:before="60" w:after="60"/>
        <w:rPr>
          <w:b/>
          <w:sz w:val="32"/>
        </w:rPr>
      </w:pPr>
      <w:r w:rsidRPr="006D51C0">
        <w:rPr>
          <w:sz w:val="32"/>
        </w:rPr>
        <w:lastRenderedPageBreak/>
        <w:t xml:space="preserve">Section C </w:t>
      </w:r>
      <w:r w:rsidRPr="006D51C0">
        <w:rPr>
          <w:b/>
          <w:sz w:val="32"/>
        </w:rPr>
        <w:t xml:space="preserve">– Feedback to Student </w:t>
      </w:r>
    </w:p>
    <w:p w14:paraId="4D5707A3" w14:textId="77777777" w:rsidR="00075C67" w:rsidRPr="006D51C0" w:rsidRDefault="00075C67" w:rsidP="00075C67">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075C67" w:rsidRPr="006D51C0" w14:paraId="14D1BF96" w14:textId="77777777" w:rsidTr="00075C67">
        <w:trPr>
          <w:trHeight w:val="260"/>
        </w:trPr>
        <w:tc>
          <w:tcPr>
            <w:tcW w:w="793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CCCF82" w14:textId="7E053AF3" w:rsidR="00075C67" w:rsidRPr="006D51C0" w:rsidRDefault="00075C67">
            <w:pPr>
              <w:spacing w:before="60" w:after="60"/>
              <w:rPr>
                <w:b/>
                <w:i/>
                <w:color w:val="538135" w:themeColor="accent6" w:themeShade="BF"/>
                <w:szCs w:val="20"/>
              </w:rPr>
            </w:pPr>
            <w:r w:rsidRPr="006D51C0">
              <w:rPr>
                <w:b/>
                <w:szCs w:val="20"/>
              </w:rPr>
              <w:t xml:space="preserve">Has the </w:t>
            </w:r>
            <w:r w:rsidR="00A84C91" w:rsidRPr="006D51C0">
              <w:rPr>
                <w:b/>
                <w:szCs w:val="20"/>
              </w:rPr>
              <w:t>student</w:t>
            </w:r>
            <w:r w:rsidRPr="006D51C0">
              <w:rPr>
                <w:b/>
                <w:szCs w:val="20"/>
              </w:rPr>
              <w:t xml:space="preserve"> successfully completed the task?</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17928" w14:textId="77777777" w:rsidR="00075C67" w:rsidRPr="006D51C0" w:rsidRDefault="00075C67">
            <w:pPr>
              <w:spacing w:before="60" w:after="60"/>
              <w:rPr>
                <w:color w:val="538135" w:themeColor="accent6" w:themeShade="BF"/>
                <w:szCs w:val="20"/>
              </w:rPr>
            </w:pPr>
            <w:r w:rsidRPr="006D51C0">
              <w:rPr>
                <w:szCs w:val="20"/>
              </w:rPr>
              <w:t xml:space="preserve">   Yes              No</w:t>
            </w:r>
          </w:p>
        </w:tc>
      </w:tr>
      <w:tr w:rsidR="00075C67" w:rsidRPr="006D51C0" w14:paraId="0903665D" w14:textId="77777777" w:rsidTr="00075C67">
        <w:tc>
          <w:tcPr>
            <w:tcW w:w="7933" w:type="dxa"/>
            <w:gridSpan w:val="2"/>
            <w:tcBorders>
              <w:top w:val="single" w:sz="4" w:space="0" w:color="auto"/>
              <w:left w:val="single" w:sz="4" w:space="0" w:color="auto"/>
              <w:bottom w:val="single" w:sz="4" w:space="0" w:color="auto"/>
              <w:right w:val="single" w:sz="4" w:space="0" w:color="auto"/>
            </w:tcBorders>
          </w:tcPr>
          <w:p w14:paraId="4DAF9EFB" w14:textId="77777777" w:rsidR="00075C67" w:rsidRPr="006D51C0" w:rsidRDefault="00075C67">
            <w:pPr>
              <w:spacing w:before="60" w:after="60"/>
              <w:rPr>
                <w:i/>
                <w:color w:val="538135" w:themeColor="accent6" w:themeShade="BF"/>
                <w:szCs w:val="20"/>
              </w:rPr>
            </w:pPr>
          </w:p>
        </w:tc>
        <w:tc>
          <w:tcPr>
            <w:tcW w:w="990" w:type="dxa"/>
            <w:tcBorders>
              <w:top w:val="single" w:sz="4" w:space="0" w:color="auto"/>
              <w:left w:val="single" w:sz="4" w:space="0" w:color="auto"/>
              <w:bottom w:val="single" w:sz="4" w:space="0" w:color="auto"/>
              <w:right w:val="single" w:sz="4" w:space="0" w:color="auto"/>
            </w:tcBorders>
          </w:tcPr>
          <w:p w14:paraId="6572D394" w14:textId="77777777" w:rsidR="00075C67" w:rsidRPr="006D51C0" w:rsidRDefault="00075C67">
            <w:pPr>
              <w:spacing w:before="60" w:after="60"/>
              <w:rPr>
                <w:i/>
                <w:color w:val="538135" w:themeColor="accent6" w:themeShade="BF"/>
                <w:szCs w:val="20"/>
              </w:rPr>
            </w:pPr>
          </w:p>
        </w:tc>
        <w:tc>
          <w:tcPr>
            <w:tcW w:w="990" w:type="dxa"/>
            <w:tcBorders>
              <w:top w:val="single" w:sz="4" w:space="0" w:color="auto"/>
              <w:left w:val="single" w:sz="4" w:space="0" w:color="auto"/>
              <w:bottom w:val="single" w:sz="4" w:space="0" w:color="auto"/>
              <w:right w:val="single" w:sz="4" w:space="0" w:color="auto"/>
            </w:tcBorders>
          </w:tcPr>
          <w:p w14:paraId="012BD127" w14:textId="77777777" w:rsidR="00075C67" w:rsidRPr="006D51C0" w:rsidRDefault="00075C67">
            <w:pPr>
              <w:spacing w:before="60" w:after="60"/>
              <w:rPr>
                <w:i/>
                <w:color w:val="538135" w:themeColor="accent6" w:themeShade="BF"/>
                <w:szCs w:val="20"/>
              </w:rPr>
            </w:pPr>
          </w:p>
        </w:tc>
      </w:tr>
      <w:tr w:rsidR="00075C67" w:rsidRPr="006D51C0" w14:paraId="427B4989" w14:textId="77777777" w:rsidTr="00075C67">
        <w:trPr>
          <w:trHeight w:val="836"/>
        </w:trPr>
        <w:tc>
          <w:tcPr>
            <w:tcW w:w="99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7AC32B" w14:textId="7C78B1B7" w:rsidR="00075C67" w:rsidRPr="006D51C0" w:rsidRDefault="00075C67">
            <w:pPr>
              <w:spacing w:before="60" w:after="60"/>
              <w:rPr>
                <w:b/>
                <w:szCs w:val="20"/>
              </w:rPr>
            </w:pPr>
            <w:r w:rsidRPr="006D51C0">
              <w:rPr>
                <w:b/>
                <w:szCs w:val="20"/>
              </w:rPr>
              <w:t xml:space="preserve">Feedback to </w:t>
            </w:r>
            <w:r w:rsidR="00A84C91" w:rsidRPr="006D51C0">
              <w:rPr>
                <w:b/>
                <w:szCs w:val="20"/>
              </w:rPr>
              <w:t>student</w:t>
            </w:r>
            <w:r w:rsidRPr="006D51C0">
              <w:rPr>
                <w:b/>
                <w:szCs w:val="20"/>
              </w:rPr>
              <w:t>:</w:t>
            </w:r>
          </w:p>
          <w:p w14:paraId="1A9E359B" w14:textId="77777777" w:rsidR="00075C67" w:rsidRPr="006D51C0" w:rsidRDefault="00075C67">
            <w:pPr>
              <w:spacing w:before="60" w:after="60"/>
              <w:rPr>
                <w:b/>
                <w:szCs w:val="20"/>
              </w:rPr>
            </w:pPr>
          </w:p>
        </w:tc>
      </w:tr>
      <w:tr w:rsidR="00075C67" w:rsidRPr="006D51C0" w14:paraId="211DA268" w14:textId="77777777" w:rsidTr="00075C67">
        <w:trPr>
          <w:trHeight w:val="3357"/>
        </w:trPr>
        <w:tc>
          <w:tcPr>
            <w:tcW w:w="9913" w:type="dxa"/>
            <w:gridSpan w:val="4"/>
            <w:tcBorders>
              <w:top w:val="single" w:sz="4" w:space="0" w:color="auto"/>
              <w:left w:val="single" w:sz="4" w:space="0" w:color="auto"/>
              <w:bottom w:val="single" w:sz="4" w:space="0" w:color="auto"/>
              <w:right w:val="single" w:sz="4" w:space="0" w:color="auto"/>
            </w:tcBorders>
          </w:tcPr>
          <w:p w14:paraId="0EC0D886" w14:textId="77777777" w:rsidR="00075C67" w:rsidRPr="006D51C0" w:rsidRDefault="00075C67">
            <w:pPr>
              <w:spacing w:before="60" w:after="60"/>
              <w:ind w:left="720"/>
              <w:rPr>
                <w:color w:val="000000" w:themeColor="text1"/>
                <w:szCs w:val="20"/>
              </w:rPr>
            </w:pPr>
          </w:p>
          <w:p w14:paraId="173F58A9" w14:textId="77777777" w:rsidR="00075C67" w:rsidRPr="006D51C0" w:rsidRDefault="00075C67">
            <w:pPr>
              <w:spacing w:before="60" w:after="60"/>
              <w:ind w:left="720"/>
              <w:rPr>
                <w:color w:val="000000" w:themeColor="text1"/>
                <w:szCs w:val="20"/>
              </w:rPr>
            </w:pPr>
          </w:p>
          <w:p w14:paraId="743905E9" w14:textId="77777777" w:rsidR="00075C67" w:rsidRPr="006D51C0" w:rsidRDefault="00075C67">
            <w:pPr>
              <w:spacing w:before="60" w:after="60"/>
              <w:ind w:left="720"/>
              <w:rPr>
                <w:color w:val="000000" w:themeColor="text1"/>
                <w:szCs w:val="20"/>
              </w:rPr>
            </w:pPr>
          </w:p>
          <w:p w14:paraId="4AA4B687" w14:textId="77777777" w:rsidR="00075C67" w:rsidRPr="006D51C0" w:rsidRDefault="00075C67">
            <w:pPr>
              <w:spacing w:before="60" w:after="60"/>
              <w:ind w:left="720"/>
              <w:rPr>
                <w:color w:val="000000" w:themeColor="text1"/>
                <w:szCs w:val="20"/>
              </w:rPr>
            </w:pPr>
          </w:p>
          <w:p w14:paraId="2BFB2EB0" w14:textId="77777777" w:rsidR="00075C67" w:rsidRPr="006D51C0" w:rsidRDefault="00075C67">
            <w:pPr>
              <w:spacing w:before="60" w:after="60"/>
              <w:ind w:left="720"/>
              <w:rPr>
                <w:color w:val="000000" w:themeColor="text1"/>
                <w:szCs w:val="20"/>
              </w:rPr>
            </w:pPr>
          </w:p>
          <w:p w14:paraId="5E3AE104" w14:textId="77777777" w:rsidR="00075C67" w:rsidRPr="006D51C0" w:rsidRDefault="00075C67">
            <w:pPr>
              <w:spacing w:before="60" w:after="60"/>
              <w:ind w:left="720"/>
              <w:rPr>
                <w:color w:val="000000" w:themeColor="text1"/>
                <w:szCs w:val="20"/>
              </w:rPr>
            </w:pPr>
          </w:p>
          <w:p w14:paraId="13D73072" w14:textId="77777777" w:rsidR="00075C67" w:rsidRPr="006D51C0" w:rsidRDefault="00075C67">
            <w:pPr>
              <w:spacing w:before="60" w:after="60"/>
              <w:ind w:left="720"/>
              <w:rPr>
                <w:color w:val="000000" w:themeColor="text1"/>
                <w:szCs w:val="20"/>
              </w:rPr>
            </w:pPr>
          </w:p>
          <w:p w14:paraId="416A3EA9" w14:textId="77777777" w:rsidR="00075C67" w:rsidRPr="006D51C0" w:rsidRDefault="00075C67">
            <w:pPr>
              <w:spacing w:before="60" w:after="60"/>
              <w:ind w:left="720"/>
              <w:rPr>
                <w:color w:val="000000" w:themeColor="text1"/>
                <w:szCs w:val="20"/>
              </w:rPr>
            </w:pPr>
          </w:p>
          <w:p w14:paraId="23F2AA8B" w14:textId="77777777" w:rsidR="00075C67" w:rsidRPr="006D51C0" w:rsidRDefault="00075C67">
            <w:pPr>
              <w:spacing w:before="60" w:after="60"/>
              <w:ind w:left="720"/>
              <w:rPr>
                <w:color w:val="000000" w:themeColor="text1"/>
                <w:szCs w:val="20"/>
              </w:rPr>
            </w:pPr>
          </w:p>
          <w:p w14:paraId="2F856579" w14:textId="77777777" w:rsidR="00075C67" w:rsidRPr="006D51C0" w:rsidRDefault="00075C67">
            <w:pPr>
              <w:spacing w:before="60" w:after="60"/>
              <w:ind w:left="720"/>
              <w:rPr>
                <w:color w:val="000000" w:themeColor="text1"/>
                <w:szCs w:val="20"/>
              </w:rPr>
            </w:pPr>
          </w:p>
          <w:p w14:paraId="2B9297AB" w14:textId="77777777" w:rsidR="00075C67" w:rsidRPr="006D51C0" w:rsidRDefault="00075C67">
            <w:pPr>
              <w:spacing w:before="60" w:after="60"/>
              <w:ind w:left="720"/>
              <w:rPr>
                <w:color w:val="000000" w:themeColor="text1"/>
                <w:szCs w:val="20"/>
              </w:rPr>
            </w:pPr>
          </w:p>
          <w:p w14:paraId="31D14441" w14:textId="77777777" w:rsidR="00075C67" w:rsidRPr="006D51C0" w:rsidRDefault="00075C67">
            <w:pPr>
              <w:spacing w:before="60" w:after="60"/>
              <w:ind w:left="720"/>
              <w:rPr>
                <w:color w:val="000000" w:themeColor="text1"/>
                <w:szCs w:val="20"/>
              </w:rPr>
            </w:pPr>
          </w:p>
          <w:p w14:paraId="44342FE1" w14:textId="77777777" w:rsidR="00075C67" w:rsidRPr="006D51C0" w:rsidRDefault="00075C67">
            <w:pPr>
              <w:spacing w:before="60" w:after="60"/>
              <w:ind w:left="720"/>
              <w:rPr>
                <w:color w:val="000000" w:themeColor="text1"/>
                <w:szCs w:val="20"/>
              </w:rPr>
            </w:pPr>
          </w:p>
        </w:tc>
      </w:tr>
      <w:tr w:rsidR="00075C67" w14:paraId="7CFA9637" w14:textId="77777777" w:rsidTr="00075C67">
        <w:trPr>
          <w:trHeight w:val="23"/>
        </w:trPr>
        <w:tc>
          <w:tcPr>
            <w:tcW w:w="4956" w:type="dxa"/>
            <w:tcBorders>
              <w:top w:val="single" w:sz="4" w:space="0" w:color="auto"/>
              <w:left w:val="single" w:sz="4" w:space="0" w:color="auto"/>
              <w:bottom w:val="single" w:sz="4" w:space="0" w:color="auto"/>
              <w:right w:val="single" w:sz="4" w:space="0" w:color="auto"/>
            </w:tcBorders>
            <w:hideMark/>
          </w:tcPr>
          <w:p w14:paraId="08EC3731" w14:textId="77777777" w:rsidR="00075C67" w:rsidRPr="006D51C0" w:rsidRDefault="00075C67">
            <w:pPr>
              <w:spacing w:before="60" w:after="60"/>
              <w:rPr>
                <w:b/>
                <w:color w:val="000000" w:themeColor="text1"/>
                <w:szCs w:val="20"/>
              </w:rPr>
            </w:pPr>
            <w:r w:rsidRPr="006D51C0">
              <w:rPr>
                <w:b/>
                <w:color w:val="000000" w:themeColor="text1"/>
                <w:szCs w:val="20"/>
              </w:rPr>
              <w:t>Assessor Name</w:t>
            </w:r>
          </w:p>
        </w:tc>
        <w:tc>
          <w:tcPr>
            <w:tcW w:w="4957" w:type="dxa"/>
            <w:gridSpan w:val="3"/>
            <w:tcBorders>
              <w:top w:val="single" w:sz="4" w:space="0" w:color="auto"/>
              <w:left w:val="single" w:sz="4" w:space="0" w:color="auto"/>
              <w:bottom w:val="single" w:sz="4" w:space="0" w:color="auto"/>
              <w:right w:val="single" w:sz="4" w:space="0" w:color="auto"/>
            </w:tcBorders>
          </w:tcPr>
          <w:p w14:paraId="690E0A3F" w14:textId="77777777" w:rsidR="00075C67" w:rsidRPr="00035D1E" w:rsidRDefault="00075C67">
            <w:pPr>
              <w:spacing w:before="60" w:after="60"/>
              <w:rPr>
                <w:b/>
                <w:color w:val="000000" w:themeColor="text1"/>
                <w:szCs w:val="20"/>
              </w:rPr>
            </w:pPr>
            <w:r w:rsidRPr="006D51C0">
              <w:rPr>
                <w:b/>
                <w:color w:val="000000" w:themeColor="text1"/>
                <w:szCs w:val="20"/>
              </w:rPr>
              <w:t>Date</w:t>
            </w:r>
          </w:p>
          <w:p w14:paraId="5AABFC9C" w14:textId="77777777" w:rsidR="00075C67" w:rsidRPr="00035D1E" w:rsidRDefault="00075C67">
            <w:pPr>
              <w:spacing w:before="60" w:after="60"/>
              <w:rPr>
                <w:color w:val="000000" w:themeColor="text1"/>
                <w:szCs w:val="20"/>
              </w:rPr>
            </w:pPr>
          </w:p>
          <w:p w14:paraId="1306D1D4" w14:textId="77777777" w:rsidR="00075C67" w:rsidRPr="00035D1E" w:rsidRDefault="00075C67">
            <w:pPr>
              <w:spacing w:before="60" w:after="60"/>
              <w:rPr>
                <w:color w:val="000000" w:themeColor="text1"/>
                <w:szCs w:val="20"/>
              </w:rPr>
            </w:pPr>
          </w:p>
          <w:p w14:paraId="07AC6DBD" w14:textId="77777777" w:rsidR="00075C67" w:rsidRPr="00035D1E" w:rsidRDefault="00075C67">
            <w:pPr>
              <w:spacing w:before="60" w:after="60"/>
              <w:rPr>
                <w:color w:val="000000" w:themeColor="text1"/>
                <w:szCs w:val="20"/>
              </w:rPr>
            </w:pPr>
          </w:p>
        </w:tc>
      </w:tr>
    </w:tbl>
    <w:p w14:paraId="6382A39E" w14:textId="77777777" w:rsidR="00D41060" w:rsidRPr="00D41060" w:rsidRDefault="00D41060" w:rsidP="0030098D">
      <w:pPr>
        <w:spacing w:before="60" w:after="60"/>
      </w:pPr>
    </w:p>
    <w:p w14:paraId="7FD98992" w14:textId="7EF365BA" w:rsidR="00635532" w:rsidRDefault="00635532" w:rsidP="141F9089">
      <w:pPr>
        <w:spacing w:before="60" w:after="60"/>
      </w:pPr>
    </w:p>
    <w:p w14:paraId="259D1C62" w14:textId="77777777" w:rsidR="00635532" w:rsidRPr="00635532" w:rsidRDefault="00635532" w:rsidP="00635532"/>
    <w:p w14:paraId="73E048B4" w14:textId="77777777" w:rsidR="00635532" w:rsidRPr="00635532" w:rsidRDefault="00635532" w:rsidP="00635532"/>
    <w:sectPr w:rsidR="00635532" w:rsidRPr="00635532" w:rsidSect="00871592">
      <w:headerReference w:type="default" r:id="rId12"/>
      <w:footerReference w:type="default" r:id="rId13"/>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235C6" w14:textId="77777777" w:rsidR="00EA63A1" w:rsidRDefault="00EA63A1" w:rsidP="001010F9">
      <w:r>
        <w:separator/>
      </w:r>
    </w:p>
  </w:endnote>
  <w:endnote w:type="continuationSeparator" w:id="0">
    <w:p w14:paraId="41FF7A20" w14:textId="77777777" w:rsidR="00EA63A1" w:rsidRDefault="00EA63A1"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AB5D0" w14:textId="77777777" w:rsidR="00FD6F03" w:rsidRPr="00FD6F03" w:rsidRDefault="00FD6F03" w:rsidP="00FD6F03">
    <w:pPr>
      <w:pStyle w:val="Footer"/>
      <w:rPr>
        <w:b/>
        <w:i/>
        <w:iCs/>
        <w:color w:val="538135" w:themeColor="accent6" w:themeShade="BF"/>
        <w:sz w:val="16"/>
        <w:szCs w:val="16"/>
        <w:lang w:val="en-US"/>
      </w:rPr>
    </w:pPr>
    <w:r w:rsidRPr="00FD6F03">
      <w:rPr>
        <w:b/>
        <w:i/>
        <w:iCs/>
        <w:color w:val="538135" w:themeColor="accent6" w:themeShade="BF"/>
        <w:sz w:val="16"/>
        <w:szCs w:val="16"/>
        <w:lang w:val="en-US"/>
      </w:rPr>
      <w:t>Developing and communicating policies</w:t>
    </w:r>
    <w:r w:rsidRPr="00FD6F03">
      <w:rPr>
        <w:b/>
        <w:i/>
        <w:iCs/>
        <w:color w:val="538135" w:themeColor="accent6" w:themeShade="BF"/>
        <w:sz w:val="16"/>
        <w:szCs w:val="16"/>
        <w:lang w:val="en-US"/>
      </w:rPr>
      <w:tab/>
      <w:t xml:space="preserve">1 of 4    </w:t>
    </w:r>
    <w:r w:rsidRPr="00FD6F03">
      <w:rPr>
        <w:b/>
        <w:i/>
        <w:iCs/>
        <w:color w:val="538135" w:themeColor="accent6" w:themeShade="BF"/>
        <w:sz w:val="16"/>
        <w:szCs w:val="16"/>
        <w:lang w:val="en-US"/>
      </w:rPr>
      <w:tab/>
      <w:t>9/12/2020</w:t>
    </w:r>
  </w:p>
  <w:p w14:paraId="47762FA4" w14:textId="648DCC6E" w:rsidR="00FC76E2" w:rsidRDefault="00FC76E2" w:rsidP="00F21F28">
    <w:pPr>
      <w:pStyle w:val="Footer"/>
    </w:pPr>
    <w:r>
      <w:rPr>
        <w:sz w:val="16"/>
        <w:szCs w:val="16"/>
      </w:rPr>
      <w:t>Student</w:t>
    </w:r>
    <w:r w:rsidRPr="00EA5AA5">
      <w:rPr>
        <w:sz w:val="16"/>
        <w:szCs w:val="16"/>
      </w:rPr>
      <w:t xml:space="preserve"> </w:t>
    </w:r>
    <w:r>
      <w:rPr>
        <w:sz w:val="16"/>
        <w:szCs w:val="16"/>
      </w:rPr>
      <w:t>product</w:t>
    </w:r>
    <w:r w:rsidRPr="00EA5AA5">
      <w:rPr>
        <w:sz w:val="16"/>
        <w:szCs w:val="16"/>
      </w:rPr>
      <w:t xml:space="preserv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1C0E74A8" w14:textId="525A2681" w:rsidR="00FC76E2" w:rsidRPr="00033BEC" w:rsidRDefault="001836FE" w:rsidP="00F21F28">
    <w:pPr>
      <w:pStyle w:val="Footer"/>
      <w:rPr>
        <w:sz w:val="16"/>
        <w:szCs w:val="16"/>
      </w:rPr>
    </w:pPr>
    <w:r>
      <w:rPr>
        <w:color w:val="595959" w:themeColor="text1" w:themeTint="A6"/>
        <w:sz w:val="14"/>
        <w:szCs w:val="18"/>
      </w:rPr>
      <w:t>FINAL APPROVED – STUDENT PRODUCT ASSESSMENT TASK TEMPLATE – June 2019_Version 2.0</w:t>
    </w:r>
    <w:r w:rsidR="00FC76E2">
      <w:rPr>
        <w:sz w:val="16"/>
        <w:szCs w:val="16"/>
      </w:rPr>
      <w:t xml:space="preserve">                                                                                                                                                                             </w:t>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ab/>
            </w:r>
            <w:r>
              <w:rPr>
                <w:sz w:val="16"/>
                <w:szCs w:val="16"/>
              </w:rPr>
              <w:tab/>
            </w:r>
            <w:r w:rsidR="00FC76E2" w:rsidRPr="00033BEC">
              <w:rPr>
                <w:sz w:val="16"/>
                <w:szCs w:val="16"/>
              </w:rPr>
              <w:t xml:space="preserve">Page </w:t>
            </w:r>
            <w:r w:rsidR="00FC76E2" w:rsidRPr="00033BEC">
              <w:rPr>
                <w:b/>
                <w:bCs/>
                <w:sz w:val="16"/>
                <w:szCs w:val="16"/>
              </w:rPr>
              <w:fldChar w:fldCharType="begin"/>
            </w:r>
            <w:r w:rsidR="00FC76E2" w:rsidRPr="00033BEC">
              <w:rPr>
                <w:b/>
                <w:bCs/>
                <w:sz w:val="16"/>
                <w:szCs w:val="16"/>
              </w:rPr>
              <w:instrText xml:space="preserve"> PAGE </w:instrText>
            </w:r>
            <w:r w:rsidR="00FC76E2" w:rsidRPr="00033BEC">
              <w:rPr>
                <w:b/>
                <w:bCs/>
                <w:sz w:val="16"/>
                <w:szCs w:val="16"/>
              </w:rPr>
              <w:fldChar w:fldCharType="separate"/>
            </w:r>
            <w:r w:rsidR="00FC76E2">
              <w:rPr>
                <w:b/>
                <w:bCs/>
                <w:sz w:val="16"/>
                <w:szCs w:val="16"/>
              </w:rPr>
              <w:t>3</w:t>
            </w:r>
            <w:r w:rsidR="00FC76E2" w:rsidRPr="00033BEC">
              <w:rPr>
                <w:b/>
                <w:bCs/>
                <w:sz w:val="16"/>
                <w:szCs w:val="16"/>
              </w:rPr>
              <w:fldChar w:fldCharType="end"/>
            </w:r>
            <w:r w:rsidR="00FC76E2" w:rsidRPr="00033BEC">
              <w:rPr>
                <w:sz w:val="16"/>
                <w:szCs w:val="16"/>
              </w:rPr>
              <w:t xml:space="preserve"> of </w:t>
            </w:r>
            <w:r w:rsidR="00FC76E2" w:rsidRPr="00033BEC">
              <w:rPr>
                <w:b/>
                <w:bCs/>
                <w:sz w:val="16"/>
                <w:szCs w:val="16"/>
              </w:rPr>
              <w:fldChar w:fldCharType="begin"/>
            </w:r>
            <w:r w:rsidR="00FC76E2" w:rsidRPr="00033BEC">
              <w:rPr>
                <w:b/>
                <w:bCs/>
                <w:sz w:val="16"/>
                <w:szCs w:val="16"/>
              </w:rPr>
              <w:instrText xml:space="preserve"> NUMPAGES  </w:instrText>
            </w:r>
            <w:r w:rsidR="00FC76E2" w:rsidRPr="00033BEC">
              <w:rPr>
                <w:b/>
                <w:bCs/>
                <w:sz w:val="16"/>
                <w:szCs w:val="16"/>
              </w:rPr>
              <w:fldChar w:fldCharType="separate"/>
            </w:r>
            <w:r w:rsidR="00FC76E2">
              <w:rPr>
                <w:b/>
                <w:bCs/>
                <w:sz w:val="16"/>
                <w:szCs w:val="16"/>
              </w:rPr>
              <w:t>4</w:t>
            </w:r>
            <w:r w:rsidR="00FC76E2" w:rsidRPr="00033BEC">
              <w:rPr>
                <w:b/>
                <w:bCs/>
                <w:sz w:val="16"/>
                <w:szCs w:val="16"/>
              </w:rPr>
              <w:fldChar w:fldCharType="end"/>
            </w:r>
          </w:sdtContent>
        </w:sdt>
      </w:sdtContent>
    </w:sdt>
  </w:p>
  <w:p w14:paraId="719E0ED8" w14:textId="77777777" w:rsidR="00FC76E2" w:rsidRPr="00C94954" w:rsidRDefault="00FC76E2" w:rsidP="00F21F28">
    <w:pPr>
      <w:pStyle w:val="Footer"/>
    </w:pPr>
  </w:p>
  <w:p w14:paraId="534D3104" w14:textId="77777777" w:rsidR="008F5C44" w:rsidRPr="00FC76E2" w:rsidRDefault="008F5C44" w:rsidP="00FC7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75044" w14:textId="77777777" w:rsidR="00EA63A1" w:rsidRDefault="00EA63A1" w:rsidP="001010F9">
      <w:r>
        <w:separator/>
      </w:r>
    </w:p>
  </w:footnote>
  <w:footnote w:type="continuationSeparator" w:id="0">
    <w:p w14:paraId="20DAAF81" w14:textId="77777777" w:rsidR="00EA63A1" w:rsidRDefault="00EA63A1"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7FF4C" w14:textId="77777777" w:rsidR="001010F9" w:rsidRDefault="001010F9">
    <w:pPr>
      <w:pStyle w:val="Header"/>
    </w:pPr>
    <w:r w:rsidRPr="00CC4F0B">
      <w:rPr>
        <w:noProof/>
        <w:lang w:val="en-AU" w:eastAsia="en-AU"/>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" fillcolor="#060" stroked="f">
              <v:textbox inset=",3.3mm">
                <w:txbxContent>
                  <w:sdt>
                    <w:sdtPr>
                      <w:rPr>
                        <w:b/>
                        <w:color w:val="FFFFFF"/>
                      </w:rPr>
                      <w:id w:val="-120544444"/>
                      <w:lock w:val="contentLocked"/>
                    </w:sdtPr>
                    <w:sdtEndPr/>
                    <w:sdtContent>
                      <w:p w14:paraId="062C4102" w14:textId="77777777" w:rsidR="001010F9" w:rsidRPr="008C2ED5" w:rsidRDefault="001010F9" w:rsidP="003320A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4392"/>
    <w:multiLevelType w:val="hybridMultilevel"/>
    <w:tmpl w:val="A4605FF8"/>
    <w:lvl w:ilvl="0" w:tplc="3198E936">
      <w:start w:val="1"/>
      <w:numFmt w:val="decimal"/>
      <w:lvlText w:val="%1."/>
      <w:lvlJc w:val="left"/>
      <w:pPr>
        <w:ind w:left="720" w:hanging="360"/>
      </w:pPr>
      <w:rPr>
        <w:rFonts w:asciiTheme="majorHAnsi" w:eastAsiaTheme="minorHAns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92BAC"/>
    <w:multiLevelType w:val="hybridMultilevel"/>
    <w:tmpl w:val="435A4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411DB"/>
    <w:multiLevelType w:val="hybridMultilevel"/>
    <w:tmpl w:val="8836E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A774BF"/>
    <w:multiLevelType w:val="hybridMultilevel"/>
    <w:tmpl w:val="48D6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F9075A"/>
    <w:multiLevelType w:val="hybridMultilevel"/>
    <w:tmpl w:val="9150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6" w15:restartNumberingAfterBreak="0">
    <w:nsid w:val="140A75ED"/>
    <w:multiLevelType w:val="hybridMultilevel"/>
    <w:tmpl w:val="ADE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513E1"/>
    <w:multiLevelType w:val="hybridMultilevel"/>
    <w:tmpl w:val="B2ECAB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A657D"/>
    <w:multiLevelType w:val="hybridMultilevel"/>
    <w:tmpl w:val="54222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F3AAA"/>
    <w:multiLevelType w:val="hybridMultilevel"/>
    <w:tmpl w:val="774AC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CA7A7E"/>
    <w:multiLevelType w:val="hybridMultilevel"/>
    <w:tmpl w:val="29ACF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B75A31"/>
    <w:multiLevelType w:val="hybridMultilevel"/>
    <w:tmpl w:val="920EB94A"/>
    <w:lvl w:ilvl="0" w:tplc="EC1A3800">
      <w:start w:val="1"/>
      <w:numFmt w:val="bullet"/>
      <w:lvlText w:val=""/>
      <w:lvlJc w:val="left"/>
      <w:pPr>
        <w:ind w:left="720" w:hanging="360"/>
      </w:pPr>
      <w:rPr>
        <w:rFonts w:ascii="Symbol" w:hAnsi="Symbol" w:hint="default"/>
      </w:rPr>
    </w:lvl>
    <w:lvl w:ilvl="1" w:tplc="AAC4AA2A">
      <w:start w:val="1"/>
      <w:numFmt w:val="bullet"/>
      <w:lvlText w:val="o"/>
      <w:lvlJc w:val="left"/>
      <w:pPr>
        <w:ind w:left="1440" w:hanging="360"/>
      </w:pPr>
      <w:rPr>
        <w:rFonts w:ascii="Courier New" w:hAnsi="Courier New" w:hint="default"/>
      </w:rPr>
    </w:lvl>
    <w:lvl w:ilvl="2" w:tplc="826CD22E">
      <w:start w:val="1"/>
      <w:numFmt w:val="bullet"/>
      <w:lvlText w:val=""/>
      <w:lvlJc w:val="left"/>
      <w:pPr>
        <w:ind w:left="2160" w:hanging="360"/>
      </w:pPr>
      <w:rPr>
        <w:rFonts w:ascii="Wingdings" w:hAnsi="Wingdings" w:hint="default"/>
      </w:rPr>
    </w:lvl>
    <w:lvl w:ilvl="3" w:tplc="E9E69CCC">
      <w:start w:val="1"/>
      <w:numFmt w:val="bullet"/>
      <w:lvlText w:val=""/>
      <w:lvlJc w:val="left"/>
      <w:pPr>
        <w:ind w:left="2880" w:hanging="360"/>
      </w:pPr>
      <w:rPr>
        <w:rFonts w:ascii="Symbol" w:hAnsi="Symbol" w:hint="default"/>
      </w:rPr>
    </w:lvl>
    <w:lvl w:ilvl="4" w:tplc="B68CB2B0">
      <w:start w:val="1"/>
      <w:numFmt w:val="bullet"/>
      <w:lvlText w:val="o"/>
      <w:lvlJc w:val="left"/>
      <w:pPr>
        <w:ind w:left="3600" w:hanging="360"/>
      </w:pPr>
      <w:rPr>
        <w:rFonts w:ascii="Courier New" w:hAnsi="Courier New" w:hint="default"/>
      </w:rPr>
    </w:lvl>
    <w:lvl w:ilvl="5" w:tplc="8864FC9E">
      <w:start w:val="1"/>
      <w:numFmt w:val="bullet"/>
      <w:lvlText w:val=""/>
      <w:lvlJc w:val="left"/>
      <w:pPr>
        <w:ind w:left="4320" w:hanging="360"/>
      </w:pPr>
      <w:rPr>
        <w:rFonts w:ascii="Wingdings" w:hAnsi="Wingdings" w:hint="default"/>
      </w:rPr>
    </w:lvl>
    <w:lvl w:ilvl="6" w:tplc="F2C89D1E">
      <w:start w:val="1"/>
      <w:numFmt w:val="bullet"/>
      <w:lvlText w:val=""/>
      <w:lvlJc w:val="left"/>
      <w:pPr>
        <w:ind w:left="5040" w:hanging="360"/>
      </w:pPr>
      <w:rPr>
        <w:rFonts w:ascii="Symbol" w:hAnsi="Symbol" w:hint="default"/>
      </w:rPr>
    </w:lvl>
    <w:lvl w:ilvl="7" w:tplc="31DC56A2">
      <w:start w:val="1"/>
      <w:numFmt w:val="bullet"/>
      <w:lvlText w:val="o"/>
      <w:lvlJc w:val="left"/>
      <w:pPr>
        <w:ind w:left="5760" w:hanging="360"/>
      </w:pPr>
      <w:rPr>
        <w:rFonts w:ascii="Courier New" w:hAnsi="Courier New" w:hint="default"/>
      </w:rPr>
    </w:lvl>
    <w:lvl w:ilvl="8" w:tplc="E47C27E4">
      <w:start w:val="1"/>
      <w:numFmt w:val="bullet"/>
      <w:lvlText w:val=""/>
      <w:lvlJc w:val="left"/>
      <w:pPr>
        <w:ind w:left="6480" w:hanging="360"/>
      </w:pPr>
      <w:rPr>
        <w:rFonts w:ascii="Wingdings" w:hAnsi="Wingdings" w:hint="default"/>
      </w:rPr>
    </w:lvl>
  </w:abstractNum>
  <w:abstractNum w:abstractNumId="12" w15:restartNumberingAfterBreak="0">
    <w:nsid w:val="3E01685A"/>
    <w:multiLevelType w:val="hybridMultilevel"/>
    <w:tmpl w:val="0E86A3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2D64460"/>
    <w:multiLevelType w:val="hybridMultilevel"/>
    <w:tmpl w:val="C72C8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272E7"/>
    <w:multiLevelType w:val="hybridMultilevel"/>
    <w:tmpl w:val="DE9815E8"/>
    <w:lvl w:ilvl="0" w:tplc="04090001">
      <w:start w:val="1"/>
      <w:numFmt w:val="bullet"/>
      <w:lvlText w:val=""/>
      <w:lvlJc w:val="left"/>
      <w:pPr>
        <w:ind w:left="720" w:hanging="360"/>
      </w:pPr>
      <w:rPr>
        <w:rFonts w:ascii="Symbol" w:hAnsi="Symbol" w:hint="default"/>
      </w:rPr>
    </w:lvl>
    <w:lvl w:ilvl="1" w:tplc="DB5C01A4">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C03F9"/>
    <w:multiLevelType w:val="hybridMultilevel"/>
    <w:tmpl w:val="3F4C9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C86486"/>
    <w:multiLevelType w:val="hybridMultilevel"/>
    <w:tmpl w:val="8B6411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345631"/>
    <w:multiLevelType w:val="hybridMultilevel"/>
    <w:tmpl w:val="DDA81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0C6675"/>
    <w:multiLevelType w:val="hybridMultilevel"/>
    <w:tmpl w:val="BA606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27028"/>
    <w:multiLevelType w:val="hybridMultilevel"/>
    <w:tmpl w:val="E312E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14"/>
  </w:num>
  <w:num w:numId="5">
    <w:abstractNumId w:val="18"/>
  </w:num>
  <w:num w:numId="6">
    <w:abstractNumId w:val="7"/>
  </w:num>
  <w:num w:numId="7">
    <w:abstractNumId w:val="12"/>
  </w:num>
  <w:num w:numId="8">
    <w:abstractNumId w:val="16"/>
  </w:num>
  <w:num w:numId="9">
    <w:abstractNumId w:val="5"/>
  </w:num>
  <w:num w:numId="10">
    <w:abstractNumId w:val="6"/>
  </w:num>
  <w:num w:numId="11">
    <w:abstractNumId w:val="0"/>
  </w:num>
  <w:num w:numId="12">
    <w:abstractNumId w:val="2"/>
  </w:num>
  <w:num w:numId="13">
    <w:abstractNumId w:val="4"/>
  </w:num>
  <w:num w:numId="14">
    <w:abstractNumId w:val="8"/>
  </w:num>
  <w:num w:numId="15">
    <w:abstractNumId w:val="9"/>
  </w:num>
  <w:num w:numId="16">
    <w:abstractNumId w:val="17"/>
  </w:num>
  <w:num w:numId="17">
    <w:abstractNumId w:val="13"/>
  </w:num>
  <w:num w:numId="18">
    <w:abstractNumId w:val="1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04F05"/>
    <w:rsid w:val="00035D1E"/>
    <w:rsid w:val="00075C67"/>
    <w:rsid w:val="0008111C"/>
    <w:rsid w:val="001010F9"/>
    <w:rsid w:val="001513BE"/>
    <w:rsid w:val="001836FE"/>
    <w:rsid w:val="001B2CF8"/>
    <w:rsid w:val="001B68DB"/>
    <w:rsid w:val="001D37FF"/>
    <w:rsid w:val="001F2B6A"/>
    <w:rsid w:val="0023698D"/>
    <w:rsid w:val="0027645B"/>
    <w:rsid w:val="002A547D"/>
    <w:rsid w:val="0030098D"/>
    <w:rsid w:val="00356247"/>
    <w:rsid w:val="0037469B"/>
    <w:rsid w:val="00393353"/>
    <w:rsid w:val="004433B7"/>
    <w:rsid w:val="004649B9"/>
    <w:rsid w:val="00495B2D"/>
    <w:rsid w:val="004C3226"/>
    <w:rsid w:val="004E5538"/>
    <w:rsid w:val="004F14F2"/>
    <w:rsid w:val="005138D7"/>
    <w:rsid w:val="005346D9"/>
    <w:rsid w:val="0054041D"/>
    <w:rsid w:val="0055049A"/>
    <w:rsid w:val="00554353"/>
    <w:rsid w:val="00564F4E"/>
    <w:rsid w:val="005839B7"/>
    <w:rsid w:val="005A6D44"/>
    <w:rsid w:val="005C2B19"/>
    <w:rsid w:val="005D3B1E"/>
    <w:rsid w:val="005F7A20"/>
    <w:rsid w:val="00635532"/>
    <w:rsid w:val="00662829"/>
    <w:rsid w:val="00692A86"/>
    <w:rsid w:val="006D51C0"/>
    <w:rsid w:val="00707E3E"/>
    <w:rsid w:val="00711410"/>
    <w:rsid w:val="007473FF"/>
    <w:rsid w:val="007A0A4D"/>
    <w:rsid w:val="007B0BCA"/>
    <w:rsid w:val="007B2B41"/>
    <w:rsid w:val="007F2DCD"/>
    <w:rsid w:val="00861479"/>
    <w:rsid w:val="00871592"/>
    <w:rsid w:val="00886993"/>
    <w:rsid w:val="008D2F0F"/>
    <w:rsid w:val="008F5C44"/>
    <w:rsid w:val="00916246"/>
    <w:rsid w:val="00917FB3"/>
    <w:rsid w:val="00957A3D"/>
    <w:rsid w:val="00994EBA"/>
    <w:rsid w:val="009B379C"/>
    <w:rsid w:val="00A567D3"/>
    <w:rsid w:val="00A72331"/>
    <w:rsid w:val="00A84C91"/>
    <w:rsid w:val="00A858CD"/>
    <w:rsid w:val="00AC4177"/>
    <w:rsid w:val="00AD2EA3"/>
    <w:rsid w:val="00B251BC"/>
    <w:rsid w:val="00B43DEF"/>
    <w:rsid w:val="00B45DA3"/>
    <w:rsid w:val="00BF20B2"/>
    <w:rsid w:val="00C447ED"/>
    <w:rsid w:val="00C47B6F"/>
    <w:rsid w:val="00C536F1"/>
    <w:rsid w:val="00C75326"/>
    <w:rsid w:val="00C8048C"/>
    <w:rsid w:val="00C94954"/>
    <w:rsid w:val="00CB555C"/>
    <w:rsid w:val="00CC3D23"/>
    <w:rsid w:val="00CD5233"/>
    <w:rsid w:val="00CE206B"/>
    <w:rsid w:val="00CE617E"/>
    <w:rsid w:val="00D35414"/>
    <w:rsid w:val="00D41060"/>
    <w:rsid w:val="00DA6A40"/>
    <w:rsid w:val="00DF7343"/>
    <w:rsid w:val="00E0016A"/>
    <w:rsid w:val="00E82693"/>
    <w:rsid w:val="00E926A8"/>
    <w:rsid w:val="00EA63A1"/>
    <w:rsid w:val="00EB1363"/>
    <w:rsid w:val="00ED0D1F"/>
    <w:rsid w:val="00F10929"/>
    <w:rsid w:val="00FA7424"/>
    <w:rsid w:val="00FB13CE"/>
    <w:rsid w:val="00FC76E2"/>
    <w:rsid w:val="00FD44F3"/>
    <w:rsid w:val="00FD6F03"/>
    <w:rsid w:val="00FD7167"/>
    <w:rsid w:val="00FE2E17"/>
    <w:rsid w:val="141F9089"/>
    <w:rsid w:val="3420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887D78F3-46C1-4B1B-B8CA-CE3249FC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C44"/>
    <w:rPr>
      <w:noProof w:val="0"/>
      <w:color w:val="5F5F5F"/>
      <w:u w:val="single"/>
      <w:lang w:val="en-AU"/>
    </w:rPr>
  </w:style>
  <w:style w:type="paragraph" w:styleId="BalloonText">
    <w:name w:val="Balloon Text"/>
    <w:basedOn w:val="Normal"/>
    <w:link w:val="BalloonTextChar"/>
    <w:uiPriority w:val="99"/>
    <w:semiHidden/>
    <w:unhideWhenUsed/>
    <w:rsid w:val="00692A86"/>
    <w:rPr>
      <w:rFonts w:ascii="Tahoma" w:hAnsi="Tahoma" w:cs="Tahoma"/>
      <w:sz w:val="16"/>
      <w:szCs w:val="16"/>
    </w:rPr>
  </w:style>
  <w:style w:type="character" w:customStyle="1" w:styleId="BalloonTextChar">
    <w:name w:val="Balloon Text Char"/>
    <w:basedOn w:val="DefaultParagraphFont"/>
    <w:link w:val="BalloonText"/>
    <w:uiPriority w:val="99"/>
    <w:semiHidden/>
    <w:rsid w:val="00692A86"/>
    <w:rPr>
      <w:rFonts w:ascii="Tahoma" w:hAnsi="Tahoma" w:cs="Tahoma"/>
      <w:sz w:val="16"/>
      <w:szCs w:val="16"/>
    </w:rPr>
  </w:style>
  <w:style w:type="paragraph" w:styleId="ListParagraph">
    <w:name w:val="List Paragraph"/>
    <w:aliases w:val="Fed List Paragraph"/>
    <w:basedOn w:val="Normal"/>
    <w:link w:val="ListParagraphChar"/>
    <w:uiPriority w:val="34"/>
    <w:qFormat/>
    <w:rsid w:val="00356247"/>
    <w:pPr>
      <w:ind w:left="720"/>
      <w:contextualSpacing/>
    </w:pPr>
  </w:style>
  <w:style w:type="paragraph" w:customStyle="1" w:styleId="NormalLarge">
    <w:name w:val="Normal Large"/>
    <w:basedOn w:val="Normal"/>
    <w:qFormat/>
    <w:rsid w:val="005A6D44"/>
    <w:pPr>
      <w:spacing w:before="70" w:after="200" w:line="276" w:lineRule="auto"/>
    </w:pPr>
    <w:rPr>
      <w:rFonts w:ascii="Arial" w:eastAsia="Arial" w:hAnsi="Arial" w:cs="Times New Roman"/>
      <w:sz w:val="24"/>
      <w:szCs w:val="22"/>
      <w:lang w:val="en-AU" w:eastAsia="en-AU"/>
    </w:rPr>
  </w:style>
  <w:style w:type="character" w:customStyle="1" w:styleId="ListParagraphChar">
    <w:name w:val="List Paragraph Char"/>
    <w:aliases w:val="Fed List Paragraph Char"/>
    <w:basedOn w:val="DefaultParagraphFont"/>
    <w:link w:val="ListParagraph"/>
    <w:uiPriority w:val="34"/>
    <w:locked/>
    <w:rsid w:val="005A6D44"/>
    <w:rPr>
      <w:sz w:val="20"/>
    </w:rPr>
  </w:style>
  <w:style w:type="paragraph" w:styleId="ListBullet">
    <w:name w:val="List Bullet"/>
    <w:basedOn w:val="Normal"/>
    <w:uiPriority w:val="17"/>
    <w:qFormat/>
    <w:rsid w:val="005A6D44"/>
    <w:pPr>
      <w:numPr>
        <w:numId w:val="9"/>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5A6D44"/>
    <w:pPr>
      <w:numPr>
        <w:ilvl w:val="1"/>
      </w:numPr>
    </w:pPr>
    <w:rPr>
      <w:color w:val="000000"/>
    </w:rPr>
  </w:style>
  <w:style w:type="paragraph" w:styleId="ListBullet3">
    <w:name w:val="List Bullet 3"/>
    <w:basedOn w:val="Normal"/>
    <w:uiPriority w:val="17"/>
    <w:semiHidden/>
    <w:rsid w:val="005A6D44"/>
    <w:pPr>
      <w:numPr>
        <w:ilvl w:val="2"/>
        <w:numId w:val="9"/>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5A6D44"/>
    <w:pPr>
      <w:numPr>
        <w:ilvl w:val="3"/>
      </w:numPr>
      <w:spacing w:before="40" w:after="40"/>
      <w:ind w:right="108"/>
    </w:pPr>
  </w:style>
  <w:style w:type="paragraph" w:customStyle="1" w:styleId="TableBullet2">
    <w:name w:val="Table Bullet 2"/>
    <w:basedOn w:val="ListBullet2"/>
    <w:uiPriority w:val="19"/>
    <w:semiHidden/>
    <w:qFormat/>
    <w:rsid w:val="005A6D44"/>
    <w:pPr>
      <w:numPr>
        <w:ilvl w:val="4"/>
      </w:numPr>
      <w:spacing w:before="40" w:after="40"/>
    </w:pPr>
  </w:style>
  <w:style w:type="paragraph" w:customStyle="1" w:styleId="TableBullet3">
    <w:name w:val="Table Bullet 3"/>
    <w:basedOn w:val="ListBullet3"/>
    <w:uiPriority w:val="19"/>
    <w:semiHidden/>
    <w:qFormat/>
    <w:rsid w:val="005A6D44"/>
    <w:pPr>
      <w:numPr>
        <w:ilvl w:val="5"/>
      </w:numPr>
      <w:spacing w:before="40" w:after="4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832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mit.edu.au/content/dam/rmit/documents/about/policy/assessment/assessment-processes.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communitydirectors.com.au/icda/policyb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2A38F1712E9444BE571D48CCFD5509"/>
        <w:category>
          <w:name w:val="General"/>
          <w:gallery w:val="placeholder"/>
        </w:category>
        <w:types>
          <w:type w:val="bbPlcHdr"/>
        </w:types>
        <w:behaviors>
          <w:behavior w:val="content"/>
        </w:behaviors>
        <w:guid w:val="{B10D4FEC-BE35-7043-977F-5565EE0A1C86}"/>
      </w:docPartPr>
      <w:docPartBody>
        <w:p w:rsidR="000B7455" w:rsidRDefault="000B74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14"/>
    <w:rsid w:val="000B7455"/>
    <w:rsid w:val="003565E5"/>
    <w:rsid w:val="004C2D14"/>
    <w:rsid w:val="00DA2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6" ma:contentTypeDescription="Create a new document." ma:contentTypeScope="" ma:versionID="87291534046b28d6d25ea1c8c1f910bc">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0287C-D8BF-48B7-A005-6518B6A7B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9EDFC-9EF4-43B3-B3CF-B8C11A2439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09F53-8A34-4B49-93DC-EAAFB9519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Bryan K.B</cp:lastModifiedBy>
  <cp:revision>9</cp:revision>
  <dcterms:created xsi:type="dcterms:W3CDTF">2021-03-25T04:14:00Z</dcterms:created>
  <dcterms:modified xsi:type="dcterms:W3CDTF">2021-03-25T05:23:00Z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y fmtid="{D5CDD505-2E9C-101B-9397-08002B2CF9AE}" pid="3" name="AuthorIds_UIVersion_512">
    <vt:lpwstr>6</vt:lpwstr>
  </property>
</Properties>
</file>