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BEB21" w14:textId="27B9A3CE" w:rsidR="00871592" w:rsidRPr="004614C3" w:rsidRDefault="00871592" w:rsidP="0070471C">
      <w:pPr>
        <w:rPr>
          <w:rFonts w:cstheme="minorHAnsi"/>
          <w:b/>
          <w:color w:val="262626" w:themeColor="text1" w:themeTint="D9"/>
          <w:sz w:val="32"/>
          <w:szCs w:val="32"/>
        </w:rPr>
      </w:pPr>
      <w:r w:rsidRPr="004614C3">
        <w:rPr>
          <w:rFonts w:cstheme="minorHAnsi"/>
          <w:b/>
          <w:color w:val="262626" w:themeColor="text1" w:themeTint="D9"/>
          <w:sz w:val="32"/>
          <w:szCs w:val="32"/>
        </w:rPr>
        <w:t>STUDENT</w:t>
      </w:r>
      <w:r w:rsidR="0070471C" w:rsidRPr="004614C3">
        <w:rPr>
          <w:rFonts w:cstheme="minorHAnsi"/>
          <w:b/>
          <w:color w:val="262626" w:themeColor="text1" w:themeTint="D9"/>
          <w:sz w:val="32"/>
          <w:szCs w:val="32"/>
        </w:rPr>
        <w:t xml:space="preserve"> - </w:t>
      </w:r>
      <w:r w:rsidR="007E3276" w:rsidRPr="004614C3">
        <w:rPr>
          <w:rFonts w:cstheme="minorHAnsi"/>
          <w:b/>
          <w:color w:val="262626" w:themeColor="text1" w:themeTint="D9"/>
          <w:sz w:val="32"/>
          <w:szCs w:val="32"/>
        </w:rPr>
        <w:t xml:space="preserve">KNOWLEDGE </w:t>
      </w:r>
      <w:r w:rsidRPr="004614C3">
        <w:rPr>
          <w:rFonts w:cstheme="minorHAnsi"/>
          <w:b/>
          <w:color w:val="262626" w:themeColor="text1" w:themeTint="D9"/>
          <w:sz w:val="32"/>
          <w:szCs w:val="32"/>
        </w:rPr>
        <w:t>ASSESSMENT TASK</w:t>
      </w:r>
    </w:p>
    <w:p w14:paraId="6DEB82FE" w14:textId="77777777" w:rsidR="007D2644" w:rsidRPr="004614C3" w:rsidRDefault="007D2644" w:rsidP="007D2644">
      <w:pPr>
        <w:rPr>
          <w:rFonts w:cstheme="minorHAnsi"/>
        </w:rPr>
      </w:pPr>
      <w:r w:rsidRPr="004614C3">
        <w:rPr>
          <w:rFonts w:cstheme="minorHAnsi"/>
          <w:b/>
          <w:noProof/>
          <w:color w:val="000000" w:themeColor="text1"/>
          <w:sz w:val="32"/>
          <w:szCs w:val="32"/>
          <w:lang w:val="en-AU" w:eastAsia="en-AU"/>
        </w:rPr>
        <mc:AlternateContent>
          <mc:Choice Requires="wps">
            <w:drawing>
              <wp:anchor distT="0" distB="0" distL="114300" distR="114300" simplePos="0" relativeHeight="251659264" behindDoc="0" locked="0" layoutInCell="1" allowOverlap="1" wp14:anchorId="461B66E5" wp14:editId="24474B9D">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7E671C"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5pt" to="49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strokecolor="gray [1629]" strokeweight="2.25pt">
                <v:stroke joinstyle="miter"/>
              </v:line>
            </w:pict>
          </mc:Fallback>
        </mc:AlternateContent>
      </w:r>
    </w:p>
    <w:tbl>
      <w:tblPr>
        <w:tblStyle w:val="TableGrid"/>
        <w:tblW w:w="0" w:type="auto"/>
        <w:tblLook w:val="04A0" w:firstRow="1" w:lastRow="0" w:firstColumn="1" w:lastColumn="0" w:noHBand="0" w:noVBand="1"/>
      </w:tblPr>
      <w:tblGrid>
        <w:gridCol w:w="2494"/>
        <w:gridCol w:w="1754"/>
        <w:gridCol w:w="2551"/>
        <w:gridCol w:w="3114"/>
      </w:tblGrid>
      <w:tr w:rsidR="00371B72" w:rsidRPr="00816B7E" w14:paraId="69341DD8" w14:textId="77777777" w:rsidTr="00BF6163">
        <w:tc>
          <w:tcPr>
            <w:tcW w:w="2494" w:type="dxa"/>
            <w:shd w:val="clear" w:color="auto" w:fill="D9D9D9" w:themeFill="background1" w:themeFillShade="D9"/>
          </w:tcPr>
          <w:p w14:paraId="4861590E" w14:textId="77777777" w:rsidR="00371B72" w:rsidRPr="00816B7E" w:rsidRDefault="00371B72" w:rsidP="00BF6163">
            <w:pPr>
              <w:spacing w:line="276" w:lineRule="auto"/>
              <w:rPr>
                <w:rFonts w:cstheme="minorHAnsi"/>
              </w:rPr>
            </w:pPr>
            <w:r w:rsidRPr="00816B7E">
              <w:rPr>
                <w:rFonts w:cstheme="minorHAnsi"/>
              </w:rPr>
              <w:t>Task Number</w:t>
            </w:r>
          </w:p>
        </w:tc>
        <w:tc>
          <w:tcPr>
            <w:tcW w:w="1754" w:type="dxa"/>
          </w:tcPr>
          <w:p w14:paraId="59A242FA" w14:textId="39BA2491" w:rsidR="00371B72" w:rsidRPr="00816B7E" w:rsidRDefault="00BE2C2D" w:rsidP="00BF6163">
            <w:pPr>
              <w:spacing w:line="276" w:lineRule="auto"/>
              <w:rPr>
                <w:rFonts w:cstheme="minorHAnsi"/>
              </w:rPr>
            </w:pPr>
            <w:r w:rsidRPr="00816B7E">
              <w:rPr>
                <w:rFonts w:cstheme="minorHAnsi"/>
              </w:rPr>
              <w:t>3</w:t>
            </w:r>
            <w:r w:rsidR="00371B72" w:rsidRPr="00816B7E">
              <w:rPr>
                <w:rFonts w:cstheme="minorHAnsi"/>
              </w:rPr>
              <w:t xml:space="preserve"> of 4       </w:t>
            </w:r>
          </w:p>
        </w:tc>
        <w:tc>
          <w:tcPr>
            <w:tcW w:w="2551" w:type="dxa"/>
            <w:shd w:val="clear" w:color="auto" w:fill="D9D9D9" w:themeFill="background1" w:themeFillShade="D9"/>
          </w:tcPr>
          <w:p w14:paraId="40F0694E" w14:textId="77777777" w:rsidR="00371B72" w:rsidRPr="00816B7E" w:rsidRDefault="00371B72" w:rsidP="00BF6163">
            <w:pPr>
              <w:spacing w:line="276" w:lineRule="auto"/>
              <w:rPr>
                <w:rFonts w:cstheme="minorHAnsi"/>
              </w:rPr>
            </w:pPr>
            <w:r w:rsidRPr="00816B7E">
              <w:rPr>
                <w:rFonts w:cstheme="minorHAnsi"/>
              </w:rPr>
              <w:t>Task Name</w:t>
            </w:r>
          </w:p>
        </w:tc>
        <w:tc>
          <w:tcPr>
            <w:tcW w:w="3114" w:type="dxa"/>
          </w:tcPr>
          <w:p w14:paraId="6204B22C" w14:textId="77777777" w:rsidR="00371B72" w:rsidRPr="00816B7E" w:rsidRDefault="00371B72" w:rsidP="00BF6163">
            <w:pPr>
              <w:spacing w:line="276" w:lineRule="auto"/>
              <w:rPr>
                <w:rFonts w:cstheme="minorHAnsi"/>
              </w:rPr>
            </w:pPr>
            <w:r w:rsidRPr="00816B7E">
              <w:rPr>
                <w:rFonts w:cstheme="minorHAnsi"/>
              </w:rPr>
              <w:t>Case scenario and responses</w:t>
            </w:r>
          </w:p>
        </w:tc>
      </w:tr>
      <w:tr w:rsidR="00371B72" w:rsidRPr="00816B7E" w14:paraId="263E99B1" w14:textId="77777777" w:rsidTr="00BF6163">
        <w:tc>
          <w:tcPr>
            <w:tcW w:w="2494" w:type="dxa"/>
            <w:shd w:val="clear" w:color="auto" w:fill="D9D9D9" w:themeFill="background1" w:themeFillShade="D9"/>
          </w:tcPr>
          <w:p w14:paraId="0F69DBD6" w14:textId="77777777" w:rsidR="00371B72" w:rsidRPr="00816B7E" w:rsidRDefault="00371B72" w:rsidP="00BF6163">
            <w:pPr>
              <w:spacing w:line="276" w:lineRule="auto"/>
              <w:rPr>
                <w:rFonts w:cstheme="minorHAnsi"/>
              </w:rPr>
            </w:pPr>
            <w:r w:rsidRPr="00816B7E">
              <w:rPr>
                <w:rFonts w:cstheme="minorHAnsi"/>
              </w:rPr>
              <w:t>National unit/s code</w:t>
            </w:r>
          </w:p>
        </w:tc>
        <w:tc>
          <w:tcPr>
            <w:tcW w:w="1754" w:type="dxa"/>
          </w:tcPr>
          <w:p w14:paraId="6B235796" w14:textId="77777777" w:rsidR="00371B72" w:rsidRPr="00816B7E" w:rsidRDefault="00371B72" w:rsidP="00BF6163">
            <w:pPr>
              <w:spacing w:line="276" w:lineRule="auto"/>
              <w:rPr>
                <w:rFonts w:cstheme="minorHAnsi"/>
              </w:rPr>
            </w:pPr>
            <w:r w:rsidRPr="00816B7E">
              <w:rPr>
                <w:rFonts w:cstheme="minorHAnsi"/>
              </w:rPr>
              <w:t>CHCLEG003</w:t>
            </w:r>
          </w:p>
        </w:tc>
        <w:tc>
          <w:tcPr>
            <w:tcW w:w="2551" w:type="dxa"/>
            <w:shd w:val="clear" w:color="auto" w:fill="D9D9D9" w:themeFill="background1" w:themeFillShade="D9"/>
          </w:tcPr>
          <w:p w14:paraId="45E41432" w14:textId="77777777" w:rsidR="00371B72" w:rsidRPr="00816B7E" w:rsidRDefault="00371B72" w:rsidP="00BF6163">
            <w:pPr>
              <w:spacing w:line="276" w:lineRule="auto"/>
              <w:rPr>
                <w:rFonts w:cstheme="minorHAnsi"/>
              </w:rPr>
            </w:pPr>
            <w:r w:rsidRPr="00816B7E">
              <w:rPr>
                <w:rFonts w:cstheme="minorHAnsi"/>
              </w:rPr>
              <w:t>National unit/s title</w:t>
            </w:r>
          </w:p>
        </w:tc>
        <w:tc>
          <w:tcPr>
            <w:tcW w:w="3114" w:type="dxa"/>
          </w:tcPr>
          <w:p w14:paraId="59E7A1FF" w14:textId="77777777" w:rsidR="00371B72" w:rsidRPr="00816B7E" w:rsidRDefault="00371B72" w:rsidP="00BF6163">
            <w:pPr>
              <w:spacing w:line="276" w:lineRule="auto"/>
              <w:rPr>
                <w:rFonts w:eastAsia="Calibri" w:cstheme="minorHAnsi"/>
              </w:rPr>
            </w:pPr>
            <w:r w:rsidRPr="00816B7E">
              <w:rPr>
                <w:rFonts w:eastAsia="Calibri" w:cstheme="minorHAnsi"/>
              </w:rPr>
              <w:t>Manage legal and ethical compliance</w:t>
            </w:r>
          </w:p>
        </w:tc>
      </w:tr>
      <w:tr w:rsidR="00371B72" w:rsidRPr="00816B7E" w14:paraId="713320B2" w14:textId="77777777" w:rsidTr="00BF6163">
        <w:tc>
          <w:tcPr>
            <w:tcW w:w="2494" w:type="dxa"/>
            <w:shd w:val="clear" w:color="auto" w:fill="D9D9D9" w:themeFill="background1" w:themeFillShade="D9"/>
          </w:tcPr>
          <w:p w14:paraId="4A9ADDE9" w14:textId="77777777" w:rsidR="00371B72" w:rsidRPr="00816B7E" w:rsidRDefault="00371B72" w:rsidP="00BF6163">
            <w:pPr>
              <w:spacing w:line="276" w:lineRule="auto"/>
              <w:rPr>
                <w:rFonts w:cstheme="minorHAnsi"/>
              </w:rPr>
            </w:pPr>
            <w:r w:rsidRPr="00816B7E">
              <w:rPr>
                <w:rFonts w:cstheme="minorHAnsi"/>
              </w:rPr>
              <w:t>National qualification code</w:t>
            </w:r>
          </w:p>
        </w:tc>
        <w:tc>
          <w:tcPr>
            <w:tcW w:w="1754" w:type="dxa"/>
          </w:tcPr>
          <w:p w14:paraId="32401FD8" w14:textId="77777777" w:rsidR="00371B72" w:rsidRPr="00816B7E" w:rsidRDefault="00371B72" w:rsidP="00BF6163">
            <w:pPr>
              <w:spacing w:line="276" w:lineRule="auto"/>
              <w:rPr>
                <w:rFonts w:cstheme="minorHAnsi"/>
              </w:rPr>
            </w:pPr>
            <w:r w:rsidRPr="00816B7E">
              <w:rPr>
                <w:rFonts w:cstheme="minorHAnsi"/>
              </w:rPr>
              <w:t>CHC52015</w:t>
            </w:r>
          </w:p>
        </w:tc>
        <w:tc>
          <w:tcPr>
            <w:tcW w:w="2551" w:type="dxa"/>
            <w:shd w:val="clear" w:color="auto" w:fill="D9D9D9" w:themeFill="background1" w:themeFillShade="D9"/>
          </w:tcPr>
          <w:p w14:paraId="61126008" w14:textId="77777777" w:rsidR="00371B72" w:rsidRPr="00816B7E" w:rsidRDefault="00371B72" w:rsidP="00BF6163">
            <w:pPr>
              <w:spacing w:line="276" w:lineRule="auto"/>
              <w:rPr>
                <w:rFonts w:cstheme="minorHAnsi"/>
              </w:rPr>
            </w:pPr>
            <w:r w:rsidRPr="00816B7E">
              <w:rPr>
                <w:rFonts w:cstheme="minorHAnsi"/>
              </w:rPr>
              <w:t>National qualification title</w:t>
            </w:r>
          </w:p>
        </w:tc>
        <w:tc>
          <w:tcPr>
            <w:tcW w:w="3114" w:type="dxa"/>
          </w:tcPr>
          <w:p w14:paraId="18FB0673" w14:textId="77777777" w:rsidR="00371B72" w:rsidRPr="00816B7E" w:rsidRDefault="00371B72" w:rsidP="00BF6163">
            <w:pPr>
              <w:spacing w:line="276" w:lineRule="auto"/>
              <w:rPr>
                <w:rFonts w:cstheme="minorHAnsi"/>
              </w:rPr>
            </w:pPr>
            <w:r w:rsidRPr="00816B7E">
              <w:rPr>
                <w:rFonts w:cstheme="minorHAnsi"/>
              </w:rPr>
              <w:t>Diploma of Community Services</w:t>
            </w:r>
          </w:p>
        </w:tc>
      </w:tr>
      <w:tr w:rsidR="00371B72" w:rsidRPr="00816B7E" w14:paraId="18B7CBE1" w14:textId="77777777" w:rsidTr="00BF6163">
        <w:tc>
          <w:tcPr>
            <w:tcW w:w="2494" w:type="dxa"/>
            <w:shd w:val="clear" w:color="auto" w:fill="D9D9D9" w:themeFill="background1" w:themeFillShade="D9"/>
          </w:tcPr>
          <w:p w14:paraId="517A5256" w14:textId="77777777" w:rsidR="00371B72" w:rsidRPr="00816B7E" w:rsidRDefault="00371B72" w:rsidP="00BF6163">
            <w:pPr>
              <w:spacing w:line="276" w:lineRule="auto"/>
              <w:rPr>
                <w:rFonts w:cstheme="minorHAnsi"/>
              </w:rPr>
            </w:pPr>
            <w:r w:rsidRPr="00816B7E">
              <w:rPr>
                <w:rFonts w:cstheme="minorHAnsi"/>
              </w:rPr>
              <w:t>RMIT Program code</w:t>
            </w:r>
          </w:p>
        </w:tc>
        <w:tc>
          <w:tcPr>
            <w:tcW w:w="1754" w:type="dxa"/>
          </w:tcPr>
          <w:p w14:paraId="5CB588E1" w14:textId="55F45DBA" w:rsidR="00371B72" w:rsidRPr="00816B7E" w:rsidRDefault="00371B72" w:rsidP="00BF6163">
            <w:pPr>
              <w:spacing w:line="276" w:lineRule="auto"/>
              <w:rPr>
                <w:rFonts w:cstheme="minorHAnsi"/>
              </w:rPr>
            </w:pPr>
            <w:r w:rsidRPr="00816B7E">
              <w:rPr>
                <w:rFonts w:cstheme="minorHAnsi"/>
              </w:rPr>
              <w:t>C53</w:t>
            </w:r>
            <w:r w:rsidR="00973B62" w:rsidRPr="00816B7E">
              <w:rPr>
                <w:rFonts w:cstheme="minorHAnsi"/>
              </w:rPr>
              <w:t>45</w:t>
            </w:r>
          </w:p>
        </w:tc>
        <w:tc>
          <w:tcPr>
            <w:tcW w:w="2551" w:type="dxa"/>
            <w:shd w:val="clear" w:color="auto" w:fill="D9D9D9" w:themeFill="background1" w:themeFillShade="D9"/>
          </w:tcPr>
          <w:p w14:paraId="3B50FF33" w14:textId="77777777" w:rsidR="00371B72" w:rsidRPr="00816B7E" w:rsidRDefault="00371B72" w:rsidP="00BF6163">
            <w:pPr>
              <w:spacing w:line="276" w:lineRule="auto"/>
              <w:rPr>
                <w:rFonts w:cstheme="minorHAnsi"/>
              </w:rPr>
            </w:pPr>
            <w:r w:rsidRPr="00816B7E">
              <w:rPr>
                <w:rFonts w:cstheme="minorHAnsi"/>
              </w:rPr>
              <w:t>RMIT Course code</w:t>
            </w:r>
          </w:p>
        </w:tc>
        <w:tc>
          <w:tcPr>
            <w:tcW w:w="3114" w:type="dxa"/>
          </w:tcPr>
          <w:p w14:paraId="2D5B0ABD" w14:textId="77777777" w:rsidR="00371B72" w:rsidRPr="00816B7E" w:rsidRDefault="00371B72" w:rsidP="00BF6163">
            <w:pPr>
              <w:spacing w:line="276" w:lineRule="auto"/>
              <w:rPr>
                <w:rFonts w:cstheme="minorHAnsi"/>
              </w:rPr>
            </w:pPr>
            <w:r w:rsidRPr="00816B7E">
              <w:rPr>
                <w:rFonts w:cstheme="minorHAnsi"/>
              </w:rPr>
              <w:t>LAW5736C</w:t>
            </w:r>
          </w:p>
        </w:tc>
      </w:tr>
    </w:tbl>
    <w:p w14:paraId="43A54B0B" w14:textId="77777777" w:rsidR="007D2644" w:rsidRPr="00816B7E" w:rsidRDefault="007D2644" w:rsidP="00BF6163">
      <w:pPr>
        <w:rPr>
          <w:rFonts w:cstheme="minorHAnsi"/>
          <w:sz w:val="32"/>
        </w:rPr>
      </w:pPr>
    </w:p>
    <w:p w14:paraId="7BA63384" w14:textId="7009D109" w:rsidR="00D41060" w:rsidRPr="00816B7E" w:rsidRDefault="00D41060" w:rsidP="0030098D">
      <w:pPr>
        <w:spacing w:before="60" w:after="60"/>
        <w:rPr>
          <w:rFonts w:cstheme="minorHAnsi"/>
          <w:sz w:val="24"/>
        </w:rPr>
      </w:pPr>
      <w:r w:rsidRPr="00816B7E">
        <w:rPr>
          <w:rFonts w:cstheme="minorHAnsi"/>
          <w:sz w:val="32"/>
        </w:rPr>
        <w:t xml:space="preserve">Section A </w:t>
      </w:r>
      <w:r w:rsidRPr="00816B7E">
        <w:rPr>
          <w:rFonts w:cstheme="minorHAnsi"/>
          <w:b/>
          <w:sz w:val="32"/>
        </w:rPr>
        <w:t>- Assessment Information</w:t>
      </w:r>
    </w:p>
    <w:tbl>
      <w:tblPr>
        <w:tblStyle w:val="TableGrid"/>
        <w:tblW w:w="0" w:type="auto"/>
        <w:tblLook w:val="04A0" w:firstRow="1" w:lastRow="0" w:firstColumn="1" w:lastColumn="0" w:noHBand="0" w:noVBand="1"/>
      </w:tblPr>
      <w:tblGrid>
        <w:gridCol w:w="2915"/>
        <w:gridCol w:w="1191"/>
        <w:gridCol w:w="5807"/>
      </w:tblGrid>
      <w:tr w:rsidR="00BF6163" w:rsidRPr="001F3A14" w14:paraId="3F4A1682" w14:textId="77777777" w:rsidTr="0030098D">
        <w:trPr>
          <w:trHeight w:val="512"/>
        </w:trPr>
        <w:tc>
          <w:tcPr>
            <w:tcW w:w="2915" w:type="dxa"/>
            <w:shd w:val="clear" w:color="auto" w:fill="F2F2F2" w:themeFill="background1" w:themeFillShade="F2"/>
          </w:tcPr>
          <w:p w14:paraId="2855145A" w14:textId="54A2A741" w:rsidR="00D41060" w:rsidRPr="001F3A14" w:rsidRDefault="00D41060" w:rsidP="0030098D">
            <w:pPr>
              <w:spacing w:before="60" w:after="60"/>
              <w:rPr>
                <w:rFonts w:cstheme="minorHAnsi"/>
                <w:b/>
                <w:color w:val="000000" w:themeColor="text1"/>
                <w:szCs w:val="20"/>
              </w:rPr>
            </w:pPr>
            <w:r w:rsidRPr="001F3A14">
              <w:rPr>
                <w:rFonts w:cstheme="minorHAnsi"/>
                <w:b/>
                <w:color w:val="000000" w:themeColor="text1"/>
                <w:szCs w:val="20"/>
              </w:rPr>
              <w:t>Duration and/or due date:</w:t>
            </w:r>
          </w:p>
        </w:tc>
        <w:tc>
          <w:tcPr>
            <w:tcW w:w="6998" w:type="dxa"/>
            <w:gridSpan w:val="2"/>
          </w:tcPr>
          <w:p w14:paraId="1267BD6B" w14:textId="77777777" w:rsidR="001F3A14" w:rsidRPr="001F3A14" w:rsidRDefault="001F3A14" w:rsidP="001F3A14">
            <w:pPr>
              <w:rPr>
                <w:rFonts w:cstheme="minorHAnsi"/>
                <w:iCs/>
                <w:color w:val="000000" w:themeColor="text1"/>
                <w:szCs w:val="20"/>
              </w:rPr>
            </w:pPr>
            <w:r w:rsidRPr="001F3A14">
              <w:rPr>
                <w:rFonts w:cstheme="minorHAnsi"/>
                <w:iCs/>
                <w:color w:val="000000" w:themeColor="text1"/>
                <w:szCs w:val="20"/>
              </w:rPr>
              <w:t>Refer to CANVAS for details</w:t>
            </w:r>
          </w:p>
          <w:p w14:paraId="62FA8195" w14:textId="1CA57434" w:rsidR="00D41060" w:rsidRPr="001F3A14" w:rsidRDefault="00D41060" w:rsidP="0030098D">
            <w:pPr>
              <w:spacing w:before="60" w:after="60"/>
              <w:rPr>
                <w:rFonts w:cstheme="minorHAnsi"/>
                <w:color w:val="000000" w:themeColor="text1"/>
                <w:szCs w:val="20"/>
              </w:rPr>
            </w:pPr>
          </w:p>
        </w:tc>
      </w:tr>
      <w:tr w:rsidR="00BF6163" w:rsidRPr="001F3A14" w14:paraId="0E73F4C2" w14:textId="77777777" w:rsidTr="00495B2D">
        <w:trPr>
          <w:trHeight w:val="260"/>
        </w:trPr>
        <w:tc>
          <w:tcPr>
            <w:tcW w:w="9913" w:type="dxa"/>
            <w:gridSpan w:val="3"/>
            <w:shd w:val="clear" w:color="auto" w:fill="F2F2F2" w:themeFill="background1" w:themeFillShade="F2"/>
          </w:tcPr>
          <w:p w14:paraId="184E49DA" w14:textId="77777777" w:rsidR="00D41060" w:rsidRPr="001F3A14" w:rsidRDefault="00D41060" w:rsidP="0030098D">
            <w:pPr>
              <w:spacing w:before="60" w:after="60"/>
              <w:rPr>
                <w:rFonts w:cstheme="minorHAnsi"/>
                <w:b/>
                <w:color w:val="000000" w:themeColor="text1"/>
                <w:szCs w:val="20"/>
              </w:rPr>
            </w:pPr>
            <w:r w:rsidRPr="001F3A14">
              <w:rPr>
                <w:rFonts w:cstheme="minorHAnsi"/>
                <w:b/>
                <w:color w:val="000000" w:themeColor="text1"/>
                <w:szCs w:val="20"/>
              </w:rPr>
              <w:t>Task Instructions</w:t>
            </w:r>
          </w:p>
        </w:tc>
      </w:tr>
      <w:tr w:rsidR="00BF6163" w:rsidRPr="001F3A14" w14:paraId="5108BC0E" w14:textId="77777777" w:rsidTr="000E0A7D">
        <w:tc>
          <w:tcPr>
            <w:tcW w:w="9913" w:type="dxa"/>
            <w:gridSpan w:val="3"/>
          </w:tcPr>
          <w:p w14:paraId="03AA61C8" w14:textId="77777777" w:rsidR="00F810CA" w:rsidRPr="001F3A14" w:rsidRDefault="00F810CA" w:rsidP="00F810CA">
            <w:pPr>
              <w:rPr>
                <w:rFonts w:cstheme="minorHAnsi"/>
                <w:b/>
                <w:color w:val="000000" w:themeColor="text1"/>
                <w:szCs w:val="20"/>
              </w:rPr>
            </w:pPr>
          </w:p>
          <w:p w14:paraId="145C9508" w14:textId="1DD4B181" w:rsidR="00F810CA" w:rsidRPr="001F3A14" w:rsidRDefault="00F810CA" w:rsidP="00F810CA">
            <w:pPr>
              <w:rPr>
                <w:rFonts w:cstheme="minorHAnsi"/>
                <w:b/>
                <w:color w:val="000000" w:themeColor="text1"/>
                <w:szCs w:val="20"/>
              </w:rPr>
            </w:pPr>
            <w:r w:rsidRPr="001F3A14">
              <w:rPr>
                <w:rFonts w:cstheme="minorHAnsi"/>
                <w:b/>
                <w:color w:val="000000" w:themeColor="text1"/>
                <w:szCs w:val="20"/>
              </w:rPr>
              <w:t>Type of Product (tick which applies)</w:t>
            </w:r>
          </w:p>
          <w:p w14:paraId="3ECE0AFB" w14:textId="77777777" w:rsidR="00F810CA" w:rsidRPr="001F3A14" w:rsidRDefault="00BB1747" w:rsidP="00F810CA">
            <w:pPr>
              <w:rPr>
                <w:rFonts w:cstheme="minorHAnsi"/>
                <w:color w:val="000000" w:themeColor="text1"/>
                <w:szCs w:val="20"/>
              </w:rPr>
            </w:pPr>
            <w:sdt>
              <w:sdtPr>
                <w:rPr>
                  <w:rFonts w:eastAsia="Arial" w:cstheme="minorHAnsi"/>
                  <w:color w:val="000000" w:themeColor="text1"/>
                  <w:szCs w:val="20"/>
                  <w:lang w:eastAsia="en-AU"/>
                </w:rPr>
                <w:id w:val="884376355"/>
                <w14:checkbox>
                  <w14:checked w14:val="0"/>
                  <w14:checkedState w14:val="00FC" w14:font="Wingdings"/>
                  <w14:uncheckedState w14:val="2610" w14:font="Arial Unicode MS"/>
                </w14:checkbox>
              </w:sdtPr>
              <w:sdtEndPr/>
              <w:sdtContent>
                <w:r w:rsidR="00F810CA" w:rsidRPr="001F3A14">
                  <w:rPr>
                    <w:rFonts w:ascii="Segoe UI Symbol" w:eastAsia="Arial Unicode MS" w:hAnsi="Segoe UI Symbol" w:cs="Segoe UI Symbol"/>
                    <w:color w:val="000000" w:themeColor="text1"/>
                    <w:szCs w:val="20"/>
                    <w:lang w:eastAsia="en-AU"/>
                  </w:rPr>
                  <w:t>☐</w:t>
                </w:r>
              </w:sdtContent>
            </w:sdt>
            <w:r w:rsidR="00F810CA" w:rsidRPr="001F3A14">
              <w:rPr>
                <w:rFonts w:cstheme="minorHAnsi"/>
                <w:color w:val="000000" w:themeColor="text1"/>
                <w:szCs w:val="20"/>
              </w:rPr>
              <w:t xml:space="preserve"> Project</w:t>
            </w:r>
          </w:p>
          <w:p w14:paraId="01880612" w14:textId="77777777" w:rsidR="00F810CA" w:rsidRPr="001F3A14" w:rsidRDefault="00BB1747" w:rsidP="00F810CA">
            <w:pPr>
              <w:rPr>
                <w:rFonts w:cstheme="minorHAnsi"/>
                <w:color w:val="000000" w:themeColor="text1"/>
                <w:szCs w:val="20"/>
              </w:rPr>
            </w:pPr>
            <w:sdt>
              <w:sdtPr>
                <w:rPr>
                  <w:rFonts w:eastAsia="Arial" w:cstheme="minorHAnsi"/>
                  <w:color w:val="000000" w:themeColor="text1"/>
                  <w:szCs w:val="20"/>
                  <w:lang w:eastAsia="en-AU"/>
                </w:rPr>
                <w:id w:val="-1754426783"/>
                <w14:checkbox>
                  <w14:checked w14:val="0"/>
                  <w14:checkedState w14:val="00FC" w14:font="Wingdings"/>
                  <w14:uncheckedState w14:val="2610" w14:font="Arial Unicode MS"/>
                </w14:checkbox>
              </w:sdtPr>
              <w:sdtEndPr/>
              <w:sdtContent>
                <w:r w:rsidR="00F810CA" w:rsidRPr="001F3A14">
                  <w:rPr>
                    <w:rFonts w:ascii="Segoe UI Symbol" w:eastAsia="Arial Unicode MS" w:hAnsi="Segoe UI Symbol" w:cs="Segoe UI Symbol"/>
                    <w:color w:val="000000" w:themeColor="text1"/>
                    <w:szCs w:val="20"/>
                    <w:lang w:eastAsia="en-AU"/>
                  </w:rPr>
                  <w:t>☐</w:t>
                </w:r>
              </w:sdtContent>
            </w:sdt>
            <w:r w:rsidR="00F810CA" w:rsidRPr="001F3A14">
              <w:rPr>
                <w:rFonts w:cstheme="minorHAnsi"/>
                <w:color w:val="000000" w:themeColor="text1"/>
                <w:szCs w:val="20"/>
              </w:rPr>
              <w:t xml:space="preserve"> Report</w:t>
            </w:r>
          </w:p>
          <w:p w14:paraId="5A5D8D92" w14:textId="77777777" w:rsidR="00F810CA" w:rsidRPr="001F3A14" w:rsidRDefault="00BB1747" w:rsidP="00F810CA">
            <w:pPr>
              <w:rPr>
                <w:rFonts w:cstheme="minorHAnsi"/>
                <w:color w:val="000000" w:themeColor="text1"/>
                <w:szCs w:val="20"/>
              </w:rPr>
            </w:pPr>
            <w:sdt>
              <w:sdtPr>
                <w:rPr>
                  <w:rFonts w:eastAsia="Arial" w:cstheme="minorHAnsi"/>
                  <w:color w:val="000000" w:themeColor="text1"/>
                  <w:szCs w:val="20"/>
                  <w:lang w:eastAsia="en-AU"/>
                </w:rPr>
                <w:id w:val="1886513850"/>
                <w14:checkbox>
                  <w14:checked w14:val="0"/>
                  <w14:checkedState w14:val="00FC" w14:font="Wingdings"/>
                  <w14:uncheckedState w14:val="2610" w14:font="Arial Unicode MS"/>
                </w14:checkbox>
              </w:sdtPr>
              <w:sdtEndPr/>
              <w:sdtContent>
                <w:r w:rsidR="00F810CA" w:rsidRPr="001F3A14">
                  <w:rPr>
                    <w:rFonts w:ascii="Segoe UI Symbol" w:eastAsia="Arial Unicode MS" w:hAnsi="Segoe UI Symbol" w:cs="Segoe UI Symbol"/>
                    <w:color w:val="000000" w:themeColor="text1"/>
                    <w:szCs w:val="20"/>
                    <w:lang w:eastAsia="en-AU"/>
                  </w:rPr>
                  <w:t>☐</w:t>
                </w:r>
              </w:sdtContent>
            </w:sdt>
            <w:r w:rsidR="00F810CA" w:rsidRPr="001F3A14">
              <w:rPr>
                <w:rFonts w:cstheme="minorHAnsi"/>
                <w:color w:val="000000" w:themeColor="text1"/>
                <w:szCs w:val="20"/>
              </w:rPr>
              <w:t xml:space="preserve"> Portfolio</w:t>
            </w:r>
          </w:p>
          <w:p w14:paraId="520CFA3F" w14:textId="6809029D" w:rsidR="00F810CA" w:rsidRPr="001F3A14" w:rsidRDefault="00BB1747" w:rsidP="00F810CA">
            <w:pPr>
              <w:rPr>
                <w:rFonts w:cstheme="minorHAnsi"/>
                <w:color w:val="000000" w:themeColor="text1"/>
                <w:szCs w:val="20"/>
              </w:rPr>
            </w:pPr>
            <w:sdt>
              <w:sdtPr>
                <w:rPr>
                  <w:rFonts w:eastAsia="Arial" w:cstheme="minorHAnsi"/>
                  <w:color w:val="000000" w:themeColor="text1"/>
                  <w:szCs w:val="20"/>
                  <w:lang w:eastAsia="en-AU"/>
                </w:rPr>
                <w:id w:val="234284516"/>
                <w14:checkbox>
                  <w14:checked w14:val="1"/>
                  <w14:checkedState w14:val="00FC" w14:font="Wingdings"/>
                  <w14:uncheckedState w14:val="2610" w14:font="Arial Unicode MS"/>
                </w14:checkbox>
              </w:sdtPr>
              <w:sdtEndPr/>
              <w:sdtContent>
                <w:r w:rsidR="001F3A14">
                  <w:rPr>
                    <w:rFonts w:ascii="Wingdings" w:eastAsia="Arial" w:hAnsi="Wingdings" w:cstheme="minorHAnsi"/>
                    <w:color w:val="000000" w:themeColor="text1"/>
                    <w:szCs w:val="20"/>
                    <w:lang w:eastAsia="en-AU"/>
                  </w:rPr>
                  <w:t>ü</w:t>
                </w:r>
              </w:sdtContent>
            </w:sdt>
            <w:r w:rsidR="00F810CA" w:rsidRPr="001F3A14">
              <w:rPr>
                <w:rFonts w:cstheme="minorHAnsi"/>
                <w:color w:val="000000" w:themeColor="text1"/>
                <w:szCs w:val="20"/>
              </w:rPr>
              <w:t xml:space="preserve"> Case study</w:t>
            </w:r>
          </w:p>
          <w:p w14:paraId="343F0B4B" w14:textId="77777777" w:rsidR="00F810CA" w:rsidRPr="001F3A14" w:rsidRDefault="00F810CA" w:rsidP="00DE0C0D">
            <w:pPr>
              <w:rPr>
                <w:rFonts w:cstheme="minorHAnsi"/>
                <w:color w:val="000000" w:themeColor="text1"/>
                <w:szCs w:val="20"/>
              </w:rPr>
            </w:pPr>
          </w:p>
          <w:p w14:paraId="7E7B725E" w14:textId="59536DBA" w:rsidR="00371B72" w:rsidRPr="001F3A14" w:rsidRDefault="00371B72" w:rsidP="00371B72">
            <w:pPr>
              <w:spacing w:after="120"/>
              <w:rPr>
                <w:rFonts w:cstheme="minorHAnsi"/>
                <w:b/>
                <w:bCs/>
                <w:color w:val="000000" w:themeColor="text1"/>
                <w:szCs w:val="20"/>
              </w:rPr>
            </w:pPr>
            <w:r w:rsidRPr="001F3A14">
              <w:rPr>
                <w:rFonts w:cstheme="minorHAnsi"/>
                <w:b/>
                <w:bCs/>
                <w:color w:val="000000" w:themeColor="text1"/>
                <w:szCs w:val="20"/>
              </w:rPr>
              <w:t>Summary and Purpose of Assessment</w:t>
            </w:r>
          </w:p>
          <w:p w14:paraId="06726F9E" w14:textId="77777777" w:rsidR="00DE0C0D" w:rsidRDefault="00371B72" w:rsidP="00DE0C0D">
            <w:pPr>
              <w:pStyle w:val="NormalLarge"/>
              <w:spacing w:after="0" w:line="240" w:lineRule="auto"/>
              <w:rPr>
                <w:rFonts w:asciiTheme="minorHAnsi" w:hAnsiTheme="minorHAnsi" w:cstheme="minorHAnsi"/>
                <w:color w:val="000000" w:themeColor="text1"/>
                <w:sz w:val="20"/>
                <w:szCs w:val="20"/>
              </w:rPr>
            </w:pPr>
            <w:r w:rsidRPr="001F3A14">
              <w:rPr>
                <w:rFonts w:asciiTheme="minorHAnsi" w:hAnsiTheme="minorHAnsi" w:cstheme="minorHAnsi"/>
                <w:color w:val="000000" w:themeColor="text1"/>
                <w:sz w:val="20"/>
                <w:szCs w:val="20"/>
              </w:rPr>
              <w:t>The objective of this task is to help you consolidate what you have learned during the course</w:t>
            </w:r>
            <w:r w:rsidR="00AC395F" w:rsidRPr="001F3A14">
              <w:rPr>
                <w:rFonts w:asciiTheme="minorHAnsi" w:hAnsiTheme="minorHAnsi" w:cstheme="minorHAnsi"/>
                <w:color w:val="000000" w:themeColor="text1"/>
                <w:sz w:val="20"/>
                <w:szCs w:val="20"/>
              </w:rPr>
              <w:t>,</w:t>
            </w:r>
            <w:r w:rsidRPr="001F3A14">
              <w:rPr>
                <w:rFonts w:asciiTheme="minorHAnsi" w:hAnsiTheme="minorHAnsi" w:cstheme="minorHAnsi"/>
                <w:color w:val="000000" w:themeColor="text1"/>
                <w:sz w:val="20"/>
                <w:szCs w:val="20"/>
              </w:rPr>
              <w:t xml:space="preserve"> and to </w:t>
            </w:r>
            <w:r w:rsidR="00AC395F" w:rsidRPr="001F3A14">
              <w:rPr>
                <w:rFonts w:asciiTheme="minorHAnsi" w:hAnsiTheme="minorHAnsi" w:cstheme="minorHAnsi"/>
                <w:color w:val="000000" w:themeColor="text1"/>
                <w:sz w:val="20"/>
                <w:szCs w:val="20"/>
              </w:rPr>
              <w:t xml:space="preserve">also </w:t>
            </w:r>
            <w:r w:rsidRPr="001F3A14">
              <w:rPr>
                <w:rFonts w:asciiTheme="minorHAnsi" w:hAnsiTheme="minorHAnsi" w:cstheme="minorHAnsi"/>
                <w:color w:val="000000" w:themeColor="text1"/>
                <w:sz w:val="20"/>
                <w:szCs w:val="20"/>
              </w:rPr>
              <w:t xml:space="preserve">determine knowledge and skills in responding to workplace </w:t>
            </w:r>
            <w:r w:rsidR="00AC395F" w:rsidRPr="001F3A14">
              <w:rPr>
                <w:rFonts w:asciiTheme="minorHAnsi" w:hAnsiTheme="minorHAnsi" w:cstheme="minorHAnsi"/>
                <w:color w:val="000000" w:themeColor="text1"/>
                <w:sz w:val="20"/>
                <w:szCs w:val="20"/>
              </w:rPr>
              <w:t xml:space="preserve">legal and ethical </w:t>
            </w:r>
            <w:r w:rsidRPr="001F3A14">
              <w:rPr>
                <w:rFonts w:asciiTheme="minorHAnsi" w:hAnsiTheme="minorHAnsi" w:cstheme="minorHAnsi"/>
                <w:color w:val="000000" w:themeColor="text1"/>
                <w:sz w:val="20"/>
                <w:szCs w:val="20"/>
              </w:rPr>
              <w:t xml:space="preserve">requirements that have been breached.  </w:t>
            </w:r>
          </w:p>
          <w:p w14:paraId="60DF85BE" w14:textId="69EEBA6A" w:rsidR="00371B72" w:rsidRPr="001F3A14" w:rsidRDefault="00371B72" w:rsidP="00DE0C0D">
            <w:pPr>
              <w:pStyle w:val="NormalLarge"/>
              <w:spacing w:before="0" w:after="0" w:line="240" w:lineRule="auto"/>
              <w:rPr>
                <w:rFonts w:asciiTheme="minorHAnsi" w:hAnsiTheme="minorHAnsi" w:cstheme="minorHAnsi"/>
                <w:color w:val="000000" w:themeColor="text1"/>
                <w:sz w:val="20"/>
                <w:szCs w:val="20"/>
              </w:rPr>
            </w:pPr>
            <w:r w:rsidRPr="001F3A14">
              <w:rPr>
                <w:rFonts w:asciiTheme="minorHAnsi" w:hAnsiTheme="minorHAnsi" w:cstheme="minorHAnsi"/>
                <w:color w:val="000000" w:themeColor="text1"/>
                <w:sz w:val="20"/>
                <w:szCs w:val="20"/>
              </w:rPr>
              <w:t xml:space="preserve">  </w:t>
            </w:r>
          </w:p>
          <w:p w14:paraId="7A1AC521" w14:textId="6F30C495" w:rsidR="00371B72" w:rsidRDefault="00371B72" w:rsidP="00DE0C0D">
            <w:pPr>
              <w:pStyle w:val="NormalLarge"/>
              <w:spacing w:after="0"/>
              <w:rPr>
                <w:rFonts w:asciiTheme="minorHAnsi" w:hAnsiTheme="minorHAnsi" w:cstheme="minorHAnsi"/>
                <w:color w:val="000000" w:themeColor="text1"/>
                <w:sz w:val="20"/>
                <w:szCs w:val="20"/>
              </w:rPr>
            </w:pPr>
            <w:r w:rsidRPr="001F3A14">
              <w:rPr>
                <w:rFonts w:asciiTheme="minorHAnsi" w:hAnsiTheme="minorHAnsi" w:cstheme="minorHAnsi"/>
                <w:color w:val="000000" w:themeColor="text1"/>
                <w:sz w:val="20"/>
                <w:szCs w:val="20"/>
              </w:rPr>
              <w:t>The assessment task requires you to analyse one (1) case study</w:t>
            </w:r>
            <w:r w:rsidR="00AC395F" w:rsidRPr="001F3A14">
              <w:rPr>
                <w:rFonts w:asciiTheme="minorHAnsi" w:hAnsiTheme="minorHAnsi" w:cstheme="minorHAnsi"/>
                <w:color w:val="000000" w:themeColor="text1"/>
                <w:sz w:val="20"/>
                <w:szCs w:val="20"/>
              </w:rPr>
              <w:t>,</w:t>
            </w:r>
            <w:r w:rsidRPr="001F3A14">
              <w:rPr>
                <w:rFonts w:asciiTheme="minorHAnsi" w:hAnsiTheme="minorHAnsi" w:cstheme="minorHAnsi"/>
                <w:color w:val="000000" w:themeColor="text1"/>
                <w:sz w:val="20"/>
                <w:szCs w:val="20"/>
              </w:rPr>
              <w:t xml:space="preserve"> and develop responses to questions relating to the case study. </w:t>
            </w:r>
          </w:p>
          <w:p w14:paraId="3CF26D35" w14:textId="77777777" w:rsidR="00DE0C0D" w:rsidRPr="001F3A14" w:rsidRDefault="00DE0C0D" w:rsidP="00DE0C0D">
            <w:pPr>
              <w:pStyle w:val="NormalLarge"/>
              <w:spacing w:before="0" w:after="0" w:line="240" w:lineRule="auto"/>
              <w:rPr>
                <w:rFonts w:asciiTheme="minorHAnsi" w:hAnsiTheme="minorHAnsi" w:cstheme="minorHAnsi"/>
                <w:color w:val="000000" w:themeColor="text1"/>
                <w:sz w:val="20"/>
                <w:szCs w:val="20"/>
              </w:rPr>
            </w:pPr>
          </w:p>
          <w:p w14:paraId="70096D89" w14:textId="77777777" w:rsidR="00371B72" w:rsidRPr="001F3A14" w:rsidRDefault="00371B72" w:rsidP="00371B72">
            <w:pPr>
              <w:spacing w:after="120"/>
              <w:rPr>
                <w:rFonts w:cstheme="minorHAnsi"/>
                <w:b/>
                <w:bCs/>
                <w:color w:val="000000" w:themeColor="text1"/>
                <w:szCs w:val="20"/>
              </w:rPr>
            </w:pPr>
            <w:r w:rsidRPr="001F3A14">
              <w:rPr>
                <w:rFonts w:cstheme="minorHAnsi"/>
                <w:b/>
                <w:bCs/>
                <w:color w:val="000000" w:themeColor="text1"/>
                <w:szCs w:val="20"/>
              </w:rPr>
              <w:t>Assessment Instructions</w:t>
            </w:r>
          </w:p>
          <w:p w14:paraId="34BC0600" w14:textId="77777777" w:rsidR="00371B72" w:rsidRPr="001F3A14" w:rsidRDefault="00371B72" w:rsidP="00371B72">
            <w:pPr>
              <w:spacing w:after="120"/>
              <w:rPr>
                <w:rFonts w:cstheme="minorHAnsi"/>
                <w:b/>
                <w:bCs/>
                <w:color w:val="000000" w:themeColor="text1"/>
                <w:szCs w:val="20"/>
              </w:rPr>
            </w:pPr>
            <w:r w:rsidRPr="001F3A14">
              <w:rPr>
                <w:rFonts w:cstheme="minorHAnsi"/>
                <w:b/>
                <w:bCs/>
                <w:color w:val="000000" w:themeColor="text1"/>
                <w:szCs w:val="20"/>
              </w:rPr>
              <w:t>All templates will be available for download through Canvas.</w:t>
            </w:r>
          </w:p>
          <w:p w14:paraId="3AC139D1" w14:textId="7C8D8033" w:rsidR="00890116" w:rsidRPr="001F3A14" w:rsidRDefault="00371B72" w:rsidP="00890116">
            <w:pPr>
              <w:pStyle w:val="ListParagraph"/>
              <w:numPr>
                <w:ilvl w:val="0"/>
                <w:numId w:val="6"/>
              </w:numPr>
              <w:rPr>
                <w:rFonts w:cstheme="minorHAnsi"/>
                <w:color w:val="000000" w:themeColor="text1"/>
                <w:szCs w:val="20"/>
              </w:rPr>
            </w:pPr>
            <w:r w:rsidRPr="001F3A14">
              <w:rPr>
                <w:rFonts w:cstheme="minorHAnsi"/>
                <w:color w:val="000000" w:themeColor="text1"/>
                <w:szCs w:val="20"/>
              </w:rPr>
              <w:t>For this task you will be working individually.</w:t>
            </w:r>
          </w:p>
          <w:p w14:paraId="0201079B" w14:textId="02EB9FD3" w:rsidR="00890116" w:rsidRPr="001F3A14" w:rsidRDefault="00371B72" w:rsidP="00890116">
            <w:pPr>
              <w:pStyle w:val="ListParagraph"/>
              <w:numPr>
                <w:ilvl w:val="0"/>
                <w:numId w:val="6"/>
              </w:numPr>
              <w:rPr>
                <w:rFonts w:cstheme="minorHAnsi"/>
                <w:b/>
                <w:bCs/>
                <w:color w:val="000000" w:themeColor="text1"/>
                <w:szCs w:val="20"/>
              </w:rPr>
            </w:pPr>
            <w:r w:rsidRPr="001F3A14">
              <w:rPr>
                <w:rFonts w:cstheme="minorHAnsi"/>
                <w:color w:val="000000" w:themeColor="text1"/>
                <w:szCs w:val="20"/>
              </w:rPr>
              <w:t>Read the case scenario on Brett and Lucy</w:t>
            </w:r>
            <w:r w:rsidR="00890116" w:rsidRPr="001F3A14">
              <w:rPr>
                <w:rFonts w:cstheme="minorHAnsi"/>
                <w:b/>
                <w:bCs/>
                <w:color w:val="000000" w:themeColor="text1"/>
                <w:szCs w:val="20"/>
              </w:rPr>
              <w:t>.</w:t>
            </w:r>
          </w:p>
          <w:p w14:paraId="32C21E56" w14:textId="762D6B35" w:rsidR="00890116" w:rsidRPr="001F3A14" w:rsidRDefault="00371B72" w:rsidP="00890116">
            <w:pPr>
              <w:pStyle w:val="ListParagraph"/>
              <w:numPr>
                <w:ilvl w:val="0"/>
                <w:numId w:val="6"/>
              </w:numPr>
              <w:rPr>
                <w:rFonts w:cstheme="minorHAnsi"/>
                <w:color w:val="000000" w:themeColor="text1"/>
                <w:szCs w:val="20"/>
              </w:rPr>
            </w:pPr>
            <w:r w:rsidRPr="001F3A14">
              <w:rPr>
                <w:rFonts w:cstheme="minorHAnsi"/>
                <w:color w:val="000000" w:themeColor="text1"/>
                <w:szCs w:val="20"/>
              </w:rPr>
              <w:t xml:space="preserve">Respond to a series of short-answer questions (20). </w:t>
            </w:r>
          </w:p>
          <w:p w14:paraId="7BCD095B" w14:textId="6BA1116B" w:rsidR="00371B72" w:rsidRPr="001F3A14" w:rsidRDefault="00371B72" w:rsidP="00890116">
            <w:pPr>
              <w:pStyle w:val="ListParagraph"/>
              <w:numPr>
                <w:ilvl w:val="0"/>
                <w:numId w:val="6"/>
              </w:numPr>
              <w:rPr>
                <w:rFonts w:cstheme="minorHAnsi"/>
                <w:color w:val="000000" w:themeColor="text1"/>
                <w:szCs w:val="20"/>
              </w:rPr>
            </w:pPr>
            <w:r w:rsidRPr="001F3A14">
              <w:rPr>
                <w:rFonts w:cstheme="minorHAnsi"/>
                <w:color w:val="000000" w:themeColor="text1"/>
                <w:szCs w:val="20"/>
              </w:rPr>
              <w:t>You will need to make sure</w:t>
            </w:r>
            <w:r w:rsidR="00BE2C2D" w:rsidRPr="001F3A14">
              <w:rPr>
                <w:rFonts w:cstheme="minorHAnsi"/>
                <w:color w:val="000000" w:themeColor="text1"/>
                <w:szCs w:val="20"/>
              </w:rPr>
              <w:t>, that</w:t>
            </w:r>
            <w:r w:rsidRPr="001F3A14">
              <w:rPr>
                <w:rFonts w:cstheme="minorHAnsi"/>
                <w:color w:val="000000" w:themeColor="text1"/>
                <w:szCs w:val="20"/>
              </w:rPr>
              <w:t xml:space="preserve"> your answers are concise, clear and </w:t>
            </w:r>
            <w:r w:rsidR="00BE2C2D" w:rsidRPr="001F3A14">
              <w:rPr>
                <w:rFonts w:cstheme="minorHAnsi"/>
                <w:color w:val="000000" w:themeColor="text1"/>
                <w:szCs w:val="20"/>
              </w:rPr>
              <w:t xml:space="preserve">are also in </w:t>
            </w:r>
            <w:r w:rsidRPr="001F3A14">
              <w:rPr>
                <w:rFonts w:cstheme="minorHAnsi"/>
                <w:color w:val="000000" w:themeColor="text1"/>
                <w:szCs w:val="20"/>
              </w:rPr>
              <w:t>your own words.</w:t>
            </w:r>
          </w:p>
          <w:p w14:paraId="03ECDC5A" w14:textId="454F4567" w:rsidR="00371B72" w:rsidRPr="001F3A14" w:rsidRDefault="00371B72" w:rsidP="00890116">
            <w:pPr>
              <w:pStyle w:val="ListParagraph"/>
              <w:numPr>
                <w:ilvl w:val="0"/>
                <w:numId w:val="6"/>
              </w:numPr>
              <w:rPr>
                <w:rFonts w:cstheme="minorHAnsi"/>
                <w:color w:val="000000" w:themeColor="text1"/>
                <w:szCs w:val="20"/>
              </w:rPr>
            </w:pPr>
            <w:r w:rsidRPr="001F3A14">
              <w:rPr>
                <w:rFonts w:cstheme="minorHAnsi"/>
                <w:color w:val="000000" w:themeColor="text1"/>
                <w:szCs w:val="20"/>
              </w:rPr>
              <w:t xml:space="preserve">You may ask the </w:t>
            </w:r>
            <w:r w:rsidR="005C6E5B" w:rsidRPr="001F3A14">
              <w:rPr>
                <w:rFonts w:cstheme="minorHAnsi"/>
                <w:color w:val="000000" w:themeColor="text1"/>
                <w:szCs w:val="20"/>
              </w:rPr>
              <w:t>assessor</w:t>
            </w:r>
            <w:r w:rsidRPr="001F3A14">
              <w:rPr>
                <w:rFonts w:cstheme="minorHAnsi"/>
                <w:color w:val="000000" w:themeColor="text1"/>
                <w:szCs w:val="20"/>
              </w:rPr>
              <w:t xml:space="preserve"> for clarification</w:t>
            </w:r>
            <w:r w:rsidR="00AC395F" w:rsidRPr="001F3A14">
              <w:rPr>
                <w:rFonts w:cstheme="minorHAnsi"/>
                <w:color w:val="000000" w:themeColor="text1"/>
                <w:szCs w:val="20"/>
              </w:rPr>
              <w:t>, and</w:t>
            </w:r>
            <w:r w:rsidR="005C6E5B" w:rsidRPr="001F3A14">
              <w:rPr>
                <w:rFonts w:cstheme="minorHAnsi"/>
                <w:color w:val="000000" w:themeColor="text1"/>
                <w:szCs w:val="20"/>
              </w:rPr>
              <w:t xml:space="preserve"> you</w:t>
            </w:r>
            <w:r w:rsidRPr="001F3A14">
              <w:rPr>
                <w:rFonts w:cstheme="minorHAnsi"/>
                <w:color w:val="000000" w:themeColor="text1"/>
                <w:szCs w:val="20"/>
              </w:rPr>
              <w:t xml:space="preserve"> will be given time in class to complete your answers.</w:t>
            </w:r>
          </w:p>
          <w:p w14:paraId="6D919BDD" w14:textId="77777777" w:rsidR="005D3B1E" w:rsidRPr="001F3A14" w:rsidRDefault="005D3B1E" w:rsidP="00371B72">
            <w:pPr>
              <w:spacing w:before="60" w:after="60"/>
              <w:rPr>
                <w:rFonts w:cstheme="minorHAnsi"/>
                <w:i/>
                <w:color w:val="000000" w:themeColor="text1"/>
                <w:szCs w:val="20"/>
              </w:rPr>
            </w:pPr>
          </w:p>
          <w:tbl>
            <w:tblPr>
              <w:tblStyle w:val="TableGrid"/>
              <w:tblW w:w="0" w:type="auto"/>
              <w:tblLook w:val="04A0" w:firstRow="1" w:lastRow="0" w:firstColumn="1" w:lastColumn="0" w:noHBand="0" w:noVBand="1"/>
            </w:tblPr>
            <w:tblGrid>
              <w:gridCol w:w="9687"/>
            </w:tblGrid>
            <w:tr w:rsidR="00BF6163" w:rsidRPr="001F3A14" w14:paraId="08B57814" w14:textId="77777777" w:rsidTr="000E0A7D">
              <w:tc>
                <w:tcPr>
                  <w:tcW w:w="10230" w:type="dxa"/>
                </w:tcPr>
                <w:p w14:paraId="0FF4FBB9" w14:textId="1A4D4F1F" w:rsidR="00371B72" w:rsidRPr="001F3A14" w:rsidRDefault="00371B72" w:rsidP="00371B72">
                  <w:pPr>
                    <w:pStyle w:val="RMITnormaltext"/>
                    <w:rPr>
                      <w:sz w:val="20"/>
                      <w:szCs w:val="20"/>
                    </w:rPr>
                  </w:pPr>
                  <w:r w:rsidRPr="001F3A14">
                    <w:rPr>
                      <w:sz w:val="20"/>
                      <w:szCs w:val="20"/>
                    </w:rPr>
                    <w:t xml:space="preserve">Brett is the facility </w:t>
                  </w:r>
                  <w:r w:rsidR="00890116" w:rsidRPr="001F3A14">
                    <w:rPr>
                      <w:sz w:val="20"/>
                      <w:szCs w:val="20"/>
                    </w:rPr>
                    <w:t>M</w:t>
                  </w:r>
                  <w:r w:rsidRPr="001F3A14">
                    <w:rPr>
                      <w:sz w:val="20"/>
                      <w:szCs w:val="20"/>
                    </w:rPr>
                    <w:t>anager of a Youth Residential Unit. The service provides short medium and long term out-of-home care for children and young people aged mainly 12-17 years</w:t>
                  </w:r>
                  <w:r w:rsidR="00BE2C2D" w:rsidRPr="001F3A14">
                    <w:rPr>
                      <w:sz w:val="20"/>
                      <w:szCs w:val="20"/>
                    </w:rPr>
                    <w:t>,</w:t>
                  </w:r>
                  <w:r w:rsidRPr="001F3A14">
                    <w:rPr>
                      <w:sz w:val="20"/>
                      <w:szCs w:val="20"/>
                    </w:rPr>
                    <w:t xml:space="preserve"> who are unable to be placed in </w:t>
                  </w:r>
                  <w:r w:rsidR="00784F92" w:rsidRPr="001F3A14">
                    <w:rPr>
                      <w:sz w:val="20"/>
                      <w:szCs w:val="20"/>
                    </w:rPr>
                    <w:t>home-based</w:t>
                  </w:r>
                  <w:r w:rsidRPr="001F3A14">
                    <w:rPr>
                      <w:sz w:val="20"/>
                      <w:szCs w:val="20"/>
                    </w:rPr>
                    <w:t xml:space="preserve"> care (such as Foster Care or Kinship Care). Brett is responsible for managing legal and ethical compliance within the organisation, ensuring that the facility’s registration and accreditation are up to date</w:t>
                  </w:r>
                  <w:r w:rsidR="00BE2C2D" w:rsidRPr="001F3A14">
                    <w:rPr>
                      <w:sz w:val="20"/>
                      <w:szCs w:val="20"/>
                    </w:rPr>
                    <w:t>,</w:t>
                  </w:r>
                  <w:r w:rsidRPr="001F3A14">
                    <w:rPr>
                      <w:sz w:val="20"/>
                      <w:szCs w:val="20"/>
                    </w:rPr>
                    <w:t xml:space="preserve"> and maintaining collaborative and effective relationships with all of the multidisciplinary team members.</w:t>
                  </w:r>
                </w:p>
                <w:p w14:paraId="4469A161" w14:textId="2358AAC4" w:rsidR="00371B72" w:rsidRPr="001F3A14" w:rsidRDefault="00371B72" w:rsidP="00371B72">
                  <w:pPr>
                    <w:pStyle w:val="RMITnormaltext"/>
                    <w:rPr>
                      <w:sz w:val="20"/>
                      <w:szCs w:val="20"/>
                    </w:rPr>
                  </w:pPr>
                  <w:r w:rsidRPr="001F3A14">
                    <w:rPr>
                      <w:sz w:val="20"/>
                      <w:szCs w:val="20"/>
                    </w:rPr>
                    <w:t>Lucy is a casual worker</w:t>
                  </w:r>
                  <w:r w:rsidR="00BE2C2D" w:rsidRPr="001F3A14">
                    <w:rPr>
                      <w:sz w:val="20"/>
                      <w:szCs w:val="20"/>
                    </w:rPr>
                    <w:t>, who</w:t>
                  </w:r>
                  <w:r w:rsidRPr="001F3A14">
                    <w:rPr>
                      <w:sz w:val="20"/>
                      <w:szCs w:val="20"/>
                    </w:rPr>
                    <w:t xml:space="preserve"> comes to work with symptoms of gastroenteritis. She knows that she should have stayed home but she knew that the service was going to be short staffed. After carrying out her duties for three hours, Lucy talks to her </w:t>
                  </w:r>
                  <w:r w:rsidR="00BE2C2D" w:rsidRPr="001F3A14">
                    <w:rPr>
                      <w:sz w:val="20"/>
                      <w:szCs w:val="20"/>
                    </w:rPr>
                    <w:t>S</w:t>
                  </w:r>
                  <w:r w:rsidRPr="001F3A14">
                    <w:rPr>
                      <w:sz w:val="20"/>
                      <w:szCs w:val="20"/>
                    </w:rPr>
                    <w:t xml:space="preserve">hift </w:t>
                  </w:r>
                  <w:r w:rsidR="00BE2C2D" w:rsidRPr="001F3A14">
                    <w:rPr>
                      <w:sz w:val="20"/>
                      <w:szCs w:val="20"/>
                    </w:rPr>
                    <w:t>M</w:t>
                  </w:r>
                  <w:r w:rsidRPr="001F3A14">
                    <w:rPr>
                      <w:sz w:val="20"/>
                      <w:szCs w:val="20"/>
                    </w:rPr>
                    <w:t>anager, Janice in the tea</w:t>
                  </w:r>
                  <w:r w:rsidR="00BE2C2D" w:rsidRPr="001F3A14">
                    <w:rPr>
                      <w:sz w:val="20"/>
                      <w:szCs w:val="20"/>
                    </w:rPr>
                    <w:t>-</w:t>
                  </w:r>
                  <w:r w:rsidRPr="001F3A14">
                    <w:rPr>
                      <w:sz w:val="20"/>
                      <w:szCs w:val="20"/>
                    </w:rPr>
                    <w:t>room. She explains her symptoms and also states how she is feeling both weak and unsteady.</w:t>
                  </w:r>
                </w:p>
                <w:p w14:paraId="2360D06B" w14:textId="2EF320F9" w:rsidR="00371B72" w:rsidRPr="001F3A14" w:rsidRDefault="00371B72" w:rsidP="00371B72">
                  <w:pPr>
                    <w:pStyle w:val="RMITnormaltext"/>
                    <w:rPr>
                      <w:sz w:val="20"/>
                      <w:szCs w:val="20"/>
                    </w:rPr>
                  </w:pPr>
                  <w:r w:rsidRPr="001F3A14">
                    <w:rPr>
                      <w:sz w:val="20"/>
                      <w:szCs w:val="20"/>
                    </w:rPr>
                    <w:t>Janice tells her to go home immediately</w:t>
                  </w:r>
                  <w:r w:rsidR="00BE2C2D" w:rsidRPr="001F3A14">
                    <w:rPr>
                      <w:sz w:val="20"/>
                      <w:szCs w:val="20"/>
                    </w:rPr>
                    <w:t>,</w:t>
                  </w:r>
                  <w:r w:rsidRPr="001F3A14">
                    <w:rPr>
                      <w:sz w:val="20"/>
                      <w:szCs w:val="20"/>
                    </w:rPr>
                    <w:t xml:space="preserve"> as gastroenteritis is highly contagious and could therefore pose a severe health risk to</w:t>
                  </w:r>
                  <w:r w:rsidR="00BE2C2D" w:rsidRPr="001F3A14">
                    <w:rPr>
                      <w:sz w:val="20"/>
                      <w:szCs w:val="20"/>
                    </w:rPr>
                    <w:t xml:space="preserve"> the</w:t>
                  </w:r>
                  <w:r w:rsidRPr="001F3A14">
                    <w:rPr>
                      <w:sz w:val="20"/>
                      <w:szCs w:val="20"/>
                    </w:rPr>
                    <w:t xml:space="preserve"> residents and other staff members.</w:t>
                  </w:r>
                </w:p>
                <w:p w14:paraId="54286BF7" w14:textId="1A89C338" w:rsidR="00371B72" w:rsidRPr="001F3A14" w:rsidRDefault="00371B72" w:rsidP="00371B72">
                  <w:pPr>
                    <w:pStyle w:val="RMITnormaltext"/>
                    <w:rPr>
                      <w:sz w:val="20"/>
                      <w:szCs w:val="20"/>
                    </w:rPr>
                  </w:pPr>
                  <w:r w:rsidRPr="001F3A14">
                    <w:rPr>
                      <w:sz w:val="20"/>
                      <w:szCs w:val="20"/>
                    </w:rPr>
                    <w:t xml:space="preserve">Later that evening four residents develop gastroenteritis. Brett has left work for the </w:t>
                  </w:r>
                  <w:r w:rsidR="00784F92" w:rsidRPr="001F3A14">
                    <w:rPr>
                      <w:sz w:val="20"/>
                      <w:szCs w:val="20"/>
                    </w:rPr>
                    <w:t>day but</w:t>
                  </w:r>
                  <w:r w:rsidRPr="001F3A14">
                    <w:rPr>
                      <w:sz w:val="20"/>
                      <w:szCs w:val="20"/>
                    </w:rPr>
                    <w:t xml:space="preserve"> receives a call on his mobile from David the night Duty Manager</w:t>
                  </w:r>
                  <w:r w:rsidR="00BE2C2D" w:rsidRPr="001F3A14">
                    <w:rPr>
                      <w:sz w:val="20"/>
                      <w:szCs w:val="20"/>
                    </w:rPr>
                    <w:t>,</w:t>
                  </w:r>
                  <w:r w:rsidRPr="001F3A14">
                    <w:rPr>
                      <w:sz w:val="20"/>
                      <w:szCs w:val="20"/>
                    </w:rPr>
                    <w:t xml:space="preserve"> alerting him to the spread of the virus. Brett responds immediately by </w:t>
                  </w:r>
                  <w:r w:rsidRPr="001F3A14">
                    <w:rPr>
                      <w:sz w:val="20"/>
                      <w:szCs w:val="20"/>
                    </w:rPr>
                    <w:lastRenderedPageBreak/>
                    <w:t>ordering the service into lock-down. One of the residents who contracted the virus</w:t>
                  </w:r>
                  <w:r w:rsidR="00BE2C2D" w:rsidRPr="001F3A14">
                    <w:rPr>
                      <w:sz w:val="20"/>
                      <w:szCs w:val="20"/>
                    </w:rPr>
                    <w:t>,</w:t>
                  </w:r>
                  <w:r w:rsidRPr="001F3A14">
                    <w:rPr>
                      <w:sz w:val="20"/>
                      <w:szCs w:val="20"/>
                    </w:rPr>
                    <w:t xml:space="preserve"> is taken to hospital for treatment and is in a critical condition.</w:t>
                  </w:r>
                </w:p>
                <w:p w14:paraId="2DC2CD6E" w14:textId="1C76878E" w:rsidR="00371B72" w:rsidRPr="001F3A14" w:rsidRDefault="00371B72" w:rsidP="00371B72">
                  <w:pPr>
                    <w:pStyle w:val="RMITnormaltext"/>
                    <w:rPr>
                      <w:sz w:val="20"/>
                      <w:szCs w:val="20"/>
                    </w:rPr>
                  </w:pPr>
                  <w:r w:rsidRPr="001F3A14">
                    <w:rPr>
                      <w:sz w:val="20"/>
                      <w:szCs w:val="20"/>
                    </w:rPr>
                    <w:t>The next day</w:t>
                  </w:r>
                  <w:r w:rsidR="00BE2C2D" w:rsidRPr="001F3A14">
                    <w:rPr>
                      <w:sz w:val="20"/>
                      <w:szCs w:val="20"/>
                    </w:rPr>
                    <w:t>,</w:t>
                  </w:r>
                  <w:r w:rsidRPr="001F3A14">
                    <w:rPr>
                      <w:sz w:val="20"/>
                      <w:szCs w:val="20"/>
                    </w:rPr>
                    <w:t xml:space="preserve"> Brett receives an incident report form from Janice regarding Lucy’s illness.</w:t>
                  </w:r>
                </w:p>
                <w:p w14:paraId="254FC19D" w14:textId="120A383E" w:rsidR="00371B72" w:rsidRPr="001F3A14" w:rsidRDefault="00371B72" w:rsidP="00371B72">
                  <w:pPr>
                    <w:pStyle w:val="RMITnormaltext"/>
                    <w:rPr>
                      <w:sz w:val="20"/>
                      <w:szCs w:val="20"/>
                    </w:rPr>
                  </w:pPr>
                  <w:r w:rsidRPr="001F3A14">
                    <w:rPr>
                      <w:sz w:val="20"/>
                      <w:szCs w:val="20"/>
                    </w:rPr>
                    <w:t xml:space="preserve">On reflection, Brett believes that because of Lucy’s failure to comply with organisational WHS procedures, the organisation has potentially breached its </w:t>
                  </w:r>
                  <w:r w:rsidR="00BE2C2D" w:rsidRPr="001F3A14">
                    <w:rPr>
                      <w:sz w:val="20"/>
                      <w:szCs w:val="20"/>
                    </w:rPr>
                    <w:t>D</w:t>
                  </w:r>
                  <w:r w:rsidRPr="001F3A14">
                    <w:rPr>
                      <w:sz w:val="20"/>
                      <w:szCs w:val="20"/>
                    </w:rPr>
                    <w:t xml:space="preserve">uty of </w:t>
                  </w:r>
                  <w:r w:rsidR="00BE2C2D" w:rsidRPr="001F3A14">
                    <w:rPr>
                      <w:sz w:val="20"/>
                      <w:szCs w:val="20"/>
                    </w:rPr>
                    <w:t>C</w:t>
                  </w:r>
                  <w:r w:rsidRPr="001F3A14">
                    <w:rPr>
                      <w:sz w:val="20"/>
                      <w:szCs w:val="20"/>
                    </w:rPr>
                    <w:t>are</w:t>
                  </w:r>
                  <w:r w:rsidR="00BE2C2D" w:rsidRPr="001F3A14">
                    <w:rPr>
                      <w:sz w:val="20"/>
                      <w:szCs w:val="20"/>
                    </w:rPr>
                    <w:t>,</w:t>
                  </w:r>
                  <w:r w:rsidRPr="001F3A14">
                    <w:rPr>
                      <w:sz w:val="20"/>
                      <w:szCs w:val="20"/>
                    </w:rPr>
                    <w:t xml:space="preserve"> to provide residents with a </w:t>
                  </w:r>
                  <w:r w:rsidR="00BE2C2D" w:rsidRPr="001F3A14">
                    <w:rPr>
                      <w:sz w:val="20"/>
                      <w:szCs w:val="20"/>
                    </w:rPr>
                    <w:t xml:space="preserve">healthy </w:t>
                  </w:r>
                  <w:r w:rsidRPr="001F3A14">
                    <w:rPr>
                      <w:sz w:val="20"/>
                      <w:szCs w:val="20"/>
                    </w:rPr>
                    <w:t xml:space="preserve">and </w:t>
                  </w:r>
                  <w:r w:rsidR="00BE2C2D" w:rsidRPr="001F3A14">
                    <w:rPr>
                      <w:sz w:val="20"/>
                      <w:szCs w:val="20"/>
                    </w:rPr>
                    <w:t>safe</w:t>
                  </w:r>
                  <w:r w:rsidRPr="001F3A14">
                    <w:rPr>
                      <w:sz w:val="20"/>
                      <w:szCs w:val="20"/>
                    </w:rPr>
                    <w:t xml:space="preserve"> facility.</w:t>
                  </w:r>
                </w:p>
                <w:p w14:paraId="7FC376E7" w14:textId="75109F8B" w:rsidR="00371B72" w:rsidRPr="001F3A14" w:rsidRDefault="00371B72" w:rsidP="00371B72">
                  <w:pPr>
                    <w:pStyle w:val="RMITnormaltext"/>
                    <w:rPr>
                      <w:sz w:val="20"/>
                      <w:szCs w:val="20"/>
                    </w:rPr>
                  </w:pPr>
                  <w:r w:rsidRPr="001F3A14">
                    <w:rPr>
                      <w:sz w:val="20"/>
                      <w:szCs w:val="20"/>
                    </w:rPr>
                    <w:t>Brett organises a refresher course for all staff</w:t>
                  </w:r>
                  <w:r w:rsidR="00DA5635" w:rsidRPr="001F3A14">
                    <w:rPr>
                      <w:sz w:val="20"/>
                      <w:szCs w:val="20"/>
                    </w:rPr>
                    <w:t>,</w:t>
                  </w:r>
                  <w:r w:rsidRPr="001F3A14">
                    <w:rPr>
                      <w:sz w:val="20"/>
                      <w:szCs w:val="20"/>
                    </w:rPr>
                    <w:t xml:space="preserve"> with regard to Duty of Care. </w:t>
                  </w:r>
                </w:p>
              </w:tc>
            </w:tr>
          </w:tbl>
          <w:p w14:paraId="7A8EBD7F" w14:textId="30CE1893" w:rsidR="00371B72" w:rsidRPr="001F3A14" w:rsidRDefault="00371B72" w:rsidP="00371B72">
            <w:pPr>
              <w:spacing w:before="60" w:after="60"/>
              <w:rPr>
                <w:rFonts w:cstheme="minorHAnsi"/>
                <w:i/>
                <w:color w:val="000000" w:themeColor="text1"/>
                <w:szCs w:val="20"/>
              </w:rPr>
            </w:pPr>
          </w:p>
        </w:tc>
      </w:tr>
      <w:tr w:rsidR="00BF6163" w:rsidRPr="001F3A14" w14:paraId="7CD8EB49" w14:textId="77777777" w:rsidTr="00495B2D">
        <w:tc>
          <w:tcPr>
            <w:tcW w:w="9913" w:type="dxa"/>
            <w:gridSpan w:val="3"/>
            <w:shd w:val="clear" w:color="auto" w:fill="F2F2F2" w:themeFill="background1" w:themeFillShade="F2"/>
          </w:tcPr>
          <w:p w14:paraId="572335EF" w14:textId="77777777" w:rsidR="00495B2D" w:rsidRPr="001F3A14" w:rsidRDefault="00495B2D" w:rsidP="0030098D">
            <w:pPr>
              <w:spacing w:before="60" w:after="60"/>
              <w:rPr>
                <w:rFonts w:cstheme="minorHAnsi"/>
                <w:b/>
                <w:color w:val="000000" w:themeColor="text1"/>
                <w:szCs w:val="20"/>
              </w:rPr>
            </w:pPr>
            <w:r w:rsidRPr="001F3A14">
              <w:rPr>
                <w:rFonts w:cstheme="minorHAnsi"/>
                <w:b/>
                <w:color w:val="000000" w:themeColor="text1"/>
                <w:szCs w:val="20"/>
              </w:rPr>
              <w:lastRenderedPageBreak/>
              <w:t>Conditions for assessment</w:t>
            </w:r>
          </w:p>
        </w:tc>
      </w:tr>
      <w:tr w:rsidR="00BF6163" w:rsidRPr="001F3A14" w14:paraId="24BF0EA9" w14:textId="77777777" w:rsidTr="000E0A7D">
        <w:tc>
          <w:tcPr>
            <w:tcW w:w="9913" w:type="dxa"/>
            <w:gridSpan w:val="3"/>
          </w:tcPr>
          <w:p w14:paraId="18262FD7" w14:textId="68064C9E" w:rsidR="00371B72" w:rsidRPr="001F3A14" w:rsidRDefault="00371B72" w:rsidP="00371B72">
            <w:pPr>
              <w:pStyle w:val="ListBullet"/>
              <w:spacing w:before="40" w:after="40" w:line="240" w:lineRule="auto"/>
              <w:rPr>
                <w:rFonts w:asciiTheme="minorHAnsi" w:hAnsiTheme="minorHAnsi" w:cstheme="minorHAnsi"/>
                <w:color w:val="000000" w:themeColor="text1"/>
                <w:sz w:val="20"/>
                <w:szCs w:val="20"/>
              </w:rPr>
            </w:pPr>
            <w:r w:rsidRPr="001F3A14">
              <w:rPr>
                <w:rFonts w:asciiTheme="minorHAnsi" w:hAnsiTheme="minorHAnsi" w:cstheme="minorHAnsi"/>
                <w:color w:val="000000" w:themeColor="text1"/>
                <w:sz w:val="20"/>
                <w:szCs w:val="20"/>
              </w:rPr>
              <w:t>This is an individual assessment task. You must not copy the work of others. This assessment task is based on a simulated workplace scenario.</w:t>
            </w:r>
          </w:p>
          <w:p w14:paraId="0C05FBD0" w14:textId="777C141C" w:rsidR="00371B72" w:rsidRPr="001F3A14" w:rsidRDefault="00371B72" w:rsidP="00371B72">
            <w:pPr>
              <w:pStyle w:val="ListBullet"/>
              <w:spacing w:before="40" w:after="40" w:line="240" w:lineRule="auto"/>
              <w:rPr>
                <w:rFonts w:asciiTheme="minorHAnsi" w:hAnsiTheme="minorHAnsi" w:cstheme="minorHAnsi"/>
                <w:color w:val="000000" w:themeColor="text1"/>
                <w:sz w:val="20"/>
                <w:szCs w:val="20"/>
              </w:rPr>
            </w:pPr>
            <w:r w:rsidRPr="001F3A14">
              <w:rPr>
                <w:rFonts w:asciiTheme="minorHAnsi" w:hAnsiTheme="minorHAnsi" w:cstheme="minorHAnsi"/>
                <w:color w:val="000000" w:themeColor="text1"/>
                <w:sz w:val="20"/>
                <w:szCs w:val="20"/>
              </w:rPr>
              <w:t>You must write your full name on the student version of the assessment task</w:t>
            </w:r>
            <w:r w:rsidR="00DA5635" w:rsidRPr="001F3A14">
              <w:rPr>
                <w:rFonts w:asciiTheme="minorHAnsi" w:hAnsiTheme="minorHAnsi" w:cstheme="minorHAnsi"/>
                <w:color w:val="000000" w:themeColor="text1"/>
                <w:sz w:val="20"/>
                <w:szCs w:val="20"/>
              </w:rPr>
              <w:t>.</w:t>
            </w:r>
            <w:r w:rsidRPr="001F3A14">
              <w:rPr>
                <w:rFonts w:asciiTheme="minorHAnsi" w:hAnsiTheme="minorHAnsi" w:cstheme="minorHAnsi"/>
                <w:color w:val="000000" w:themeColor="text1"/>
                <w:sz w:val="20"/>
                <w:szCs w:val="20"/>
              </w:rPr>
              <w:t xml:space="preserve"> (</w:t>
            </w:r>
            <w:r w:rsidR="00DA5635" w:rsidRPr="001F3A14">
              <w:rPr>
                <w:rFonts w:asciiTheme="minorHAnsi" w:hAnsiTheme="minorHAnsi" w:cstheme="minorHAnsi"/>
                <w:color w:val="000000" w:themeColor="text1"/>
                <w:sz w:val="20"/>
                <w:szCs w:val="20"/>
              </w:rPr>
              <w:t>D</w:t>
            </w:r>
            <w:r w:rsidRPr="001F3A14">
              <w:rPr>
                <w:rFonts w:asciiTheme="minorHAnsi" w:hAnsiTheme="minorHAnsi" w:cstheme="minorHAnsi"/>
                <w:color w:val="000000" w:themeColor="text1"/>
                <w:sz w:val="20"/>
                <w:szCs w:val="20"/>
              </w:rPr>
              <w:t xml:space="preserve">o not use nicknames or abbreviations) </w:t>
            </w:r>
          </w:p>
          <w:p w14:paraId="5C9A1096" w14:textId="069CE8E7" w:rsidR="00371B72" w:rsidRPr="001F3A14" w:rsidRDefault="00371B72" w:rsidP="00371B72">
            <w:pPr>
              <w:pStyle w:val="ListBullet"/>
              <w:spacing w:before="40" w:after="40" w:line="240" w:lineRule="auto"/>
              <w:rPr>
                <w:rFonts w:asciiTheme="minorHAnsi" w:hAnsiTheme="minorHAnsi" w:cstheme="minorHAnsi"/>
                <w:color w:val="000000" w:themeColor="text1"/>
                <w:sz w:val="20"/>
                <w:szCs w:val="20"/>
              </w:rPr>
            </w:pPr>
            <w:r w:rsidRPr="001F3A14">
              <w:rPr>
                <w:rFonts w:asciiTheme="minorHAnsi" w:hAnsiTheme="minorHAnsi" w:cstheme="minorHAnsi"/>
                <w:color w:val="000000" w:themeColor="text1"/>
                <w:sz w:val="20"/>
                <w:szCs w:val="20"/>
              </w:rPr>
              <w:t xml:space="preserve">You are allowed to get support from </w:t>
            </w:r>
            <w:r w:rsidR="00890116" w:rsidRPr="001F3A14">
              <w:rPr>
                <w:rFonts w:asciiTheme="minorHAnsi" w:hAnsiTheme="minorHAnsi" w:cstheme="minorHAnsi"/>
                <w:color w:val="000000" w:themeColor="text1"/>
                <w:sz w:val="20"/>
                <w:szCs w:val="20"/>
              </w:rPr>
              <w:t>you</w:t>
            </w:r>
            <w:r w:rsidRPr="001F3A14">
              <w:rPr>
                <w:rFonts w:asciiTheme="minorHAnsi" w:hAnsiTheme="minorHAnsi" w:cstheme="minorHAnsi"/>
                <w:color w:val="000000" w:themeColor="text1"/>
                <w:sz w:val="20"/>
                <w:szCs w:val="20"/>
              </w:rPr>
              <w:t>r</w:t>
            </w:r>
            <w:r w:rsidR="00890116" w:rsidRPr="001F3A14">
              <w:rPr>
                <w:rFonts w:asciiTheme="minorHAnsi" w:hAnsiTheme="minorHAnsi" w:cstheme="minorHAnsi"/>
                <w:color w:val="000000" w:themeColor="text1"/>
                <w:sz w:val="20"/>
                <w:szCs w:val="20"/>
              </w:rPr>
              <w:t xml:space="preserve"> assessor</w:t>
            </w:r>
            <w:r w:rsidRPr="001F3A14">
              <w:rPr>
                <w:rFonts w:asciiTheme="minorHAnsi" w:hAnsiTheme="minorHAnsi" w:cstheme="minorHAnsi"/>
                <w:color w:val="000000" w:themeColor="text1"/>
                <w:sz w:val="20"/>
                <w:szCs w:val="20"/>
              </w:rPr>
              <w:t xml:space="preserve"> to complete this assessment task.</w:t>
            </w:r>
          </w:p>
          <w:p w14:paraId="1D7B22E9" w14:textId="3B922189" w:rsidR="00371B72" w:rsidRPr="001F3A14" w:rsidRDefault="00371B72" w:rsidP="00371B72">
            <w:pPr>
              <w:pStyle w:val="ListBullet"/>
              <w:spacing w:before="40" w:after="40" w:line="240" w:lineRule="auto"/>
              <w:rPr>
                <w:rFonts w:asciiTheme="minorHAnsi" w:hAnsiTheme="minorHAnsi" w:cstheme="minorHAnsi"/>
                <w:color w:val="000000" w:themeColor="text1"/>
                <w:sz w:val="20"/>
                <w:szCs w:val="20"/>
              </w:rPr>
            </w:pPr>
            <w:r w:rsidRPr="001F3A14">
              <w:rPr>
                <w:rFonts w:asciiTheme="minorHAnsi" w:hAnsiTheme="minorHAnsi" w:cstheme="minorHAnsi"/>
                <w:color w:val="000000" w:themeColor="text1"/>
                <w:sz w:val="20"/>
                <w:szCs w:val="20"/>
              </w:rPr>
              <w:t xml:space="preserve">You must submit </w:t>
            </w:r>
            <w:r w:rsidR="00890116" w:rsidRPr="001F3A14">
              <w:rPr>
                <w:rFonts w:asciiTheme="minorHAnsi" w:hAnsiTheme="minorHAnsi" w:cstheme="minorHAnsi"/>
                <w:color w:val="000000" w:themeColor="text1"/>
                <w:sz w:val="20"/>
                <w:szCs w:val="20"/>
              </w:rPr>
              <w:t xml:space="preserve">your </w:t>
            </w:r>
            <w:r w:rsidRPr="001F3A14">
              <w:rPr>
                <w:rFonts w:asciiTheme="minorHAnsi" w:hAnsiTheme="minorHAnsi" w:cstheme="minorHAnsi"/>
                <w:color w:val="000000" w:themeColor="text1"/>
                <w:sz w:val="20"/>
                <w:szCs w:val="20"/>
              </w:rPr>
              <w:t xml:space="preserve">work to </w:t>
            </w:r>
            <w:r w:rsidR="00890116" w:rsidRPr="001F3A14">
              <w:rPr>
                <w:rFonts w:asciiTheme="minorHAnsi" w:hAnsiTheme="minorHAnsi" w:cstheme="minorHAnsi"/>
                <w:color w:val="000000" w:themeColor="text1"/>
                <w:sz w:val="20"/>
                <w:szCs w:val="20"/>
              </w:rPr>
              <w:t>your</w:t>
            </w:r>
            <w:r w:rsidRPr="001F3A14">
              <w:rPr>
                <w:rFonts w:asciiTheme="minorHAnsi" w:hAnsiTheme="minorHAnsi" w:cstheme="minorHAnsi"/>
                <w:color w:val="000000" w:themeColor="text1"/>
                <w:sz w:val="20"/>
                <w:szCs w:val="20"/>
              </w:rPr>
              <w:t xml:space="preserve"> assessor via </w:t>
            </w:r>
            <w:r w:rsidR="00890116" w:rsidRPr="001F3A14">
              <w:rPr>
                <w:rFonts w:asciiTheme="minorHAnsi" w:hAnsiTheme="minorHAnsi" w:cstheme="minorHAnsi"/>
                <w:color w:val="000000" w:themeColor="text1"/>
                <w:sz w:val="20"/>
                <w:szCs w:val="20"/>
              </w:rPr>
              <w:t>C</w:t>
            </w:r>
            <w:r w:rsidRPr="001F3A14">
              <w:rPr>
                <w:rFonts w:asciiTheme="minorHAnsi" w:hAnsiTheme="minorHAnsi" w:cstheme="minorHAnsi"/>
                <w:color w:val="000000" w:themeColor="text1"/>
                <w:sz w:val="20"/>
                <w:szCs w:val="20"/>
              </w:rPr>
              <w:t>anvas.</w:t>
            </w:r>
          </w:p>
          <w:p w14:paraId="17F70503" w14:textId="7BDF7C80" w:rsidR="00371B72" w:rsidRPr="001F3A14" w:rsidRDefault="00371B72" w:rsidP="00371B72">
            <w:pPr>
              <w:pStyle w:val="ListBullet"/>
              <w:spacing w:before="40" w:after="40" w:line="240" w:lineRule="auto"/>
              <w:rPr>
                <w:rFonts w:asciiTheme="minorHAnsi" w:hAnsiTheme="minorHAnsi" w:cstheme="minorHAnsi"/>
                <w:color w:val="000000" w:themeColor="text1"/>
                <w:sz w:val="20"/>
                <w:szCs w:val="20"/>
              </w:rPr>
            </w:pPr>
            <w:r w:rsidRPr="001F3A14">
              <w:rPr>
                <w:rFonts w:asciiTheme="minorHAnsi" w:hAnsiTheme="minorHAnsi" w:cstheme="minorHAnsi"/>
                <w:color w:val="000000" w:themeColor="text1"/>
                <w:sz w:val="20"/>
                <w:szCs w:val="20"/>
              </w:rPr>
              <w:t xml:space="preserve">You must answer all questions correctly to be deemed </w:t>
            </w:r>
            <w:r w:rsidR="00890116" w:rsidRPr="001F3A14">
              <w:rPr>
                <w:rFonts w:asciiTheme="minorHAnsi" w:hAnsiTheme="minorHAnsi" w:cstheme="minorHAnsi"/>
                <w:color w:val="000000" w:themeColor="text1"/>
                <w:sz w:val="20"/>
                <w:szCs w:val="20"/>
              </w:rPr>
              <w:t>S</w:t>
            </w:r>
            <w:r w:rsidRPr="001F3A14">
              <w:rPr>
                <w:rFonts w:asciiTheme="minorHAnsi" w:hAnsiTheme="minorHAnsi" w:cstheme="minorHAnsi"/>
                <w:color w:val="000000" w:themeColor="text1"/>
                <w:sz w:val="20"/>
                <w:szCs w:val="20"/>
              </w:rPr>
              <w:t>atisfactory in this assessment</w:t>
            </w:r>
            <w:r w:rsidR="00DA5635" w:rsidRPr="001F3A14">
              <w:rPr>
                <w:rFonts w:asciiTheme="minorHAnsi" w:hAnsiTheme="minorHAnsi" w:cstheme="minorHAnsi"/>
                <w:color w:val="000000" w:themeColor="text1"/>
                <w:sz w:val="20"/>
                <w:szCs w:val="20"/>
              </w:rPr>
              <w:t>.</w:t>
            </w:r>
          </w:p>
          <w:p w14:paraId="472895A5" w14:textId="4BFB4E64" w:rsidR="00371B72" w:rsidRPr="001F3A14" w:rsidRDefault="00371B72" w:rsidP="00371B72">
            <w:pPr>
              <w:pStyle w:val="ListBullet"/>
              <w:spacing w:before="40" w:after="40" w:line="240" w:lineRule="auto"/>
              <w:rPr>
                <w:rFonts w:asciiTheme="minorHAnsi" w:hAnsiTheme="minorHAnsi" w:cstheme="minorHAnsi"/>
                <w:color w:val="000000" w:themeColor="text1"/>
                <w:sz w:val="20"/>
                <w:szCs w:val="20"/>
              </w:rPr>
            </w:pPr>
            <w:r w:rsidRPr="001F3A14">
              <w:rPr>
                <w:rFonts w:asciiTheme="minorHAnsi" w:hAnsiTheme="minorHAnsi" w:cstheme="minorHAnsi"/>
                <w:color w:val="000000" w:themeColor="text1"/>
                <w:sz w:val="20"/>
                <w:szCs w:val="20"/>
              </w:rPr>
              <w:t xml:space="preserve">You will be assessed as </w:t>
            </w:r>
            <w:r w:rsidR="00890116" w:rsidRPr="001F3A14">
              <w:rPr>
                <w:rFonts w:asciiTheme="minorHAnsi" w:hAnsiTheme="minorHAnsi" w:cstheme="minorHAnsi"/>
                <w:color w:val="000000" w:themeColor="text1"/>
                <w:sz w:val="20"/>
                <w:szCs w:val="20"/>
              </w:rPr>
              <w:t>S</w:t>
            </w:r>
            <w:r w:rsidRPr="001F3A14">
              <w:rPr>
                <w:rFonts w:asciiTheme="minorHAnsi" w:hAnsiTheme="minorHAnsi" w:cstheme="minorHAnsi"/>
                <w:color w:val="000000" w:themeColor="text1"/>
                <w:sz w:val="20"/>
                <w:szCs w:val="20"/>
              </w:rPr>
              <w:t xml:space="preserve">atisfactory or </w:t>
            </w:r>
            <w:r w:rsidR="00890116" w:rsidRPr="001F3A14">
              <w:rPr>
                <w:rFonts w:asciiTheme="minorHAnsi" w:hAnsiTheme="minorHAnsi" w:cstheme="minorHAnsi"/>
                <w:color w:val="000000" w:themeColor="text1"/>
                <w:sz w:val="20"/>
                <w:szCs w:val="20"/>
              </w:rPr>
              <w:t>N</w:t>
            </w:r>
            <w:r w:rsidRPr="001F3A14">
              <w:rPr>
                <w:rFonts w:asciiTheme="minorHAnsi" w:hAnsiTheme="minorHAnsi" w:cstheme="minorHAnsi"/>
                <w:color w:val="000000" w:themeColor="text1"/>
                <w:sz w:val="20"/>
                <w:szCs w:val="20"/>
              </w:rPr>
              <w:t>ot</w:t>
            </w:r>
            <w:r w:rsidR="00890116" w:rsidRPr="001F3A14">
              <w:rPr>
                <w:rFonts w:asciiTheme="minorHAnsi" w:hAnsiTheme="minorHAnsi" w:cstheme="minorHAnsi"/>
                <w:color w:val="000000" w:themeColor="text1"/>
                <w:sz w:val="20"/>
                <w:szCs w:val="20"/>
              </w:rPr>
              <w:t xml:space="preserve"> Yet</w:t>
            </w:r>
            <w:r w:rsidRPr="001F3A14">
              <w:rPr>
                <w:rFonts w:asciiTheme="minorHAnsi" w:hAnsiTheme="minorHAnsi" w:cstheme="minorHAnsi"/>
                <w:color w:val="000000" w:themeColor="text1"/>
                <w:sz w:val="20"/>
                <w:szCs w:val="20"/>
              </w:rPr>
              <w:t xml:space="preserve"> </w:t>
            </w:r>
            <w:r w:rsidR="00890116" w:rsidRPr="001F3A14">
              <w:rPr>
                <w:rFonts w:asciiTheme="minorHAnsi" w:hAnsiTheme="minorHAnsi" w:cstheme="minorHAnsi"/>
                <w:color w:val="000000" w:themeColor="text1"/>
                <w:sz w:val="20"/>
                <w:szCs w:val="20"/>
              </w:rPr>
              <w:t>S</w:t>
            </w:r>
            <w:r w:rsidRPr="001F3A14">
              <w:rPr>
                <w:rFonts w:asciiTheme="minorHAnsi" w:hAnsiTheme="minorHAnsi" w:cstheme="minorHAnsi"/>
                <w:color w:val="000000" w:themeColor="text1"/>
                <w:sz w:val="20"/>
                <w:szCs w:val="20"/>
              </w:rPr>
              <w:t>atisfactory</w:t>
            </w:r>
            <w:r w:rsidR="00DA5635" w:rsidRPr="001F3A14">
              <w:rPr>
                <w:rFonts w:asciiTheme="minorHAnsi" w:hAnsiTheme="minorHAnsi" w:cstheme="minorHAnsi"/>
                <w:color w:val="000000" w:themeColor="text1"/>
                <w:sz w:val="20"/>
                <w:szCs w:val="20"/>
              </w:rPr>
              <w:t>.</w:t>
            </w:r>
          </w:p>
          <w:p w14:paraId="30180686" w14:textId="070F08AB" w:rsidR="0030098D" w:rsidRPr="001F3A14" w:rsidRDefault="00371B72" w:rsidP="00371B72">
            <w:pPr>
              <w:pStyle w:val="ListBullet"/>
              <w:spacing w:before="40" w:after="40" w:line="240" w:lineRule="auto"/>
              <w:rPr>
                <w:rFonts w:asciiTheme="minorHAnsi" w:hAnsiTheme="minorHAnsi" w:cstheme="minorHAnsi"/>
                <w:color w:val="000000" w:themeColor="text1"/>
                <w:sz w:val="20"/>
                <w:szCs w:val="20"/>
              </w:rPr>
            </w:pPr>
            <w:r w:rsidRPr="001F3A14">
              <w:rPr>
                <w:rFonts w:asciiTheme="minorHAnsi" w:hAnsiTheme="minorHAnsi" w:cstheme="minorHAnsi"/>
                <w:color w:val="000000" w:themeColor="text1"/>
                <w:sz w:val="20"/>
                <w:szCs w:val="20"/>
              </w:rPr>
              <w:t xml:space="preserve">You can appeal the assessment decision according to the </w:t>
            </w:r>
            <w:hyperlink r:id="rId11">
              <w:r w:rsidRPr="001F3A14">
                <w:rPr>
                  <w:rFonts w:asciiTheme="minorHAnsi" w:hAnsiTheme="minorHAnsi" w:cstheme="minorHAnsi"/>
                  <w:color w:val="000000" w:themeColor="text1"/>
                  <w:sz w:val="20"/>
                  <w:szCs w:val="20"/>
                  <w:u w:val="single"/>
                </w:rPr>
                <w:t>RMIT Assessment Processes</w:t>
              </w:r>
            </w:hyperlink>
            <w:r w:rsidR="00DA5635" w:rsidRPr="001F3A14">
              <w:rPr>
                <w:rFonts w:asciiTheme="minorHAnsi" w:hAnsiTheme="minorHAnsi" w:cstheme="minorHAnsi"/>
                <w:color w:val="000000" w:themeColor="text1"/>
                <w:sz w:val="20"/>
                <w:szCs w:val="20"/>
                <w:u w:val="single"/>
              </w:rPr>
              <w:t>.</w:t>
            </w:r>
          </w:p>
        </w:tc>
      </w:tr>
      <w:tr w:rsidR="00BF6163" w:rsidRPr="001F3A14" w14:paraId="77489C86" w14:textId="77777777" w:rsidTr="0030098D">
        <w:tc>
          <w:tcPr>
            <w:tcW w:w="9913" w:type="dxa"/>
            <w:gridSpan w:val="3"/>
            <w:shd w:val="clear" w:color="auto" w:fill="F2F2F2" w:themeFill="background1" w:themeFillShade="F2"/>
          </w:tcPr>
          <w:p w14:paraId="50A223EA" w14:textId="3ABD1B61" w:rsidR="00B251BC" w:rsidRPr="001F3A14" w:rsidRDefault="0030098D" w:rsidP="009A11A6">
            <w:pPr>
              <w:spacing w:before="60" w:after="60"/>
              <w:rPr>
                <w:rFonts w:cstheme="minorHAnsi"/>
                <w:color w:val="000000" w:themeColor="text1"/>
                <w:szCs w:val="20"/>
              </w:rPr>
            </w:pPr>
            <w:r w:rsidRPr="001F3A14">
              <w:rPr>
                <w:rFonts w:cstheme="minorHAnsi"/>
                <w:b/>
                <w:color w:val="000000" w:themeColor="text1"/>
                <w:szCs w:val="20"/>
              </w:rPr>
              <w:t xml:space="preserve">Instructions on submitting your </w:t>
            </w:r>
            <w:r w:rsidR="009E4356" w:rsidRPr="001F3A14">
              <w:rPr>
                <w:rFonts w:cstheme="minorHAnsi"/>
                <w:b/>
                <w:color w:val="000000" w:themeColor="text1"/>
                <w:szCs w:val="20"/>
              </w:rPr>
              <w:t>knowledge a</w:t>
            </w:r>
            <w:r w:rsidR="009A11A6" w:rsidRPr="001F3A14">
              <w:rPr>
                <w:rFonts w:cstheme="minorHAnsi"/>
                <w:b/>
                <w:color w:val="000000" w:themeColor="text1"/>
                <w:szCs w:val="20"/>
              </w:rPr>
              <w:t xml:space="preserve">ssessment </w:t>
            </w:r>
            <w:r w:rsidRPr="001F3A14">
              <w:rPr>
                <w:rFonts w:cstheme="minorHAnsi"/>
                <w:color w:val="000000" w:themeColor="text1"/>
                <w:szCs w:val="20"/>
              </w:rPr>
              <w:t xml:space="preserve">  </w:t>
            </w:r>
          </w:p>
        </w:tc>
      </w:tr>
      <w:tr w:rsidR="00BF6163" w:rsidRPr="001F3A14" w14:paraId="2BE2E8BF" w14:textId="77777777" w:rsidTr="000E0A7D">
        <w:tc>
          <w:tcPr>
            <w:tcW w:w="9913" w:type="dxa"/>
            <w:gridSpan w:val="3"/>
          </w:tcPr>
          <w:p w14:paraId="53096E8D" w14:textId="7F54FBBA" w:rsidR="008D2F0F" w:rsidRPr="00DE0C0D" w:rsidRDefault="00371B72" w:rsidP="0030098D">
            <w:pPr>
              <w:spacing w:before="60" w:after="60"/>
              <w:rPr>
                <w:rFonts w:cstheme="minorHAnsi"/>
                <w:b/>
                <w:i/>
                <w:color w:val="000000" w:themeColor="text1"/>
                <w:szCs w:val="20"/>
              </w:rPr>
            </w:pPr>
            <w:r w:rsidRPr="001F3A14">
              <w:rPr>
                <w:rStyle w:val="Strong"/>
                <w:rFonts w:cstheme="minorHAnsi"/>
                <w:b w:val="0"/>
                <w:color w:val="000000" w:themeColor="text1"/>
                <w:szCs w:val="20"/>
              </w:rPr>
              <w:t xml:space="preserve">Once you have completed </w:t>
            </w:r>
            <w:r w:rsidR="00AC395F" w:rsidRPr="001F3A14">
              <w:rPr>
                <w:rStyle w:val="Strong"/>
                <w:rFonts w:cstheme="minorHAnsi"/>
                <w:b w:val="0"/>
                <w:color w:val="000000" w:themeColor="text1"/>
                <w:szCs w:val="20"/>
              </w:rPr>
              <w:t>this</w:t>
            </w:r>
            <w:r w:rsidRPr="001F3A14">
              <w:rPr>
                <w:rStyle w:val="Strong"/>
                <w:rFonts w:cstheme="minorHAnsi"/>
                <w:b w:val="0"/>
                <w:color w:val="000000" w:themeColor="text1"/>
                <w:szCs w:val="20"/>
              </w:rPr>
              <w:t xml:space="preserve"> assessment task, you will need to submit your file through the Canvas assessments portal.</w:t>
            </w:r>
          </w:p>
        </w:tc>
      </w:tr>
      <w:tr w:rsidR="00BF6163" w:rsidRPr="001F3A14" w14:paraId="0009AA69" w14:textId="77777777" w:rsidTr="00DE0C0D">
        <w:tc>
          <w:tcPr>
            <w:tcW w:w="4106" w:type="dxa"/>
            <w:gridSpan w:val="2"/>
            <w:shd w:val="clear" w:color="auto" w:fill="F2F2F2" w:themeFill="background1" w:themeFillShade="F2"/>
          </w:tcPr>
          <w:p w14:paraId="3B07B2D7" w14:textId="77777777" w:rsidR="0030098D" w:rsidRPr="001F3A14" w:rsidRDefault="0030098D" w:rsidP="0030098D">
            <w:pPr>
              <w:tabs>
                <w:tab w:val="left" w:pos="2985"/>
              </w:tabs>
              <w:spacing w:before="60" w:after="60"/>
              <w:rPr>
                <w:rFonts w:cstheme="minorHAnsi"/>
                <w:b/>
                <w:color w:val="000000" w:themeColor="text1"/>
                <w:szCs w:val="20"/>
              </w:rPr>
            </w:pPr>
            <w:r w:rsidRPr="001F3A14">
              <w:rPr>
                <w:rFonts w:cstheme="minorHAnsi"/>
                <w:b/>
                <w:color w:val="000000" w:themeColor="text1"/>
                <w:szCs w:val="20"/>
              </w:rPr>
              <w:t>Equipment/resources students must supply:</w:t>
            </w:r>
          </w:p>
        </w:tc>
        <w:tc>
          <w:tcPr>
            <w:tcW w:w="5807" w:type="dxa"/>
            <w:shd w:val="clear" w:color="auto" w:fill="F2F2F2" w:themeFill="background1" w:themeFillShade="F2"/>
          </w:tcPr>
          <w:p w14:paraId="3164B893" w14:textId="77777777" w:rsidR="0030098D" w:rsidRPr="001F3A14" w:rsidRDefault="0030098D" w:rsidP="0030098D">
            <w:pPr>
              <w:tabs>
                <w:tab w:val="left" w:pos="2985"/>
              </w:tabs>
              <w:spacing w:before="60" w:after="60"/>
              <w:rPr>
                <w:rFonts w:cstheme="minorHAnsi"/>
                <w:b/>
                <w:color w:val="000000" w:themeColor="text1"/>
                <w:szCs w:val="20"/>
              </w:rPr>
            </w:pPr>
            <w:r w:rsidRPr="001F3A14">
              <w:rPr>
                <w:rFonts w:cstheme="minorHAnsi"/>
                <w:b/>
                <w:color w:val="000000" w:themeColor="text1"/>
                <w:szCs w:val="20"/>
              </w:rPr>
              <w:t>Equipment/resources to be provided by RMIT or the workplace:</w:t>
            </w:r>
          </w:p>
        </w:tc>
      </w:tr>
      <w:tr w:rsidR="00BF6163" w:rsidRPr="001F3A14" w14:paraId="5A7F790F" w14:textId="77777777" w:rsidTr="00DE0C0D">
        <w:tc>
          <w:tcPr>
            <w:tcW w:w="4106" w:type="dxa"/>
            <w:gridSpan w:val="2"/>
          </w:tcPr>
          <w:p w14:paraId="3DE59611" w14:textId="77777777" w:rsidR="00371B72" w:rsidRPr="001F3A14" w:rsidRDefault="00371B72" w:rsidP="00371B72">
            <w:pPr>
              <w:pStyle w:val="paragraph"/>
              <w:numPr>
                <w:ilvl w:val="0"/>
                <w:numId w:val="2"/>
              </w:numPr>
              <w:spacing w:before="0" w:beforeAutospacing="0" w:after="0" w:afterAutospacing="0"/>
              <w:ind w:left="360" w:firstLine="0"/>
              <w:textAlignment w:val="baseline"/>
              <w:rPr>
                <w:rFonts w:asciiTheme="minorHAnsi" w:hAnsiTheme="minorHAnsi" w:cstheme="minorHAnsi"/>
                <w:color w:val="000000" w:themeColor="text1"/>
                <w:sz w:val="20"/>
                <w:szCs w:val="20"/>
              </w:rPr>
            </w:pPr>
            <w:r w:rsidRPr="001F3A14">
              <w:rPr>
                <w:rStyle w:val="normaltextrun"/>
                <w:rFonts w:asciiTheme="minorHAnsi" w:hAnsiTheme="minorHAnsi" w:cstheme="minorHAnsi"/>
                <w:iCs/>
                <w:color w:val="000000" w:themeColor="text1"/>
                <w:sz w:val="20"/>
                <w:szCs w:val="20"/>
              </w:rPr>
              <w:t>Computer and relevant software</w:t>
            </w:r>
            <w:r w:rsidRPr="001F3A14">
              <w:rPr>
                <w:rStyle w:val="eop"/>
                <w:rFonts w:asciiTheme="minorHAnsi" w:hAnsiTheme="minorHAnsi" w:cstheme="minorHAnsi"/>
                <w:color w:val="000000" w:themeColor="text1"/>
                <w:sz w:val="20"/>
                <w:szCs w:val="20"/>
              </w:rPr>
              <w:t> </w:t>
            </w:r>
          </w:p>
          <w:p w14:paraId="0A31C9AB" w14:textId="28F7FDF4" w:rsidR="0030098D" w:rsidRPr="001F3A14" w:rsidRDefault="0030098D" w:rsidP="0030098D">
            <w:pPr>
              <w:tabs>
                <w:tab w:val="left" w:pos="4150"/>
              </w:tabs>
              <w:spacing w:before="60" w:after="60"/>
              <w:rPr>
                <w:rFonts w:cstheme="minorHAnsi"/>
                <w:i/>
                <w:color w:val="000000" w:themeColor="text1"/>
                <w:szCs w:val="20"/>
              </w:rPr>
            </w:pPr>
          </w:p>
        </w:tc>
        <w:tc>
          <w:tcPr>
            <w:tcW w:w="5807" w:type="dxa"/>
          </w:tcPr>
          <w:p w14:paraId="09DF23E2" w14:textId="77777777" w:rsidR="00371B72" w:rsidRPr="001F3A14" w:rsidRDefault="00371B72" w:rsidP="00371B72">
            <w:pPr>
              <w:pStyle w:val="paragraph"/>
              <w:numPr>
                <w:ilvl w:val="0"/>
                <w:numId w:val="3"/>
              </w:numPr>
              <w:spacing w:before="0" w:beforeAutospacing="0" w:after="0" w:afterAutospacing="0"/>
              <w:ind w:left="360" w:firstLine="0"/>
              <w:textAlignment w:val="baseline"/>
              <w:rPr>
                <w:rFonts w:asciiTheme="minorHAnsi" w:hAnsiTheme="minorHAnsi" w:cstheme="minorHAnsi"/>
                <w:color w:val="000000" w:themeColor="text1"/>
                <w:sz w:val="20"/>
                <w:szCs w:val="20"/>
              </w:rPr>
            </w:pPr>
            <w:r w:rsidRPr="001F3A14">
              <w:rPr>
                <w:rStyle w:val="normaltextrun"/>
                <w:rFonts w:asciiTheme="minorHAnsi" w:hAnsiTheme="minorHAnsi" w:cstheme="minorHAnsi"/>
                <w:iCs/>
                <w:color w:val="000000" w:themeColor="text1"/>
                <w:sz w:val="20"/>
                <w:szCs w:val="20"/>
              </w:rPr>
              <w:t>Onsite computer and internet access</w:t>
            </w:r>
            <w:r w:rsidRPr="001F3A14">
              <w:rPr>
                <w:rStyle w:val="eop"/>
                <w:rFonts w:asciiTheme="minorHAnsi" w:hAnsiTheme="minorHAnsi" w:cstheme="minorHAnsi"/>
                <w:color w:val="000000" w:themeColor="text1"/>
                <w:sz w:val="20"/>
                <w:szCs w:val="20"/>
              </w:rPr>
              <w:t> </w:t>
            </w:r>
          </w:p>
          <w:p w14:paraId="25353F5B" w14:textId="77777777" w:rsidR="00371B72" w:rsidRPr="001F3A14" w:rsidRDefault="00371B72" w:rsidP="00DE0C0D">
            <w:pPr>
              <w:pStyle w:val="paragraph"/>
              <w:numPr>
                <w:ilvl w:val="0"/>
                <w:numId w:val="3"/>
              </w:numPr>
              <w:spacing w:before="0" w:beforeAutospacing="0" w:after="0" w:afterAutospacing="0"/>
              <w:ind w:left="746" w:hanging="386"/>
              <w:textAlignment w:val="baseline"/>
              <w:rPr>
                <w:rStyle w:val="normaltextrun"/>
                <w:rFonts w:asciiTheme="minorHAnsi" w:hAnsiTheme="minorHAnsi" w:cstheme="minorHAnsi"/>
                <w:color w:val="000000" w:themeColor="text1"/>
                <w:sz w:val="20"/>
                <w:szCs w:val="20"/>
              </w:rPr>
            </w:pPr>
            <w:r w:rsidRPr="001F3A14">
              <w:rPr>
                <w:rStyle w:val="normaltextrun"/>
                <w:rFonts w:asciiTheme="minorHAnsi" w:hAnsiTheme="minorHAnsi" w:cstheme="minorHAnsi"/>
                <w:iCs/>
                <w:color w:val="000000" w:themeColor="text1"/>
                <w:sz w:val="20"/>
                <w:szCs w:val="20"/>
              </w:rPr>
              <w:t>A copy of this assessment sheet and the marking rubric if required</w:t>
            </w:r>
          </w:p>
          <w:p w14:paraId="48E664B5" w14:textId="7FD839FB" w:rsidR="005D3B1E" w:rsidRPr="001F3A14" w:rsidRDefault="00371B72" w:rsidP="00371B72">
            <w:pPr>
              <w:pStyle w:val="paragraph"/>
              <w:numPr>
                <w:ilvl w:val="0"/>
                <w:numId w:val="3"/>
              </w:numPr>
              <w:spacing w:before="0" w:beforeAutospacing="0" w:after="0" w:afterAutospacing="0"/>
              <w:ind w:left="360" w:firstLine="0"/>
              <w:textAlignment w:val="baseline"/>
              <w:rPr>
                <w:rFonts w:asciiTheme="minorHAnsi" w:hAnsiTheme="minorHAnsi" w:cstheme="minorHAnsi"/>
                <w:color w:val="000000" w:themeColor="text1"/>
                <w:sz w:val="20"/>
                <w:szCs w:val="20"/>
              </w:rPr>
            </w:pPr>
            <w:r w:rsidRPr="001F3A14">
              <w:rPr>
                <w:rStyle w:val="normaltextrun"/>
                <w:rFonts w:asciiTheme="minorHAnsi" w:hAnsiTheme="minorHAnsi" w:cstheme="minorHAnsi"/>
                <w:color w:val="000000" w:themeColor="text1"/>
                <w:sz w:val="20"/>
                <w:szCs w:val="20"/>
              </w:rPr>
              <w:t>Time to complete the assessment task in class</w:t>
            </w:r>
            <w:r w:rsidRPr="001F3A14">
              <w:rPr>
                <w:rFonts w:asciiTheme="minorHAnsi" w:hAnsiTheme="minorHAnsi" w:cstheme="minorHAnsi"/>
                <w:i/>
                <w:color w:val="000000" w:themeColor="text1"/>
                <w:sz w:val="20"/>
                <w:szCs w:val="20"/>
              </w:rPr>
              <w:t xml:space="preserve"> </w:t>
            </w:r>
          </w:p>
          <w:p w14:paraId="49B25BFB" w14:textId="77777777" w:rsidR="00957A3D" w:rsidRPr="001F3A14" w:rsidRDefault="00957A3D" w:rsidP="0030098D">
            <w:pPr>
              <w:tabs>
                <w:tab w:val="left" w:pos="4150"/>
              </w:tabs>
              <w:spacing w:before="60" w:after="60"/>
              <w:rPr>
                <w:rFonts w:cstheme="minorHAnsi"/>
                <w:i/>
                <w:color w:val="000000" w:themeColor="text1"/>
                <w:szCs w:val="20"/>
              </w:rPr>
            </w:pPr>
          </w:p>
        </w:tc>
      </w:tr>
    </w:tbl>
    <w:p w14:paraId="67541C39" w14:textId="0B80ED6A" w:rsidR="007D2644" w:rsidRPr="00816B7E" w:rsidRDefault="007D2644" w:rsidP="0030098D">
      <w:pPr>
        <w:spacing w:before="60" w:after="60"/>
        <w:rPr>
          <w:rFonts w:cstheme="minorHAnsi"/>
        </w:rPr>
      </w:pPr>
    </w:p>
    <w:p w14:paraId="6C20A9B3" w14:textId="77777777" w:rsidR="007D2644" w:rsidRPr="00816B7E" w:rsidRDefault="007D2644">
      <w:pPr>
        <w:rPr>
          <w:rFonts w:cstheme="minorHAnsi"/>
        </w:rPr>
      </w:pPr>
      <w:r w:rsidRPr="00816B7E">
        <w:rPr>
          <w:rFonts w:cstheme="minorHAnsi"/>
        </w:rPr>
        <w:br w:type="page"/>
      </w:r>
    </w:p>
    <w:p w14:paraId="11768960" w14:textId="77777777" w:rsidR="00D41060" w:rsidRPr="00816B7E" w:rsidRDefault="00D41060" w:rsidP="0030098D">
      <w:pPr>
        <w:spacing w:before="60" w:after="60"/>
        <w:rPr>
          <w:rFonts w:cstheme="minorHAnsi"/>
        </w:rPr>
      </w:pPr>
    </w:p>
    <w:p w14:paraId="20CBA681" w14:textId="2D7FF479" w:rsidR="00957A3D" w:rsidRPr="00816B7E" w:rsidRDefault="00957A3D" w:rsidP="00957A3D">
      <w:pPr>
        <w:spacing w:before="60" w:after="60"/>
        <w:rPr>
          <w:rFonts w:cstheme="minorHAnsi"/>
          <w:b/>
          <w:sz w:val="32"/>
        </w:rPr>
      </w:pPr>
      <w:r w:rsidRPr="00816B7E">
        <w:rPr>
          <w:rFonts w:cstheme="minorHAnsi"/>
          <w:sz w:val="32"/>
        </w:rPr>
        <w:t xml:space="preserve">Section </w:t>
      </w:r>
      <w:r w:rsidR="005D3B1E" w:rsidRPr="00816B7E">
        <w:rPr>
          <w:rFonts w:cstheme="minorHAnsi"/>
          <w:sz w:val="32"/>
        </w:rPr>
        <w:t>B</w:t>
      </w:r>
      <w:r w:rsidRPr="00816B7E">
        <w:rPr>
          <w:rFonts w:cstheme="minorHAnsi"/>
          <w:sz w:val="32"/>
        </w:rPr>
        <w:t xml:space="preserve"> </w:t>
      </w:r>
      <w:r w:rsidR="00F42CC8" w:rsidRPr="00816B7E">
        <w:rPr>
          <w:rFonts w:cstheme="minorHAnsi"/>
          <w:b/>
          <w:sz w:val="32"/>
        </w:rPr>
        <w:t>–</w:t>
      </w:r>
      <w:r w:rsidRPr="00816B7E">
        <w:rPr>
          <w:rFonts w:cstheme="minorHAnsi"/>
          <w:b/>
          <w:sz w:val="32"/>
        </w:rPr>
        <w:t xml:space="preserve"> </w:t>
      </w:r>
      <w:r w:rsidR="00F42CC8" w:rsidRPr="00816B7E">
        <w:rPr>
          <w:rFonts w:cstheme="minorHAnsi"/>
          <w:b/>
          <w:sz w:val="32"/>
        </w:rPr>
        <w:t xml:space="preserve">Student Answer Sheet </w:t>
      </w:r>
    </w:p>
    <w:tbl>
      <w:tblPr>
        <w:tblStyle w:val="TableGrid"/>
        <w:tblW w:w="9824" w:type="dxa"/>
        <w:tblInd w:w="-5" w:type="dxa"/>
        <w:tblLook w:val="04A0" w:firstRow="1" w:lastRow="0" w:firstColumn="1" w:lastColumn="0" w:noHBand="0" w:noVBand="1"/>
      </w:tblPr>
      <w:tblGrid>
        <w:gridCol w:w="1418"/>
        <w:gridCol w:w="3292"/>
        <w:gridCol w:w="1386"/>
        <w:gridCol w:w="3728"/>
      </w:tblGrid>
      <w:tr w:rsidR="00E37A0A" w:rsidRPr="00816B7E" w14:paraId="6A485316" w14:textId="77777777" w:rsidTr="007057C9">
        <w:trPr>
          <w:trHeight w:val="274"/>
        </w:trPr>
        <w:tc>
          <w:tcPr>
            <w:tcW w:w="1418" w:type="dxa"/>
            <w:shd w:val="clear" w:color="auto" w:fill="F2F2F2" w:themeFill="background1" w:themeFillShade="F2"/>
          </w:tcPr>
          <w:p w14:paraId="68078545" w14:textId="14192AFB" w:rsidR="00E37A0A" w:rsidRPr="00816B7E" w:rsidRDefault="00E37A0A" w:rsidP="000E0A7D">
            <w:pPr>
              <w:rPr>
                <w:rFonts w:cstheme="minorHAnsi"/>
                <w:szCs w:val="20"/>
              </w:rPr>
            </w:pPr>
            <w:r w:rsidRPr="00816B7E">
              <w:rPr>
                <w:rFonts w:cstheme="minorHAnsi"/>
                <w:szCs w:val="20"/>
              </w:rPr>
              <w:t>Student Name</w:t>
            </w:r>
          </w:p>
          <w:p w14:paraId="03908F19" w14:textId="77777777" w:rsidR="00E37A0A" w:rsidRPr="00816B7E" w:rsidRDefault="00E37A0A" w:rsidP="000E0A7D">
            <w:pPr>
              <w:rPr>
                <w:rFonts w:cstheme="minorHAnsi"/>
                <w:szCs w:val="20"/>
              </w:rPr>
            </w:pPr>
          </w:p>
        </w:tc>
        <w:tc>
          <w:tcPr>
            <w:tcW w:w="3292" w:type="dxa"/>
          </w:tcPr>
          <w:p w14:paraId="5057A2CF" w14:textId="77777777" w:rsidR="00E37A0A" w:rsidRPr="00816B7E" w:rsidRDefault="00E37A0A" w:rsidP="000E0A7D">
            <w:pPr>
              <w:rPr>
                <w:rFonts w:cstheme="minorHAnsi"/>
                <w:szCs w:val="20"/>
                <w:u w:val="single"/>
              </w:rPr>
            </w:pPr>
          </w:p>
          <w:p w14:paraId="23553CBD" w14:textId="77777777" w:rsidR="00E37A0A" w:rsidRPr="00816B7E" w:rsidRDefault="00E37A0A" w:rsidP="000E0A7D">
            <w:pPr>
              <w:rPr>
                <w:rFonts w:cstheme="minorHAnsi"/>
                <w:szCs w:val="20"/>
                <w:u w:val="single"/>
              </w:rPr>
            </w:pPr>
          </w:p>
          <w:p w14:paraId="5BCE5C31" w14:textId="4D0DBE95" w:rsidR="00E37A0A" w:rsidRPr="00816B7E" w:rsidRDefault="00E37A0A" w:rsidP="000E0A7D">
            <w:pPr>
              <w:rPr>
                <w:rFonts w:cstheme="minorHAnsi"/>
                <w:szCs w:val="20"/>
                <w:u w:val="single"/>
              </w:rPr>
            </w:pPr>
          </w:p>
        </w:tc>
        <w:tc>
          <w:tcPr>
            <w:tcW w:w="1386" w:type="dxa"/>
            <w:shd w:val="clear" w:color="auto" w:fill="F2F2F2" w:themeFill="background1" w:themeFillShade="F2"/>
          </w:tcPr>
          <w:p w14:paraId="16B3A0CA" w14:textId="0423F1D2" w:rsidR="00E37A0A" w:rsidRPr="00816B7E" w:rsidRDefault="00E37A0A" w:rsidP="000E0A7D">
            <w:pPr>
              <w:rPr>
                <w:rFonts w:cstheme="minorHAnsi"/>
                <w:szCs w:val="20"/>
              </w:rPr>
            </w:pPr>
            <w:r w:rsidRPr="00816B7E">
              <w:rPr>
                <w:rFonts w:cstheme="minorHAnsi"/>
                <w:szCs w:val="20"/>
              </w:rPr>
              <w:t>Student ID</w:t>
            </w:r>
          </w:p>
          <w:p w14:paraId="042C28D2" w14:textId="77777777" w:rsidR="00E37A0A" w:rsidRPr="00816B7E" w:rsidRDefault="00E37A0A" w:rsidP="000E0A7D">
            <w:pPr>
              <w:rPr>
                <w:rFonts w:cstheme="minorHAnsi"/>
                <w:szCs w:val="20"/>
              </w:rPr>
            </w:pPr>
          </w:p>
        </w:tc>
        <w:tc>
          <w:tcPr>
            <w:tcW w:w="3728" w:type="dxa"/>
          </w:tcPr>
          <w:p w14:paraId="2D26C60C" w14:textId="77777777" w:rsidR="00E37A0A" w:rsidRPr="00816B7E" w:rsidRDefault="00E37A0A" w:rsidP="000E0A7D">
            <w:pPr>
              <w:rPr>
                <w:rFonts w:cstheme="minorHAnsi"/>
                <w:szCs w:val="20"/>
              </w:rPr>
            </w:pPr>
          </w:p>
          <w:p w14:paraId="43889852" w14:textId="77777777" w:rsidR="00E37A0A" w:rsidRPr="00816B7E" w:rsidRDefault="00E37A0A" w:rsidP="000E0A7D">
            <w:pPr>
              <w:rPr>
                <w:rFonts w:cstheme="minorHAnsi"/>
                <w:szCs w:val="20"/>
              </w:rPr>
            </w:pPr>
          </w:p>
        </w:tc>
      </w:tr>
    </w:tbl>
    <w:p w14:paraId="653D5465" w14:textId="5CB6E029" w:rsidR="00E37A0A" w:rsidRPr="00816B7E" w:rsidRDefault="00E37A0A" w:rsidP="00957A3D">
      <w:pPr>
        <w:spacing w:before="60" w:after="60"/>
        <w:rPr>
          <w:rFonts w:cstheme="minorHAnsi"/>
          <w:b/>
          <w:szCs w:val="20"/>
        </w:rPr>
      </w:pPr>
    </w:p>
    <w:tbl>
      <w:tblPr>
        <w:tblStyle w:val="TableGrid"/>
        <w:tblW w:w="9913" w:type="dxa"/>
        <w:tblLook w:val="04A0" w:firstRow="1" w:lastRow="0" w:firstColumn="1" w:lastColumn="0" w:noHBand="0" w:noVBand="1"/>
      </w:tblPr>
      <w:tblGrid>
        <w:gridCol w:w="8500"/>
        <w:gridCol w:w="709"/>
        <w:gridCol w:w="704"/>
      </w:tblGrid>
      <w:tr w:rsidR="00E37A0A" w:rsidRPr="00816B7E" w14:paraId="2FC044CF" w14:textId="77777777" w:rsidTr="007001B3">
        <w:trPr>
          <w:trHeight w:val="260"/>
        </w:trPr>
        <w:tc>
          <w:tcPr>
            <w:tcW w:w="9913" w:type="dxa"/>
            <w:gridSpan w:val="3"/>
            <w:shd w:val="clear" w:color="auto" w:fill="F2F2F2" w:themeFill="background1" w:themeFillShade="F2"/>
          </w:tcPr>
          <w:p w14:paraId="7344C180" w14:textId="444BEFE0" w:rsidR="00E37A0A" w:rsidRPr="00816B7E" w:rsidRDefault="004614C3" w:rsidP="000E0A7D">
            <w:pPr>
              <w:spacing w:before="60" w:after="60"/>
              <w:rPr>
                <w:rFonts w:cstheme="minorHAnsi"/>
                <w:i/>
                <w:color w:val="538135" w:themeColor="accent6" w:themeShade="BF"/>
                <w:szCs w:val="20"/>
              </w:rPr>
            </w:pPr>
            <w:r w:rsidRPr="00816B7E">
              <w:rPr>
                <w:rFonts w:cstheme="minorHAnsi"/>
                <w:b/>
                <w:szCs w:val="20"/>
              </w:rPr>
              <w:t>Students</w:t>
            </w:r>
            <w:r w:rsidR="00E37A0A" w:rsidRPr="00816B7E">
              <w:rPr>
                <w:rFonts w:cstheme="minorHAnsi"/>
                <w:b/>
                <w:szCs w:val="20"/>
              </w:rPr>
              <w:t xml:space="preserve"> provide your responses in the boxes below each question</w:t>
            </w:r>
            <w:r w:rsidR="00E37A0A" w:rsidRPr="00816B7E">
              <w:rPr>
                <w:rFonts w:cstheme="minorHAnsi"/>
                <w:i/>
                <w:color w:val="538135" w:themeColor="accent6" w:themeShade="BF"/>
                <w:szCs w:val="20"/>
              </w:rPr>
              <w:t xml:space="preserve"> </w:t>
            </w:r>
          </w:p>
        </w:tc>
      </w:tr>
      <w:tr w:rsidR="007001B3" w:rsidRPr="00816B7E" w14:paraId="58C73923" w14:textId="77777777" w:rsidTr="007001B3">
        <w:trPr>
          <w:trHeight w:val="29"/>
        </w:trPr>
        <w:tc>
          <w:tcPr>
            <w:tcW w:w="8500" w:type="dxa"/>
            <w:shd w:val="clear" w:color="auto" w:fill="F2F2F2" w:themeFill="background1" w:themeFillShade="F2"/>
          </w:tcPr>
          <w:p w14:paraId="4CCC32A6" w14:textId="6A6B4A11" w:rsidR="007001B3" w:rsidRPr="00816B7E" w:rsidRDefault="007001B3" w:rsidP="000E0A7D">
            <w:pPr>
              <w:spacing w:before="60" w:after="60"/>
              <w:rPr>
                <w:rFonts w:cstheme="minorHAnsi"/>
                <w:b/>
                <w:szCs w:val="20"/>
              </w:rPr>
            </w:pPr>
            <w:r w:rsidRPr="00816B7E">
              <w:rPr>
                <w:rFonts w:cstheme="minorHAnsi"/>
                <w:b/>
                <w:szCs w:val="20"/>
              </w:rPr>
              <w:t>Questions</w:t>
            </w:r>
          </w:p>
        </w:tc>
        <w:tc>
          <w:tcPr>
            <w:tcW w:w="1413" w:type="dxa"/>
            <w:gridSpan w:val="2"/>
            <w:shd w:val="clear" w:color="auto" w:fill="F2F2F2" w:themeFill="background1" w:themeFillShade="F2"/>
          </w:tcPr>
          <w:p w14:paraId="4A744701" w14:textId="77777777" w:rsidR="007001B3" w:rsidRPr="00816B7E" w:rsidRDefault="007001B3" w:rsidP="000E0A7D">
            <w:pPr>
              <w:spacing w:before="60" w:after="60"/>
              <w:jc w:val="center"/>
              <w:rPr>
                <w:rFonts w:cstheme="minorHAnsi"/>
                <w:b/>
                <w:szCs w:val="20"/>
              </w:rPr>
            </w:pPr>
            <w:r w:rsidRPr="00816B7E">
              <w:rPr>
                <w:rFonts w:cstheme="minorHAnsi"/>
                <w:b/>
                <w:szCs w:val="20"/>
              </w:rPr>
              <w:t>Satisfactory</w:t>
            </w:r>
          </w:p>
          <w:p w14:paraId="50BFDA67" w14:textId="70B32284" w:rsidR="007001B3" w:rsidRPr="00816B7E" w:rsidRDefault="007001B3" w:rsidP="00E37A0A">
            <w:pPr>
              <w:spacing w:before="60" w:after="60"/>
              <w:rPr>
                <w:rFonts w:cstheme="minorHAnsi"/>
                <w:b/>
                <w:szCs w:val="20"/>
              </w:rPr>
            </w:pPr>
            <w:r w:rsidRPr="00816B7E">
              <w:rPr>
                <w:rFonts w:cstheme="minorHAnsi"/>
                <w:b/>
                <w:szCs w:val="20"/>
              </w:rPr>
              <w:t xml:space="preserve">   Y          N</w:t>
            </w:r>
          </w:p>
        </w:tc>
      </w:tr>
      <w:tr w:rsidR="00E37A0A" w:rsidRPr="00816B7E" w14:paraId="69C68026" w14:textId="77777777" w:rsidTr="007001B3">
        <w:trPr>
          <w:trHeight w:val="29"/>
        </w:trPr>
        <w:tc>
          <w:tcPr>
            <w:tcW w:w="9913" w:type="dxa"/>
            <w:gridSpan w:val="3"/>
          </w:tcPr>
          <w:p w14:paraId="1B5D6A5F" w14:textId="7E64063E" w:rsidR="00E37A0A" w:rsidRPr="00816B7E" w:rsidRDefault="00371B72" w:rsidP="000E0A7D">
            <w:pPr>
              <w:spacing w:before="60" w:after="60"/>
              <w:rPr>
                <w:rFonts w:cstheme="minorHAnsi"/>
                <w:i/>
                <w:color w:val="538135" w:themeColor="accent6" w:themeShade="BF"/>
                <w:szCs w:val="20"/>
              </w:rPr>
            </w:pPr>
            <w:bookmarkStart w:id="0" w:name="_Hlk30583282"/>
            <w:r w:rsidRPr="00816B7E">
              <w:rPr>
                <w:rFonts w:cstheme="minorHAnsi"/>
                <w:bCs/>
              </w:rPr>
              <w:t>Q1: List and describe two information sources from which Brett could regularly access further information to keep up to date about his organisation’s legal and ethical compliance requirements regarding infection control. (50 words per information source).</w:t>
            </w:r>
          </w:p>
        </w:tc>
      </w:tr>
      <w:tr w:rsidR="007001B3" w:rsidRPr="00816B7E" w14:paraId="75D00A75" w14:textId="77777777" w:rsidTr="007001B3">
        <w:trPr>
          <w:trHeight w:val="29"/>
        </w:trPr>
        <w:tc>
          <w:tcPr>
            <w:tcW w:w="8500" w:type="dxa"/>
          </w:tcPr>
          <w:p w14:paraId="51794A9D" w14:textId="77777777" w:rsidR="007001B3" w:rsidRPr="00816B7E" w:rsidRDefault="007001B3" w:rsidP="000E0A7D">
            <w:pPr>
              <w:spacing w:before="60" w:after="60"/>
              <w:rPr>
                <w:rFonts w:cstheme="minorHAnsi"/>
                <w:szCs w:val="20"/>
              </w:rPr>
            </w:pPr>
            <w:r w:rsidRPr="00816B7E">
              <w:rPr>
                <w:rFonts w:cstheme="minorHAnsi"/>
                <w:szCs w:val="20"/>
              </w:rPr>
              <w:t>A:</w:t>
            </w:r>
          </w:p>
          <w:p w14:paraId="166E6977" w14:textId="6DF1455A" w:rsidR="007001B3" w:rsidRPr="00816B7E" w:rsidRDefault="007001B3" w:rsidP="000E0A7D">
            <w:pPr>
              <w:spacing w:before="60" w:after="60"/>
              <w:rPr>
                <w:rFonts w:cstheme="minorHAnsi"/>
                <w:szCs w:val="20"/>
              </w:rPr>
            </w:pPr>
          </w:p>
          <w:p w14:paraId="5BFE9098" w14:textId="54E397DC" w:rsidR="00371B72" w:rsidRDefault="002E7B9A" w:rsidP="000E0A7D">
            <w:pPr>
              <w:spacing w:before="60" w:after="60"/>
              <w:rPr>
                <w:rFonts w:cstheme="minorHAnsi"/>
                <w:szCs w:val="20"/>
              </w:rPr>
            </w:pPr>
            <w:r>
              <w:rPr>
                <w:rFonts w:cstheme="minorHAnsi"/>
                <w:szCs w:val="20"/>
              </w:rPr>
              <w:t xml:space="preserve">Brett can access further information on infection control by visiting Victoria’s state government health website (health.vic.gov.au). This website has </w:t>
            </w:r>
            <w:r w:rsidR="007E53EF">
              <w:rPr>
                <w:rFonts w:cstheme="minorHAnsi"/>
                <w:szCs w:val="20"/>
              </w:rPr>
              <w:t xml:space="preserve">guidelines </w:t>
            </w:r>
            <w:r>
              <w:rPr>
                <w:rFonts w:cstheme="minorHAnsi"/>
                <w:szCs w:val="20"/>
              </w:rPr>
              <w:t>on public health, infection control, the precautions to take and how to manage exposure sites.</w:t>
            </w:r>
          </w:p>
          <w:p w14:paraId="682AF345" w14:textId="52C39C2B" w:rsidR="002E7B9A" w:rsidRDefault="002E7B9A" w:rsidP="000E0A7D">
            <w:pPr>
              <w:spacing w:before="60" w:after="60"/>
              <w:rPr>
                <w:rFonts w:cstheme="minorHAnsi"/>
                <w:szCs w:val="20"/>
              </w:rPr>
            </w:pPr>
          </w:p>
          <w:p w14:paraId="354B125C" w14:textId="0C9E6201" w:rsidR="002E7B9A" w:rsidRPr="00816B7E" w:rsidRDefault="0000021C" w:rsidP="000E0A7D">
            <w:pPr>
              <w:spacing w:before="60" w:after="60"/>
              <w:rPr>
                <w:rFonts w:cstheme="minorHAnsi"/>
                <w:szCs w:val="20"/>
              </w:rPr>
            </w:pPr>
            <w:r>
              <w:rPr>
                <w:rFonts w:cstheme="minorHAnsi"/>
                <w:szCs w:val="20"/>
              </w:rPr>
              <w:t>Brett can also access the Occupational Health and Safety Act 2004. This act is the main workplace health and safety law in Victoria. It describes key principles, duties and rights to follow.</w:t>
            </w:r>
          </w:p>
          <w:p w14:paraId="5DF88865" w14:textId="22956249" w:rsidR="00371B72" w:rsidRPr="00816B7E" w:rsidRDefault="00371B72" w:rsidP="000E0A7D">
            <w:pPr>
              <w:spacing w:before="60" w:after="60"/>
              <w:rPr>
                <w:rFonts w:cstheme="minorHAnsi"/>
                <w:szCs w:val="20"/>
              </w:rPr>
            </w:pPr>
          </w:p>
          <w:p w14:paraId="57E84AF5" w14:textId="05907AF0" w:rsidR="00371B72" w:rsidRPr="00816B7E" w:rsidRDefault="00371B72" w:rsidP="000E0A7D">
            <w:pPr>
              <w:spacing w:before="60" w:after="60"/>
              <w:rPr>
                <w:rFonts w:cstheme="minorHAnsi"/>
                <w:szCs w:val="20"/>
              </w:rPr>
            </w:pPr>
          </w:p>
          <w:p w14:paraId="12C90C2D" w14:textId="77777777" w:rsidR="00371B72" w:rsidRPr="00816B7E" w:rsidRDefault="00371B72" w:rsidP="000E0A7D">
            <w:pPr>
              <w:spacing w:before="60" w:after="60"/>
              <w:rPr>
                <w:rFonts w:cstheme="minorHAnsi"/>
                <w:szCs w:val="20"/>
              </w:rPr>
            </w:pPr>
          </w:p>
          <w:p w14:paraId="6DE7DE09" w14:textId="35303BAF" w:rsidR="007001B3" w:rsidRPr="00816B7E" w:rsidRDefault="007001B3" w:rsidP="000E0A7D">
            <w:pPr>
              <w:spacing w:before="60" w:after="60"/>
              <w:rPr>
                <w:rFonts w:cstheme="minorHAnsi"/>
                <w:color w:val="538135" w:themeColor="accent6" w:themeShade="BF"/>
                <w:szCs w:val="20"/>
              </w:rPr>
            </w:pPr>
          </w:p>
        </w:tc>
        <w:tc>
          <w:tcPr>
            <w:tcW w:w="709" w:type="dxa"/>
            <w:shd w:val="clear" w:color="auto" w:fill="FFFFFF" w:themeFill="background1"/>
          </w:tcPr>
          <w:p w14:paraId="733DF5CE" w14:textId="15F69895" w:rsidR="007001B3" w:rsidRPr="00816B7E" w:rsidRDefault="007001B3" w:rsidP="000E0A7D">
            <w:pPr>
              <w:spacing w:before="60" w:after="60"/>
              <w:jc w:val="center"/>
              <w:rPr>
                <w:rFonts w:cstheme="minorHAnsi"/>
                <w:b/>
                <w:szCs w:val="20"/>
              </w:rPr>
            </w:pPr>
          </w:p>
        </w:tc>
        <w:tc>
          <w:tcPr>
            <w:tcW w:w="704" w:type="dxa"/>
            <w:shd w:val="clear" w:color="auto" w:fill="FFFFFF" w:themeFill="background1"/>
          </w:tcPr>
          <w:p w14:paraId="2B0BC777" w14:textId="30485689" w:rsidR="007001B3" w:rsidRPr="00816B7E" w:rsidRDefault="007001B3" w:rsidP="000E0A7D">
            <w:pPr>
              <w:spacing w:before="60" w:after="60"/>
              <w:jc w:val="center"/>
              <w:rPr>
                <w:rFonts w:cstheme="minorHAnsi"/>
                <w:b/>
                <w:szCs w:val="20"/>
              </w:rPr>
            </w:pPr>
          </w:p>
        </w:tc>
      </w:tr>
      <w:tr w:rsidR="00E37A0A" w:rsidRPr="00816B7E" w14:paraId="7343C4B9" w14:textId="77777777" w:rsidTr="007001B3">
        <w:trPr>
          <w:trHeight w:val="29"/>
        </w:trPr>
        <w:tc>
          <w:tcPr>
            <w:tcW w:w="9913" w:type="dxa"/>
            <w:gridSpan w:val="3"/>
          </w:tcPr>
          <w:p w14:paraId="7C3AB522" w14:textId="146B350D" w:rsidR="00E37A0A" w:rsidRPr="00816B7E" w:rsidRDefault="00371B72" w:rsidP="000E0A7D">
            <w:pPr>
              <w:spacing w:before="60" w:after="60"/>
              <w:rPr>
                <w:rFonts w:cstheme="minorHAnsi"/>
                <w:i/>
                <w:color w:val="538135" w:themeColor="accent6" w:themeShade="BF"/>
                <w:szCs w:val="20"/>
              </w:rPr>
            </w:pPr>
            <w:r w:rsidRPr="00816B7E">
              <w:rPr>
                <w:rFonts w:cstheme="minorHAnsi"/>
                <w:bCs/>
              </w:rPr>
              <w:t xml:space="preserve">Q2: Explain how Brett could assess his responsibility as a </w:t>
            </w:r>
            <w:r w:rsidR="00DA5635" w:rsidRPr="00816B7E">
              <w:rPr>
                <w:rFonts w:cstheme="minorHAnsi"/>
                <w:bCs/>
              </w:rPr>
              <w:t>S</w:t>
            </w:r>
            <w:r w:rsidRPr="00816B7E">
              <w:rPr>
                <w:rFonts w:cstheme="minorHAnsi"/>
                <w:bCs/>
              </w:rPr>
              <w:t xml:space="preserve">ervice </w:t>
            </w:r>
            <w:r w:rsidR="00DA5635" w:rsidRPr="00816B7E">
              <w:rPr>
                <w:rFonts w:cstheme="minorHAnsi"/>
                <w:bCs/>
              </w:rPr>
              <w:t>D</w:t>
            </w:r>
            <w:r w:rsidRPr="00816B7E">
              <w:rPr>
                <w:rFonts w:cstheme="minorHAnsi"/>
                <w:bCs/>
              </w:rPr>
              <w:t xml:space="preserve">elivery </w:t>
            </w:r>
            <w:r w:rsidR="00DA5635" w:rsidRPr="00816B7E">
              <w:rPr>
                <w:rFonts w:cstheme="minorHAnsi"/>
                <w:bCs/>
              </w:rPr>
              <w:t>M</w:t>
            </w:r>
            <w:r w:rsidRPr="00816B7E">
              <w:rPr>
                <w:rFonts w:cstheme="minorHAnsi"/>
                <w:bCs/>
              </w:rPr>
              <w:t>anager. (100 words minimum)</w:t>
            </w:r>
          </w:p>
        </w:tc>
      </w:tr>
      <w:tr w:rsidR="007001B3" w:rsidRPr="00816B7E" w14:paraId="2900A1A8" w14:textId="77777777" w:rsidTr="007001B3">
        <w:trPr>
          <w:trHeight w:val="29"/>
        </w:trPr>
        <w:tc>
          <w:tcPr>
            <w:tcW w:w="8500" w:type="dxa"/>
          </w:tcPr>
          <w:p w14:paraId="4C518E73" w14:textId="77777777" w:rsidR="007001B3" w:rsidRPr="00816B7E" w:rsidRDefault="007001B3" w:rsidP="000E0A7D">
            <w:pPr>
              <w:spacing w:before="60" w:after="60"/>
              <w:rPr>
                <w:rFonts w:cstheme="minorHAnsi"/>
                <w:szCs w:val="20"/>
              </w:rPr>
            </w:pPr>
            <w:r w:rsidRPr="00816B7E">
              <w:rPr>
                <w:rFonts w:cstheme="minorHAnsi"/>
                <w:szCs w:val="20"/>
              </w:rPr>
              <w:t>A:</w:t>
            </w:r>
          </w:p>
          <w:p w14:paraId="78BDFED6" w14:textId="0AB2ADC9" w:rsidR="007001B3" w:rsidRPr="00816B7E" w:rsidRDefault="000E0A7D" w:rsidP="000E0A7D">
            <w:pPr>
              <w:spacing w:before="60" w:after="60"/>
              <w:rPr>
                <w:rFonts w:cstheme="minorHAnsi"/>
                <w:szCs w:val="20"/>
              </w:rPr>
            </w:pPr>
            <w:r>
              <w:rPr>
                <w:rFonts w:cstheme="minorHAnsi"/>
                <w:szCs w:val="20"/>
              </w:rPr>
              <w:t xml:space="preserve"> </w:t>
            </w:r>
          </w:p>
          <w:p w14:paraId="77F20FB7" w14:textId="67D2CDF1" w:rsidR="007001B3" w:rsidRPr="00816B7E" w:rsidRDefault="007E53EF" w:rsidP="000E0A7D">
            <w:pPr>
              <w:spacing w:before="60" w:after="60"/>
              <w:rPr>
                <w:rFonts w:cstheme="minorHAnsi"/>
                <w:szCs w:val="20"/>
              </w:rPr>
            </w:pPr>
            <w:r>
              <w:rPr>
                <w:rFonts w:cstheme="minorHAnsi"/>
                <w:szCs w:val="20"/>
              </w:rPr>
              <w:t>Brett can assess his responsibilities by referring to his job description or his scope of role so he can further understand what his duties are as a service delivery manager. He can follow the organisations guidelines and procedures to minimise and control the infection at the workplace.</w:t>
            </w:r>
          </w:p>
          <w:p w14:paraId="0A6120F3" w14:textId="77777777" w:rsidR="00371B72" w:rsidRPr="00816B7E" w:rsidRDefault="00371B72" w:rsidP="000E0A7D">
            <w:pPr>
              <w:spacing w:before="60" w:after="60"/>
              <w:rPr>
                <w:rFonts w:cstheme="minorHAnsi"/>
                <w:szCs w:val="20"/>
              </w:rPr>
            </w:pPr>
          </w:p>
          <w:p w14:paraId="7F1D9EB5" w14:textId="64B985AC" w:rsidR="00371B72" w:rsidRPr="00816B7E" w:rsidRDefault="00371B72" w:rsidP="000E0A7D">
            <w:pPr>
              <w:spacing w:before="60" w:after="60"/>
              <w:rPr>
                <w:rFonts w:cstheme="minorHAnsi"/>
                <w:szCs w:val="20"/>
              </w:rPr>
            </w:pPr>
          </w:p>
          <w:p w14:paraId="3C49FFDC" w14:textId="77777777" w:rsidR="00371B72" w:rsidRPr="00816B7E" w:rsidRDefault="00371B72" w:rsidP="000E0A7D">
            <w:pPr>
              <w:spacing w:before="60" w:after="60"/>
              <w:rPr>
                <w:rFonts w:cstheme="minorHAnsi"/>
                <w:szCs w:val="20"/>
              </w:rPr>
            </w:pPr>
          </w:p>
          <w:p w14:paraId="613E80B7" w14:textId="4B39AFE4" w:rsidR="00371B72" w:rsidRPr="00816B7E" w:rsidRDefault="00371B72" w:rsidP="000E0A7D">
            <w:pPr>
              <w:spacing w:before="60" w:after="60"/>
              <w:rPr>
                <w:rFonts w:cstheme="minorHAnsi"/>
                <w:szCs w:val="20"/>
              </w:rPr>
            </w:pPr>
          </w:p>
        </w:tc>
        <w:tc>
          <w:tcPr>
            <w:tcW w:w="709" w:type="dxa"/>
            <w:shd w:val="clear" w:color="auto" w:fill="FFFFFF" w:themeFill="background1"/>
          </w:tcPr>
          <w:p w14:paraId="35DCE63D" w14:textId="77777777" w:rsidR="007001B3" w:rsidRPr="00816B7E" w:rsidRDefault="007001B3" w:rsidP="000E0A7D">
            <w:pPr>
              <w:spacing w:before="60" w:after="60"/>
              <w:jc w:val="center"/>
              <w:rPr>
                <w:rFonts w:cstheme="minorHAnsi"/>
                <w:b/>
                <w:szCs w:val="20"/>
              </w:rPr>
            </w:pPr>
          </w:p>
        </w:tc>
        <w:tc>
          <w:tcPr>
            <w:tcW w:w="704" w:type="dxa"/>
            <w:shd w:val="clear" w:color="auto" w:fill="FFFFFF" w:themeFill="background1"/>
          </w:tcPr>
          <w:p w14:paraId="7679925D" w14:textId="77777777" w:rsidR="007001B3" w:rsidRPr="00816B7E" w:rsidRDefault="007001B3" w:rsidP="000E0A7D">
            <w:pPr>
              <w:spacing w:before="60" w:after="60"/>
              <w:jc w:val="center"/>
              <w:rPr>
                <w:rFonts w:cstheme="minorHAnsi"/>
                <w:b/>
                <w:szCs w:val="20"/>
              </w:rPr>
            </w:pPr>
          </w:p>
        </w:tc>
      </w:tr>
      <w:tr w:rsidR="00E37A0A" w:rsidRPr="00816B7E" w14:paraId="4DE8C5C4" w14:textId="77777777" w:rsidTr="007001B3">
        <w:trPr>
          <w:trHeight w:val="29"/>
        </w:trPr>
        <w:tc>
          <w:tcPr>
            <w:tcW w:w="9913" w:type="dxa"/>
            <w:gridSpan w:val="3"/>
          </w:tcPr>
          <w:p w14:paraId="02A9FA02" w14:textId="6FDEE2ED" w:rsidR="00E37A0A" w:rsidRPr="00816B7E" w:rsidRDefault="00371B72" w:rsidP="000E0A7D">
            <w:pPr>
              <w:spacing w:before="60" w:after="60"/>
              <w:rPr>
                <w:rFonts w:cstheme="minorHAnsi"/>
                <w:i/>
                <w:color w:val="538135" w:themeColor="accent6" w:themeShade="BF"/>
                <w:szCs w:val="20"/>
              </w:rPr>
            </w:pPr>
            <w:r w:rsidRPr="00816B7E">
              <w:rPr>
                <w:rFonts w:cstheme="minorHAnsi"/>
              </w:rPr>
              <w:t>Q3: How could Brett determine the organisation’s scope of compliance requirements</w:t>
            </w:r>
            <w:r w:rsidR="00DA5635" w:rsidRPr="00816B7E">
              <w:rPr>
                <w:rFonts w:cstheme="minorHAnsi"/>
              </w:rPr>
              <w:t>,</w:t>
            </w:r>
            <w:r w:rsidRPr="00816B7E">
              <w:rPr>
                <w:rFonts w:cstheme="minorHAnsi"/>
              </w:rPr>
              <w:t xml:space="preserve"> relating to the health and safety of workers and people receiving support services? (100 words minimum)</w:t>
            </w:r>
          </w:p>
        </w:tc>
      </w:tr>
      <w:tr w:rsidR="007001B3" w:rsidRPr="00816B7E" w14:paraId="3F054628" w14:textId="77777777" w:rsidTr="007001B3">
        <w:trPr>
          <w:trHeight w:val="29"/>
        </w:trPr>
        <w:tc>
          <w:tcPr>
            <w:tcW w:w="8500" w:type="dxa"/>
          </w:tcPr>
          <w:p w14:paraId="38BE5690" w14:textId="6D1F4824" w:rsidR="007001B3" w:rsidRPr="00816B7E" w:rsidRDefault="007001B3" w:rsidP="000E0A7D">
            <w:pPr>
              <w:spacing w:before="60" w:after="60"/>
              <w:rPr>
                <w:rFonts w:cstheme="minorHAnsi"/>
                <w:szCs w:val="20"/>
              </w:rPr>
            </w:pPr>
            <w:r w:rsidRPr="00816B7E">
              <w:rPr>
                <w:rFonts w:cstheme="minorHAnsi"/>
                <w:szCs w:val="20"/>
              </w:rPr>
              <w:t>A:</w:t>
            </w:r>
          </w:p>
          <w:p w14:paraId="3B6D3741" w14:textId="02C3740D" w:rsidR="007001B3" w:rsidRDefault="00F417C2" w:rsidP="000E0A7D">
            <w:pPr>
              <w:spacing w:before="60" w:after="60"/>
              <w:rPr>
                <w:rFonts w:cstheme="minorHAnsi"/>
                <w:szCs w:val="20"/>
              </w:rPr>
            </w:pPr>
            <w:r>
              <w:rPr>
                <w:rFonts w:cstheme="minorHAnsi"/>
                <w:szCs w:val="20"/>
              </w:rPr>
              <w:t xml:space="preserve"> Brett must follow many compliance requirements, the ones he should look into are</w:t>
            </w:r>
          </w:p>
          <w:p w14:paraId="1F47C46F" w14:textId="06089DFB" w:rsidR="00F417C2" w:rsidRDefault="00F417C2" w:rsidP="00F417C2">
            <w:pPr>
              <w:pStyle w:val="ListParagraph"/>
              <w:numPr>
                <w:ilvl w:val="0"/>
                <w:numId w:val="7"/>
              </w:numPr>
              <w:spacing w:before="60" w:after="60"/>
              <w:rPr>
                <w:rFonts w:cstheme="minorHAnsi"/>
                <w:szCs w:val="20"/>
              </w:rPr>
            </w:pPr>
            <w:r>
              <w:rPr>
                <w:rFonts w:cstheme="minorHAnsi"/>
                <w:szCs w:val="20"/>
              </w:rPr>
              <w:t>Occupational Health and Safety Act 2004</w:t>
            </w:r>
          </w:p>
          <w:p w14:paraId="0E4E9544" w14:textId="4E70CFAE" w:rsidR="00F417C2" w:rsidRDefault="00F417C2" w:rsidP="00F417C2">
            <w:pPr>
              <w:pStyle w:val="ListParagraph"/>
              <w:numPr>
                <w:ilvl w:val="0"/>
                <w:numId w:val="7"/>
              </w:numPr>
              <w:spacing w:before="60" w:after="60"/>
              <w:rPr>
                <w:rFonts w:cstheme="minorHAnsi"/>
                <w:szCs w:val="20"/>
              </w:rPr>
            </w:pPr>
            <w:r>
              <w:rPr>
                <w:rFonts w:cstheme="minorHAnsi"/>
                <w:szCs w:val="20"/>
              </w:rPr>
              <w:t>Work Health and Safety Act 2011 (workers compensation)</w:t>
            </w:r>
          </w:p>
          <w:p w14:paraId="58DC3541" w14:textId="4AFD30FF" w:rsidR="00F417C2" w:rsidRPr="00F417C2" w:rsidRDefault="00F417C2" w:rsidP="00F417C2">
            <w:pPr>
              <w:pStyle w:val="ListParagraph"/>
              <w:numPr>
                <w:ilvl w:val="0"/>
                <w:numId w:val="7"/>
              </w:numPr>
              <w:spacing w:before="60" w:after="60"/>
              <w:rPr>
                <w:rFonts w:cstheme="minorHAnsi"/>
                <w:szCs w:val="20"/>
              </w:rPr>
            </w:pPr>
            <w:r>
              <w:rPr>
                <w:rFonts w:cstheme="minorHAnsi"/>
                <w:szCs w:val="20"/>
              </w:rPr>
              <w:t>Fair Work Act 2009</w:t>
            </w:r>
          </w:p>
          <w:p w14:paraId="7A79C2DB" w14:textId="77777777" w:rsidR="007001B3" w:rsidRPr="00816B7E" w:rsidRDefault="007001B3" w:rsidP="000E0A7D">
            <w:pPr>
              <w:spacing w:before="60" w:after="60"/>
              <w:rPr>
                <w:rFonts w:cstheme="minorHAnsi"/>
                <w:szCs w:val="20"/>
              </w:rPr>
            </w:pPr>
          </w:p>
          <w:p w14:paraId="46707EB3" w14:textId="42EC2330" w:rsidR="00371B72" w:rsidRDefault="004A3896" w:rsidP="000E0A7D">
            <w:pPr>
              <w:spacing w:before="60" w:after="60"/>
              <w:rPr>
                <w:rFonts w:cstheme="minorHAnsi"/>
                <w:szCs w:val="20"/>
              </w:rPr>
            </w:pPr>
            <w:r>
              <w:rPr>
                <w:rFonts w:cstheme="minorHAnsi"/>
                <w:szCs w:val="20"/>
              </w:rPr>
              <w:t xml:space="preserve">Brett should also consult with the organisations OHS representative/officer to ensure he did everything correctly and followed all appropriate procedures.  </w:t>
            </w:r>
          </w:p>
          <w:p w14:paraId="0402D046" w14:textId="7AFCC925" w:rsidR="00AC395F" w:rsidRDefault="00AC395F" w:rsidP="000E0A7D">
            <w:pPr>
              <w:spacing w:before="60" w:after="60"/>
              <w:rPr>
                <w:rFonts w:cstheme="minorHAnsi"/>
                <w:szCs w:val="20"/>
              </w:rPr>
            </w:pPr>
          </w:p>
          <w:p w14:paraId="4EBD87BA" w14:textId="77777777" w:rsidR="00AC395F" w:rsidRPr="00816B7E" w:rsidRDefault="00AC395F" w:rsidP="000E0A7D">
            <w:pPr>
              <w:spacing w:before="60" w:after="60"/>
              <w:rPr>
                <w:rFonts w:cstheme="minorHAnsi"/>
                <w:szCs w:val="20"/>
              </w:rPr>
            </w:pPr>
          </w:p>
          <w:p w14:paraId="0419127F" w14:textId="3805829C" w:rsidR="00371B72" w:rsidRPr="00816B7E" w:rsidRDefault="00371B72" w:rsidP="000E0A7D">
            <w:pPr>
              <w:spacing w:before="60" w:after="60"/>
              <w:rPr>
                <w:rFonts w:cstheme="minorHAnsi"/>
                <w:szCs w:val="20"/>
              </w:rPr>
            </w:pPr>
          </w:p>
        </w:tc>
        <w:tc>
          <w:tcPr>
            <w:tcW w:w="709" w:type="dxa"/>
            <w:shd w:val="clear" w:color="auto" w:fill="FFFFFF" w:themeFill="background1"/>
          </w:tcPr>
          <w:p w14:paraId="50E74802" w14:textId="77777777" w:rsidR="007001B3" w:rsidRPr="00816B7E" w:rsidRDefault="007001B3" w:rsidP="000E0A7D">
            <w:pPr>
              <w:spacing w:before="60" w:after="60"/>
              <w:jc w:val="center"/>
              <w:rPr>
                <w:rFonts w:cstheme="minorHAnsi"/>
                <w:b/>
                <w:szCs w:val="20"/>
              </w:rPr>
            </w:pPr>
          </w:p>
        </w:tc>
        <w:tc>
          <w:tcPr>
            <w:tcW w:w="704" w:type="dxa"/>
            <w:shd w:val="clear" w:color="auto" w:fill="FFFFFF" w:themeFill="background1"/>
          </w:tcPr>
          <w:p w14:paraId="53C26591" w14:textId="77777777" w:rsidR="007001B3" w:rsidRPr="00816B7E" w:rsidRDefault="007001B3" w:rsidP="000E0A7D">
            <w:pPr>
              <w:spacing w:before="60" w:after="60"/>
              <w:jc w:val="center"/>
              <w:rPr>
                <w:rFonts w:cstheme="minorHAnsi"/>
                <w:b/>
                <w:szCs w:val="20"/>
              </w:rPr>
            </w:pPr>
          </w:p>
        </w:tc>
      </w:tr>
      <w:tr w:rsidR="00371B72" w:rsidRPr="00816B7E" w14:paraId="4EB1EC2D" w14:textId="77777777" w:rsidTr="007001B3">
        <w:trPr>
          <w:trHeight w:val="29"/>
        </w:trPr>
        <w:tc>
          <w:tcPr>
            <w:tcW w:w="9913" w:type="dxa"/>
            <w:gridSpan w:val="3"/>
          </w:tcPr>
          <w:p w14:paraId="580EE69D" w14:textId="539C5A28" w:rsidR="00371B72" w:rsidRPr="00816B7E" w:rsidRDefault="00371B72" w:rsidP="00371B72">
            <w:pPr>
              <w:spacing w:before="60" w:after="60"/>
              <w:rPr>
                <w:rFonts w:cstheme="minorHAnsi"/>
                <w:i/>
                <w:color w:val="538135" w:themeColor="accent6" w:themeShade="BF"/>
                <w:szCs w:val="20"/>
              </w:rPr>
            </w:pPr>
            <w:r w:rsidRPr="00816B7E">
              <w:rPr>
                <w:rFonts w:cstheme="minorHAnsi"/>
                <w:bCs/>
              </w:rPr>
              <w:t xml:space="preserve">Q4: </w:t>
            </w:r>
            <w:r w:rsidRPr="00816B7E">
              <w:rPr>
                <w:rFonts w:cstheme="minorHAnsi"/>
              </w:rPr>
              <w:t>List two places that Brett could access and interpret legal information relating to the incident.</w:t>
            </w:r>
            <w:r w:rsidRPr="00816B7E" w:rsidDel="2493026E">
              <w:rPr>
                <w:rFonts w:cstheme="minorHAnsi"/>
              </w:rPr>
              <w:t xml:space="preserve"> </w:t>
            </w:r>
          </w:p>
        </w:tc>
      </w:tr>
      <w:tr w:rsidR="00371B72" w:rsidRPr="00816B7E" w14:paraId="260325B6" w14:textId="77777777" w:rsidTr="007001B3">
        <w:trPr>
          <w:trHeight w:val="29"/>
        </w:trPr>
        <w:tc>
          <w:tcPr>
            <w:tcW w:w="8500" w:type="dxa"/>
          </w:tcPr>
          <w:p w14:paraId="54162A4A" w14:textId="77777777" w:rsidR="00371B72" w:rsidRPr="00816B7E" w:rsidRDefault="00371B72" w:rsidP="00371B72">
            <w:pPr>
              <w:spacing w:before="60" w:after="60"/>
              <w:rPr>
                <w:rFonts w:cstheme="minorHAnsi"/>
                <w:szCs w:val="20"/>
              </w:rPr>
            </w:pPr>
            <w:r w:rsidRPr="00816B7E">
              <w:rPr>
                <w:rFonts w:cstheme="minorHAnsi"/>
                <w:szCs w:val="20"/>
              </w:rPr>
              <w:t>A:</w:t>
            </w:r>
          </w:p>
          <w:p w14:paraId="20B656B4" w14:textId="136591A3" w:rsidR="00371B72" w:rsidRPr="00816B7E" w:rsidRDefault="00371B72" w:rsidP="00371B72">
            <w:pPr>
              <w:spacing w:before="60" w:after="60"/>
              <w:rPr>
                <w:rFonts w:cstheme="minorHAnsi"/>
                <w:szCs w:val="20"/>
              </w:rPr>
            </w:pPr>
          </w:p>
          <w:p w14:paraId="3A90CDEB" w14:textId="10D51A2F" w:rsidR="00371B72" w:rsidRDefault="007B7374" w:rsidP="00371B72">
            <w:pPr>
              <w:spacing w:before="60" w:after="60"/>
              <w:rPr>
                <w:rFonts w:cstheme="minorHAnsi"/>
                <w:szCs w:val="20"/>
              </w:rPr>
            </w:pPr>
            <w:r>
              <w:rPr>
                <w:rFonts w:cstheme="minorHAnsi"/>
                <w:szCs w:val="20"/>
              </w:rPr>
              <w:t xml:space="preserve"> The organisations procedures and policies.</w:t>
            </w:r>
          </w:p>
          <w:p w14:paraId="47472E12" w14:textId="042BAE24" w:rsidR="00AC395F" w:rsidRDefault="004A3896" w:rsidP="00371B72">
            <w:pPr>
              <w:spacing w:before="60" w:after="60"/>
              <w:rPr>
                <w:rFonts w:cstheme="minorHAnsi"/>
                <w:szCs w:val="20"/>
              </w:rPr>
            </w:pPr>
            <w:r>
              <w:rPr>
                <w:rFonts w:cstheme="minorHAnsi"/>
                <w:szCs w:val="20"/>
              </w:rPr>
              <w:t xml:space="preserve"> The organisations OHS representative/officer.</w:t>
            </w:r>
          </w:p>
          <w:p w14:paraId="1AC45AB2" w14:textId="70A2177F" w:rsidR="004A3896" w:rsidRDefault="004A3896" w:rsidP="00371B72">
            <w:pPr>
              <w:spacing w:before="60" w:after="60"/>
              <w:rPr>
                <w:rFonts w:cstheme="minorHAnsi"/>
                <w:szCs w:val="20"/>
              </w:rPr>
            </w:pPr>
          </w:p>
          <w:p w14:paraId="0173156B" w14:textId="77777777" w:rsidR="004A3896" w:rsidRDefault="004A3896" w:rsidP="00371B72">
            <w:pPr>
              <w:spacing w:before="60" w:after="60"/>
              <w:rPr>
                <w:rFonts w:cstheme="minorHAnsi"/>
                <w:szCs w:val="20"/>
              </w:rPr>
            </w:pPr>
          </w:p>
          <w:p w14:paraId="16F7772B" w14:textId="77777777" w:rsidR="00AC395F" w:rsidRPr="00816B7E" w:rsidRDefault="00AC395F" w:rsidP="00371B72">
            <w:pPr>
              <w:spacing w:before="60" w:after="60"/>
              <w:rPr>
                <w:rFonts w:cstheme="minorHAnsi"/>
                <w:szCs w:val="20"/>
              </w:rPr>
            </w:pPr>
          </w:p>
          <w:p w14:paraId="346BBDB2" w14:textId="77777777" w:rsidR="00371B72" w:rsidRPr="00816B7E" w:rsidRDefault="00371B72" w:rsidP="00371B72">
            <w:pPr>
              <w:spacing w:before="60" w:after="60"/>
              <w:rPr>
                <w:rFonts w:cstheme="minorHAnsi"/>
                <w:szCs w:val="20"/>
              </w:rPr>
            </w:pPr>
          </w:p>
        </w:tc>
        <w:tc>
          <w:tcPr>
            <w:tcW w:w="709" w:type="dxa"/>
            <w:shd w:val="clear" w:color="auto" w:fill="FFFFFF" w:themeFill="background1"/>
          </w:tcPr>
          <w:p w14:paraId="2459198D" w14:textId="77777777" w:rsidR="00371B72" w:rsidRPr="00816B7E" w:rsidRDefault="00371B72" w:rsidP="00371B72">
            <w:pPr>
              <w:spacing w:before="60" w:after="60"/>
              <w:jc w:val="center"/>
              <w:rPr>
                <w:rFonts w:cstheme="minorHAnsi"/>
                <w:b/>
                <w:szCs w:val="20"/>
              </w:rPr>
            </w:pPr>
          </w:p>
        </w:tc>
        <w:tc>
          <w:tcPr>
            <w:tcW w:w="704" w:type="dxa"/>
            <w:shd w:val="clear" w:color="auto" w:fill="FFFFFF" w:themeFill="background1"/>
          </w:tcPr>
          <w:p w14:paraId="0935FF6E" w14:textId="77777777" w:rsidR="00371B72" w:rsidRPr="00816B7E" w:rsidRDefault="00371B72" w:rsidP="00371B72">
            <w:pPr>
              <w:spacing w:before="60" w:after="60"/>
              <w:jc w:val="center"/>
              <w:rPr>
                <w:rFonts w:cstheme="minorHAnsi"/>
                <w:b/>
                <w:szCs w:val="20"/>
              </w:rPr>
            </w:pPr>
          </w:p>
        </w:tc>
      </w:tr>
      <w:tr w:rsidR="00371B72" w:rsidRPr="00816B7E" w14:paraId="3124570C" w14:textId="77777777" w:rsidTr="007001B3">
        <w:trPr>
          <w:trHeight w:val="29"/>
        </w:trPr>
        <w:tc>
          <w:tcPr>
            <w:tcW w:w="8500" w:type="dxa"/>
          </w:tcPr>
          <w:p w14:paraId="081E5CA7" w14:textId="144E6622" w:rsidR="00371B72" w:rsidRPr="00816B7E" w:rsidRDefault="00AC395F" w:rsidP="00371B72">
            <w:pPr>
              <w:spacing w:before="60" w:after="60"/>
              <w:rPr>
                <w:rFonts w:cstheme="minorHAnsi"/>
                <w:szCs w:val="20"/>
              </w:rPr>
            </w:pPr>
            <w:r w:rsidRPr="00816B7E">
              <w:rPr>
                <w:rFonts w:cstheme="minorHAnsi"/>
                <w:bCs/>
              </w:rPr>
              <w:t xml:space="preserve">Q5: </w:t>
            </w:r>
            <w:r w:rsidRPr="00816B7E">
              <w:rPr>
                <w:rFonts w:cstheme="minorHAnsi"/>
              </w:rPr>
              <w:t>Aside from an infection control risk, what other aspect of WHS was at risk if Lucy stayed at work? (100 words minimum)</w:t>
            </w:r>
          </w:p>
        </w:tc>
        <w:tc>
          <w:tcPr>
            <w:tcW w:w="709" w:type="dxa"/>
            <w:shd w:val="clear" w:color="auto" w:fill="FFFFFF" w:themeFill="background1"/>
          </w:tcPr>
          <w:p w14:paraId="0FD539A1" w14:textId="77777777" w:rsidR="00371B72" w:rsidRPr="00816B7E" w:rsidRDefault="00371B72" w:rsidP="00371B72">
            <w:pPr>
              <w:spacing w:before="60" w:after="60"/>
              <w:jc w:val="center"/>
              <w:rPr>
                <w:rFonts w:cstheme="minorHAnsi"/>
                <w:b/>
                <w:szCs w:val="20"/>
              </w:rPr>
            </w:pPr>
          </w:p>
        </w:tc>
        <w:tc>
          <w:tcPr>
            <w:tcW w:w="704" w:type="dxa"/>
            <w:shd w:val="clear" w:color="auto" w:fill="FFFFFF" w:themeFill="background1"/>
          </w:tcPr>
          <w:p w14:paraId="0210897E" w14:textId="77777777" w:rsidR="00371B72" w:rsidRPr="00816B7E" w:rsidRDefault="00371B72" w:rsidP="00371B72">
            <w:pPr>
              <w:spacing w:before="60" w:after="60"/>
              <w:jc w:val="center"/>
              <w:rPr>
                <w:rFonts w:cstheme="minorHAnsi"/>
                <w:b/>
                <w:szCs w:val="20"/>
              </w:rPr>
            </w:pPr>
          </w:p>
        </w:tc>
      </w:tr>
      <w:tr w:rsidR="00371B72" w:rsidRPr="00816B7E" w14:paraId="41C8D75B" w14:textId="77777777" w:rsidTr="007001B3">
        <w:trPr>
          <w:trHeight w:val="29"/>
        </w:trPr>
        <w:tc>
          <w:tcPr>
            <w:tcW w:w="8500" w:type="dxa"/>
          </w:tcPr>
          <w:p w14:paraId="37847826" w14:textId="77777777" w:rsidR="007B7374" w:rsidRDefault="007B7374" w:rsidP="00371B72">
            <w:pPr>
              <w:spacing w:before="60" w:after="60"/>
              <w:rPr>
                <w:rFonts w:cstheme="minorHAnsi"/>
                <w:szCs w:val="20"/>
              </w:rPr>
            </w:pPr>
          </w:p>
          <w:p w14:paraId="577EAAD7" w14:textId="3A816B9B" w:rsidR="00371B72" w:rsidRPr="00816B7E" w:rsidRDefault="007B7374" w:rsidP="00371B72">
            <w:pPr>
              <w:spacing w:before="60" w:after="60"/>
              <w:rPr>
                <w:rFonts w:cstheme="minorHAnsi"/>
                <w:szCs w:val="20"/>
              </w:rPr>
            </w:pPr>
            <w:r>
              <w:rPr>
                <w:rFonts w:cstheme="minorHAnsi"/>
                <w:szCs w:val="20"/>
              </w:rPr>
              <w:t>Lucy breached duty of care towards clients and colleagues</w:t>
            </w:r>
            <w:r w:rsidR="002D37CE">
              <w:rPr>
                <w:rFonts w:cstheme="minorHAnsi"/>
                <w:szCs w:val="20"/>
              </w:rPr>
              <w:t xml:space="preserve"> by going into work when she had gastroenteritis. By doing this she put her clients and colleagues at risk at contracting a highly contagious illness. Lucy should have gone to the doctors right when her symptoms started before thinking of coming into work. She should have contacted her manager or supervisor to advise that she is feeling unwell, which they would have proceeded to tell to stay home and see a doctor.</w:t>
            </w:r>
          </w:p>
          <w:p w14:paraId="6AB5F603" w14:textId="6B4EE892" w:rsidR="00371B72" w:rsidRPr="00816B7E" w:rsidRDefault="00371B72" w:rsidP="00371B72">
            <w:pPr>
              <w:spacing w:before="60" w:after="60"/>
              <w:rPr>
                <w:rFonts w:cstheme="minorHAnsi"/>
                <w:szCs w:val="20"/>
              </w:rPr>
            </w:pPr>
          </w:p>
        </w:tc>
        <w:tc>
          <w:tcPr>
            <w:tcW w:w="709" w:type="dxa"/>
            <w:shd w:val="clear" w:color="auto" w:fill="FFFFFF" w:themeFill="background1"/>
          </w:tcPr>
          <w:p w14:paraId="61ABB8A4" w14:textId="77777777" w:rsidR="00371B72" w:rsidRPr="00816B7E" w:rsidRDefault="00371B72" w:rsidP="00371B72">
            <w:pPr>
              <w:spacing w:before="60" w:after="60"/>
              <w:jc w:val="center"/>
              <w:rPr>
                <w:rFonts w:cstheme="minorHAnsi"/>
                <w:b/>
                <w:szCs w:val="20"/>
              </w:rPr>
            </w:pPr>
          </w:p>
        </w:tc>
        <w:tc>
          <w:tcPr>
            <w:tcW w:w="704" w:type="dxa"/>
            <w:shd w:val="clear" w:color="auto" w:fill="FFFFFF" w:themeFill="background1"/>
          </w:tcPr>
          <w:p w14:paraId="13D74678" w14:textId="77777777" w:rsidR="00371B72" w:rsidRPr="00816B7E" w:rsidRDefault="00371B72" w:rsidP="00371B72">
            <w:pPr>
              <w:spacing w:before="60" w:after="60"/>
              <w:jc w:val="center"/>
              <w:rPr>
                <w:rFonts w:cstheme="minorHAnsi"/>
                <w:b/>
                <w:szCs w:val="20"/>
              </w:rPr>
            </w:pPr>
          </w:p>
        </w:tc>
      </w:tr>
      <w:bookmarkEnd w:id="0"/>
      <w:tr w:rsidR="00371B72" w:rsidRPr="00816B7E" w14:paraId="78ED49BB" w14:textId="77777777" w:rsidTr="000E0A7D">
        <w:trPr>
          <w:trHeight w:val="29"/>
        </w:trPr>
        <w:tc>
          <w:tcPr>
            <w:tcW w:w="9913" w:type="dxa"/>
            <w:gridSpan w:val="3"/>
          </w:tcPr>
          <w:p w14:paraId="7317F3B5" w14:textId="6DBB9C5A" w:rsidR="00371B72" w:rsidRPr="00816B7E" w:rsidRDefault="00371B72" w:rsidP="000E0A7D">
            <w:pPr>
              <w:spacing w:before="60" w:after="60"/>
              <w:rPr>
                <w:rFonts w:cstheme="minorHAnsi"/>
                <w:i/>
                <w:color w:val="538135" w:themeColor="accent6" w:themeShade="BF"/>
                <w:szCs w:val="20"/>
              </w:rPr>
            </w:pPr>
            <w:r w:rsidRPr="00816B7E">
              <w:rPr>
                <w:rFonts w:cstheme="minorHAnsi"/>
                <w:bCs/>
              </w:rPr>
              <w:t xml:space="preserve">Q6: </w:t>
            </w:r>
            <w:r w:rsidRPr="00816B7E">
              <w:rPr>
                <w:rFonts w:cstheme="minorHAnsi"/>
              </w:rPr>
              <w:t>Describe three of the possible penalties Brett’s organisation might encounter</w:t>
            </w:r>
            <w:r w:rsidR="00DA5635" w:rsidRPr="00816B7E">
              <w:rPr>
                <w:rFonts w:cstheme="minorHAnsi"/>
              </w:rPr>
              <w:t>,</w:t>
            </w:r>
            <w:r w:rsidRPr="00816B7E">
              <w:rPr>
                <w:rFonts w:cstheme="minorHAnsi"/>
              </w:rPr>
              <w:t xml:space="preserve"> as a result of breaching i</w:t>
            </w:r>
            <w:r w:rsidR="00DA5635" w:rsidRPr="00816B7E">
              <w:rPr>
                <w:rFonts w:cstheme="minorHAnsi"/>
              </w:rPr>
              <w:t>ts</w:t>
            </w:r>
            <w:r w:rsidRPr="00816B7E">
              <w:rPr>
                <w:rFonts w:cstheme="minorHAnsi"/>
              </w:rPr>
              <w:t xml:space="preserve"> </w:t>
            </w:r>
            <w:r w:rsidR="00DA5635" w:rsidRPr="00816B7E">
              <w:rPr>
                <w:rFonts w:cstheme="minorHAnsi"/>
              </w:rPr>
              <w:t>D</w:t>
            </w:r>
            <w:r w:rsidRPr="00816B7E">
              <w:rPr>
                <w:rFonts w:cstheme="minorHAnsi"/>
              </w:rPr>
              <w:t xml:space="preserve">uty of </w:t>
            </w:r>
            <w:r w:rsidR="00DA5635" w:rsidRPr="00816B7E">
              <w:rPr>
                <w:rFonts w:cstheme="minorHAnsi"/>
              </w:rPr>
              <w:t>C</w:t>
            </w:r>
            <w:r w:rsidRPr="00816B7E">
              <w:rPr>
                <w:rFonts w:cstheme="minorHAnsi"/>
              </w:rPr>
              <w:t>are to residents. (Minimum 25 words per penalty)</w:t>
            </w:r>
          </w:p>
        </w:tc>
      </w:tr>
      <w:tr w:rsidR="00371B72" w:rsidRPr="00816B7E" w14:paraId="655F6414" w14:textId="77777777" w:rsidTr="000E0A7D">
        <w:trPr>
          <w:trHeight w:val="29"/>
        </w:trPr>
        <w:tc>
          <w:tcPr>
            <w:tcW w:w="8500" w:type="dxa"/>
          </w:tcPr>
          <w:p w14:paraId="42328930" w14:textId="77777777" w:rsidR="00371B72" w:rsidRPr="00816B7E" w:rsidRDefault="00371B72" w:rsidP="000E0A7D">
            <w:pPr>
              <w:spacing w:before="60" w:after="60"/>
              <w:rPr>
                <w:rFonts w:cstheme="minorHAnsi"/>
                <w:szCs w:val="20"/>
              </w:rPr>
            </w:pPr>
            <w:r w:rsidRPr="00816B7E">
              <w:rPr>
                <w:rFonts w:cstheme="minorHAnsi"/>
                <w:szCs w:val="20"/>
              </w:rPr>
              <w:t>A:</w:t>
            </w:r>
          </w:p>
          <w:p w14:paraId="27C5D2D3" w14:textId="63E821F5" w:rsidR="00371B72" w:rsidRDefault="00371B72" w:rsidP="000E0A7D">
            <w:pPr>
              <w:spacing w:before="60" w:after="60"/>
              <w:rPr>
                <w:rFonts w:cstheme="minorHAnsi"/>
                <w:szCs w:val="20"/>
              </w:rPr>
            </w:pPr>
          </w:p>
          <w:p w14:paraId="5B6BAE96" w14:textId="3B1BF74B" w:rsidR="002D37CE" w:rsidRDefault="002D37CE" w:rsidP="002D37CE">
            <w:pPr>
              <w:pStyle w:val="ListParagraph"/>
              <w:numPr>
                <w:ilvl w:val="1"/>
                <w:numId w:val="2"/>
              </w:numPr>
              <w:spacing w:before="60" w:after="60"/>
              <w:rPr>
                <w:rFonts w:cstheme="minorHAnsi"/>
                <w:szCs w:val="20"/>
              </w:rPr>
            </w:pPr>
            <w:r>
              <w:rPr>
                <w:rFonts w:cstheme="minorHAnsi"/>
                <w:szCs w:val="20"/>
              </w:rPr>
              <w:t xml:space="preserve">Provisional Improvement notice is </w:t>
            </w:r>
            <w:r w:rsidR="0087304F">
              <w:rPr>
                <w:rFonts w:cstheme="minorHAnsi"/>
                <w:szCs w:val="20"/>
              </w:rPr>
              <w:t>a written direction to a person or employer to address a breach in the Occupational Health and Safety Act 2004.</w:t>
            </w:r>
          </w:p>
          <w:p w14:paraId="3AEAD981" w14:textId="77777777" w:rsidR="007F4BEB" w:rsidRDefault="007F4BEB" w:rsidP="007F4BEB">
            <w:pPr>
              <w:pStyle w:val="ListParagraph"/>
              <w:spacing w:before="60" w:after="60"/>
              <w:ind w:left="1440"/>
              <w:rPr>
                <w:rFonts w:cstheme="minorHAnsi"/>
                <w:szCs w:val="20"/>
              </w:rPr>
            </w:pPr>
          </w:p>
          <w:p w14:paraId="22EFC869" w14:textId="5EA6FADC" w:rsidR="002D37CE" w:rsidRDefault="0087304F" w:rsidP="000E0A7D">
            <w:pPr>
              <w:pStyle w:val="ListParagraph"/>
              <w:numPr>
                <w:ilvl w:val="1"/>
                <w:numId w:val="2"/>
              </w:numPr>
              <w:spacing w:before="60" w:after="60"/>
              <w:rPr>
                <w:rFonts w:cstheme="minorHAnsi"/>
                <w:szCs w:val="20"/>
              </w:rPr>
            </w:pPr>
            <w:r w:rsidRPr="0087304F">
              <w:rPr>
                <w:rFonts w:cstheme="minorHAnsi"/>
                <w:szCs w:val="20"/>
              </w:rPr>
              <w:t xml:space="preserve">A letter of caution being sent. </w:t>
            </w:r>
            <w:r>
              <w:rPr>
                <w:rFonts w:cstheme="minorHAnsi"/>
                <w:szCs w:val="20"/>
              </w:rPr>
              <w:t>The purpose of the letter is that WorkSafe considers that the organisation has breached the law and brings attention to the laws breached and consequences for further offending.</w:t>
            </w:r>
          </w:p>
          <w:p w14:paraId="67898A1A" w14:textId="77777777" w:rsidR="007F4BEB" w:rsidRPr="007F4BEB" w:rsidRDefault="007F4BEB" w:rsidP="007F4BEB">
            <w:pPr>
              <w:pStyle w:val="ListParagraph"/>
              <w:rPr>
                <w:rFonts w:cstheme="minorHAnsi"/>
                <w:szCs w:val="20"/>
              </w:rPr>
            </w:pPr>
          </w:p>
          <w:p w14:paraId="46F2B153" w14:textId="77777777" w:rsidR="007F4BEB" w:rsidRDefault="007F4BEB" w:rsidP="007F4BEB">
            <w:pPr>
              <w:pStyle w:val="ListParagraph"/>
              <w:spacing w:before="60" w:after="60"/>
              <w:ind w:left="1440"/>
              <w:rPr>
                <w:rFonts w:cstheme="minorHAnsi"/>
                <w:szCs w:val="20"/>
              </w:rPr>
            </w:pPr>
          </w:p>
          <w:p w14:paraId="11FCB3A8" w14:textId="5CDFDDCD" w:rsidR="0087304F" w:rsidRPr="0087304F" w:rsidRDefault="0087304F" w:rsidP="000E0A7D">
            <w:pPr>
              <w:pStyle w:val="ListParagraph"/>
              <w:numPr>
                <w:ilvl w:val="1"/>
                <w:numId w:val="2"/>
              </w:numPr>
              <w:spacing w:before="60" w:after="60"/>
              <w:rPr>
                <w:rFonts w:cstheme="minorHAnsi"/>
                <w:szCs w:val="20"/>
              </w:rPr>
            </w:pPr>
            <w:r>
              <w:rPr>
                <w:rFonts w:cstheme="minorHAnsi"/>
                <w:szCs w:val="20"/>
              </w:rPr>
              <w:t xml:space="preserve">Legal </w:t>
            </w:r>
            <w:r w:rsidR="00405363">
              <w:rPr>
                <w:rFonts w:cstheme="minorHAnsi"/>
                <w:szCs w:val="20"/>
              </w:rPr>
              <w:t>prosecution</w:t>
            </w:r>
            <w:r>
              <w:rPr>
                <w:rFonts w:cstheme="minorHAnsi"/>
                <w:szCs w:val="20"/>
              </w:rPr>
              <w:t xml:space="preserve"> being pursued </w:t>
            </w:r>
            <w:r w:rsidR="00405363">
              <w:rPr>
                <w:rFonts w:cstheme="minorHAnsi"/>
                <w:szCs w:val="20"/>
              </w:rPr>
              <w:t xml:space="preserve">for more severe breacher of legislation. This will entail investigations being done and legal proceedings that may include jail time or hefty fines needed to be paid. </w:t>
            </w:r>
          </w:p>
          <w:p w14:paraId="62FE856C" w14:textId="59517831" w:rsidR="00371B72" w:rsidRPr="00816B7E" w:rsidRDefault="00371B72" w:rsidP="000E0A7D">
            <w:pPr>
              <w:spacing w:before="60" w:after="60"/>
              <w:rPr>
                <w:rFonts w:cstheme="minorHAnsi"/>
                <w:szCs w:val="20"/>
              </w:rPr>
            </w:pPr>
          </w:p>
          <w:p w14:paraId="257CE896" w14:textId="43F394D7" w:rsidR="00371B72" w:rsidRPr="00816B7E" w:rsidRDefault="00371B72" w:rsidP="000E0A7D">
            <w:pPr>
              <w:spacing w:before="60" w:after="60"/>
              <w:rPr>
                <w:rFonts w:cstheme="minorHAnsi"/>
                <w:szCs w:val="20"/>
              </w:rPr>
            </w:pPr>
          </w:p>
          <w:p w14:paraId="72A1C77B" w14:textId="77777777" w:rsidR="00371B72" w:rsidRPr="00816B7E" w:rsidRDefault="00371B72" w:rsidP="000E0A7D">
            <w:pPr>
              <w:spacing w:before="60" w:after="60"/>
              <w:rPr>
                <w:rFonts w:cstheme="minorHAnsi"/>
                <w:szCs w:val="20"/>
              </w:rPr>
            </w:pPr>
          </w:p>
          <w:p w14:paraId="335526E7" w14:textId="77777777" w:rsidR="00371B72" w:rsidRPr="00816B7E" w:rsidRDefault="00371B72" w:rsidP="000E0A7D">
            <w:pPr>
              <w:spacing w:before="60" w:after="60"/>
              <w:rPr>
                <w:rFonts w:cstheme="minorHAnsi"/>
                <w:color w:val="538135" w:themeColor="accent6" w:themeShade="BF"/>
                <w:szCs w:val="20"/>
              </w:rPr>
            </w:pPr>
          </w:p>
          <w:p w14:paraId="6B35C111" w14:textId="0B8CCB05" w:rsidR="00371B72" w:rsidRPr="00816B7E" w:rsidRDefault="00371B72" w:rsidP="000E0A7D">
            <w:pPr>
              <w:spacing w:before="60" w:after="60"/>
              <w:rPr>
                <w:rFonts w:cstheme="minorHAnsi"/>
                <w:color w:val="538135" w:themeColor="accent6" w:themeShade="BF"/>
                <w:szCs w:val="20"/>
              </w:rPr>
            </w:pPr>
          </w:p>
        </w:tc>
        <w:tc>
          <w:tcPr>
            <w:tcW w:w="709" w:type="dxa"/>
            <w:shd w:val="clear" w:color="auto" w:fill="FFFFFF" w:themeFill="background1"/>
          </w:tcPr>
          <w:p w14:paraId="083C8FE8" w14:textId="77777777" w:rsidR="00371B72" w:rsidRPr="00816B7E" w:rsidRDefault="00371B72" w:rsidP="000E0A7D">
            <w:pPr>
              <w:spacing w:before="60" w:after="60"/>
              <w:jc w:val="center"/>
              <w:rPr>
                <w:rFonts w:cstheme="minorHAnsi"/>
                <w:b/>
                <w:szCs w:val="20"/>
              </w:rPr>
            </w:pPr>
          </w:p>
        </w:tc>
        <w:tc>
          <w:tcPr>
            <w:tcW w:w="704" w:type="dxa"/>
            <w:shd w:val="clear" w:color="auto" w:fill="FFFFFF" w:themeFill="background1"/>
          </w:tcPr>
          <w:p w14:paraId="16696BF5" w14:textId="77777777" w:rsidR="00371B72" w:rsidRPr="00816B7E" w:rsidRDefault="00371B72" w:rsidP="000E0A7D">
            <w:pPr>
              <w:spacing w:before="60" w:after="60"/>
              <w:jc w:val="center"/>
              <w:rPr>
                <w:rFonts w:cstheme="minorHAnsi"/>
                <w:b/>
                <w:szCs w:val="20"/>
              </w:rPr>
            </w:pPr>
          </w:p>
        </w:tc>
      </w:tr>
      <w:tr w:rsidR="00371B72" w:rsidRPr="00816B7E" w14:paraId="6C4EE4A2" w14:textId="77777777" w:rsidTr="000E0A7D">
        <w:trPr>
          <w:trHeight w:val="29"/>
        </w:trPr>
        <w:tc>
          <w:tcPr>
            <w:tcW w:w="9913" w:type="dxa"/>
            <w:gridSpan w:val="3"/>
          </w:tcPr>
          <w:p w14:paraId="178F3773" w14:textId="76F24F2E" w:rsidR="00371B72" w:rsidRPr="00816B7E" w:rsidRDefault="00371B72" w:rsidP="000E0A7D">
            <w:pPr>
              <w:spacing w:before="60" w:after="60"/>
              <w:rPr>
                <w:rFonts w:cstheme="minorHAnsi"/>
                <w:i/>
                <w:color w:val="538135" w:themeColor="accent6" w:themeShade="BF"/>
                <w:szCs w:val="20"/>
              </w:rPr>
            </w:pPr>
            <w:r w:rsidRPr="00816B7E">
              <w:rPr>
                <w:rFonts w:cstheme="minorHAnsi"/>
                <w:bCs/>
              </w:rPr>
              <w:t xml:space="preserve">Q7: </w:t>
            </w:r>
            <w:r w:rsidRPr="00816B7E">
              <w:rPr>
                <w:rFonts w:cstheme="minorHAnsi"/>
              </w:rPr>
              <w:t>Identify two types of specialists, 1 legal and 1 regulatory, that Brett could contact to obtain advice on the rights and responsibilities of the organisation, workers and the residents involved in the incident.</w:t>
            </w:r>
          </w:p>
        </w:tc>
      </w:tr>
      <w:tr w:rsidR="00371B72" w:rsidRPr="00816B7E" w14:paraId="552E4461" w14:textId="77777777" w:rsidTr="000E0A7D">
        <w:trPr>
          <w:trHeight w:val="29"/>
        </w:trPr>
        <w:tc>
          <w:tcPr>
            <w:tcW w:w="8500" w:type="dxa"/>
          </w:tcPr>
          <w:p w14:paraId="29A5FAFC" w14:textId="77777777" w:rsidR="00371B72" w:rsidRPr="00816B7E" w:rsidRDefault="00371B72" w:rsidP="000E0A7D">
            <w:pPr>
              <w:spacing w:before="60" w:after="60"/>
              <w:rPr>
                <w:rFonts w:cstheme="minorHAnsi"/>
                <w:szCs w:val="20"/>
              </w:rPr>
            </w:pPr>
            <w:r w:rsidRPr="00816B7E">
              <w:rPr>
                <w:rFonts w:cstheme="minorHAnsi"/>
                <w:szCs w:val="20"/>
              </w:rPr>
              <w:t>A:</w:t>
            </w:r>
          </w:p>
          <w:p w14:paraId="5F9A712F" w14:textId="312C7D37" w:rsidR="00371B72" w:rsidRPr="00816B7E" w:rsidRDefault="00CC509E" w:rsidP="000E0A7D">
            <w:pPr>
              <w:spacing w:before="60" w:after="60"/>
              <w:rPr>
                <w:rFonts w:cstheme="minorHAnsi"/>
                <w:szCs w:val="20"/>
              </w:rPr>
            </w:pPr>
            <w:r>
              <w:rPr>
                <w:rFonts w:cstheme="minorHAnsi"/>
                <w:szCs w:val="20"/>
              </w:rPr>
              <w:t>WorkSafe Victoria</w:t>
            </w:r>
          </w:p>
          <w:p w14:paraId="08515D10" w14:textId="5368DBB4" w:rsidR="00371B72" w:rsidRPr="00816B7E" w:rsidRDefault="00CC509E" w:rsidP="000E0A7D">
            <w:pPr>
              <w:spacing w:before="60" w:after="60"/>
              <w:rPr>
                <w:rFonts w:cstheme="minorHAnsi"/>
                <w:szCs w:val="20"/>
              </w:rPr>
            </w:pPr>
            <w:r>
              <w:rPr>
                <w:rFonts w:cstheme="minorHAnsi"/>
                <w:szCs w:val="20"/>
              </w:rPr>
              <w:t>Health complains commissioner</w:t>
            </w:r>
          </w:p>
          <w:p w14:paraId="7ED34F0E" w14:textId="77777777" w:rsidR="00371B72" w:rsidRPr="00816B7E" w:rsidRDefault="00371B72" w:rsidP="000E0A7D">
            <w:pPr>
              <w:spacing w:before="60" w:after="60"/>
              <w:rPr>
                <w:rFonts w:cstheme="minorHAnsi"/>
                <w:szCs w:val="20"/>
              </w:rPr>
            </w:pPr>
          </w:p>
          <w:p w14:paraId="42F4F788" w14:textId="436EAF8C" w:rsidR="00371B72" w:rsidRPr="00816B7E" w:rsidRDefault="00371B72" w:rsidP="000E0A7D">
            <w:pPr>
              <w:spacing w:before="60" w:after="60"/>
              <w:rPr>
                <w:rFonts w:cstheme="minorHAnsi"/>
                <w:szCs w:val="20"/>
              </w:rPr>
            </w:pPr>
          </w:p>
        </w:tc>
        <w:tc>
          <w:tcPr>
            <w:tcW w:w="709" w:type="dxa"/>
            <w:shd w:val="clear" w:color="auto" w:fill="FFFFFF" w:themeFill="background1"/>
          </w:tcPr>
          <w:p w14:paraId="4AC905FB" w14:textId="77777777" w:rsidR="00371B72" w:rsidRPr="00816B7E" w:rsidRDefault="00371B72" w:rsidP="000E0A7D">
            <w:pPr>
              <w:spacing w:before="60" w:after="60"/>
              <w:jc w:val="center"/>
              <w:rPr>
                <w:rFonts w:cstheme="minorHAnsi"/>
                <w:b/>
                <w:szCs w:val="20"/>
              </w:rPr>
            </w:pPr>
          </w:p>
        </w:tc>
        <w:tc>
          <w:tcPr>
            <w:tcW w:w="704" w:type="dxa"/>
            <w:shd w:val="clear" w:color="auto" w:fill="FFFFFF" w:themeFill="background1"/>
          </w:tcPr>
          <w:p w14:paraId="1CF74567" w14:textId="77777777" w:rsidR="00371B72" w:rsidRPr="00816B7E" w:rsidRDefault="00371B72" w:rsidP="000E0A7D">
            <w:pPr>
              <w:spacing w:before="60" w:after="60"/>
              <w:jc w:val="center"/>
              <w:rPr>
                <w:rFonts w:cstheme="minorHAnsi"/>
                <w:b/>
                <w:szCs w:val="20"/>
              </w:rPr>
            </w:pPr>
          </w:p>
        </w:tc>
      </w:tr>
      <w:tr w:rsidR="00371B72" w:rsidRPr="00816B7E" w14:paraId="48C95C9F" w14:textId="77777777" w:rsidTr="000E0A7D">
        <w:trPr>
          <w:trHeight w:val="29"/>
        </w:trPr>
        <w:tc>
          <w:tcPr>
            <w:tcW w:w="9913" w:type="dxa"/>
            <w:gridSpan w:val="3"/>
          </w:tcPr>
          <w:p w14:paraId="6B020D69" w14:textId="08DC629B" w:rsidR="00371B72" w:rsidRPr="00816B7E" w:rsidRDefault="00371B72" w:rsidP="000E0A7D">
            <w:pPr>
              <w:spacing w:before="60" w:after="60"/>
              <w:rPr>
                <w:rFonts w:cstheme="minorHAnsi"/>
                <w:i/>
                <w:color w:val="538135" w:themeColor="accent6" w:themeShade="BF"/>
                <w:szCs w:val="20"/>
              </w:rPr>
            </w:pPr>
            <w:r w:rsidRPr="00816B7E">
              <w:rPr>
                <w:rFonts w:cstheme="minorHAnsi"/>
                <w:bCs/>
              </w:rPr>
              <w:lastRenderedPageBreak/>
              <w:t xml:space="preserve">Q8: </w:t>
            </w:r>
            <w:r w:rsidRPr="00816B7E">
              <w:rPr>
                <w:rFonts w:cstheme="minorHAnsi"/>
              </w:rPr>
              <w:t xml:space="preserve">Describe how Lucy may have breached the organisation’s </w:t>
            </w:r>
            <w:r w:rsidR="00DA5635" w:rsidRPr="00816B7E">
              <w:rPr>
                <w:rFonts w:cstheme="minorHAnsi"/>
              </w:rPr>
              <w:t>C</w:t>
            </w:r>
            <w:r w:rsidRPr="00816B7E">
              <w:rPr>
                <w:rFonts w:cstheme="minorHAnsi"/>
              </w:rPr>
              <w:t xml:space="preserve">ode of </w:t>
            </w:r>
            <w:r w:rsidR="00DA5635" w:rsidRPr="00816B7E">
              <w:rPr>
                <w:rFonts w:cstheme="minorHAnsi"/>
              </w:rPr>
              <w:t>P</w:t>
            </w:r>
            <w:r w:rsidRPr="00816B7E">
              <w:rPr>
                <w:rFonts w:cstheme="minorHAnsi"/>
              </w:rPr>
              <w:t>ractice. (100 words minimum)</w:t>
            </w:r>
          </w:p>
        </w:tc>
      </w:tr>
      <w:tr w:rsidR="00371B72" w:rsidRPr="00816B7E" w14:paraId="79BB5DDF" w14:textId="77777777" w:rsidTr="000E0A7D">
        <w:trPr>
          <w:trHeight w:val="29"/>
        </w:trPr>
        <w:tc>
          <w:tcPr>
            <w:tcW w:w="8500" w:type="dxa"/>
          </w:tcPr>
          <w:p w14:paraId="6FF313C1" w14:textId="77777777" w:rsidR="00371B72" w:rsidRPr="00816B7E" w:rsidRDefault="00371B72" w:rsidP="000E0A7D">
            <w:pPr>
              <w:spacing w:before="60" w:after="60"/>
              <w:rPr>
                <w:rFonts w:cstheme="minorHAnsi"/>
                <w:szCs w:val="20"/>
              </w:rPr>
            </w:pPr>
            <w:r w:rsidRPr="00816B7E">
              <w:rPr>
                <w:rFonts w:cstheme="minorHAnsi"/>
                <w:szCs w:val="20"/>
              </w:rPr>
              <w:t>A:</w:t>
            </w:r>
          </w:p>
          <w:p w14:paraId="5B49C4B4" w14:textId="77777777" w:rsidR="00371B72" w:rsidRPr="00816B7E" w:rsidRDefault="00371B72" w:rsidP="000E0A7D">
            <w:pPr>
              <w:spacing w:before="60" w:after="60"/>
              <w:rPr>
                <w:rFonts w:cstheme="minorHAnsi"/>
                <w:szCs w:val="20"/>
              </w:rPr>
            </w:pPr>
          </w:p>
          <w:p w14:paraId="29CC62F2" w14:textId="2166D9E0" w:rsidR="00371B72" w:rsidRPr="00816B7E" w:rsidRDefault="00C83166" w:rsidP="000E0A7D">
            <w:pPr>
              <w:spacing w:before="60" w:after="60"/>
              <w:rPr>
                <w:rFonts w:cstheme="minorHAnsi"/>
                <w:szCs w:val="20"/>
              </w:rPr>
            </w:pPr>
            <w:r>
              <w:rPr>
                <w:rFonts w:cstheme="minorHAnsi"/>
                <w:szCs w:val="20"/>
              </w:rPr>
              <w:t xml:space="preserve">Lucy breached the originations code of </w:t>
            </w:r>
            <w:r w:rsidR="007718C8">
              <w:rPr>
                <w:rFonts w:cstheme="minorHAnsi"/>
                <w:szCs w:val="20"/>
              </w:rPr>
              <w:t>practice</w:t>
            </w:r>
            <w:r>
              <w:rPr>
                <w:rFonts w:cstheme="minorHAnsi"/>
                <w:szCs w:val="20"/>
              </w:rPr>
              <w:t xml:space="preserve"> by not following the code of conduct and </w:t>
            </w:r>
            <w:r w:rsidR="00134487">
              <w:rPr>
                <w:rFonts w:cstheme="minorHAnsi"/>
                <w:szCs w:val="20"/>
              </w:rPr>
              <w:t xml:space="preserve">the </w:t>
            </w:r>
            <w:r>
              <w:rPr>
                <w:rFonts w:cstheme="minorHAnsi"/>
                <w:szCs w:val="20"/>
              </w:rPr>
              <w:t xml:space="preserve">duty of care she had to the residents and her colleagues. </w:t>
            </w:r>
            <w:r w:rsidR="00134487">
              <w:rPr>
                <w:rFonts w:cstheme="minorHAnsi"/>
                <w:szCs w:val="20"/>
              </w:rPr>
              <w:t>By coming into work with a highly contagious illness</w:t>
            </w:r>
            <w:r w:rsidR="007718C8">
              <w:rPr>
                <w:rFonts w:cstheme="minorHAnsi"/>
                <w:szCs w:val="20"/>
              </w:rPr>
              <w:t xml:space="preserve">, </w:t>
            </w:r>
            <w:r w:rsidR="00134487">
              <w:rPr>
                <w:rFonts w:cstheme="minorHAnsi"/>
                <w:szCs w:val="20"/>
              </w:rPr>
              <w:t>she breached the infection control protocols.</w:t>
            </w:r>
          </w:p>
          <w:p w14:paraId="56D54440" w14:textId="77777777" w:rsidR="00371B72" w:rsidRPr="00816B7E" w:rsidRDefault="00371B72" w:rsidP="000E0A7D">
            <w:pPr>
              <w:spacing w:before="60" w:after="60"/>
              <w:rPr>
                <w:rFonts w:cstheme="minorHAnsi"/>
                <w:szCs w:val="20"/>
              </w:rPr>
            </w:pPr>
          </w:p>
          <w:p w14:paraId="22DD5DF4" w14:textId="77777777" w:rsidR="00371B72" w:rsidRPr="00816B7E" w:rsidRDefault="00371B72" w:rsidP="000E0A7D">
            <w:pPr>
              <w:spacing w:before="60" w:after="60"/>
              <w:rPr>
                <w:rFonts w:cstheme="minorHAnsi"/>
                <w:szCs w:val="20"/>
              </w:rPr>
            </w:pPr>
          </w:p>
          <w:p w14:paraId="380C1551" w14:textId="4EA81FEB" w:rsidR="00371B72" w:rsidRPr="00816B7E" w:rsidRDefault="00371B72" w:rsidP="000E0A7D">
            <w:pPr>
              <w:spacing w:before="60" w:after="60"/>
              <w:rPr>
                <w:rFonts w:cstheme="minorHAnsi"/>
                <w:szCs w:val="20"/>
              </w:rPr>
            </w:pPr>
          </w:p>
        </w:tc>
        <w:tc>
          <w:tcPr>
            <w:tcW w:w="709" w:type="dxa"/>
            <w:shd w:val="clear" w:color="auto" w:fill="FFFFFF" w:themeFill="background1"/>
          </w:tcPr>
          <w:p w14:paraId="429A9BCB" w14:textId="77777777" w:rsidR="00371B72" w:rsidRPr="00816B7E" w:rsidRDefault="00371B72" w:rsidP="000E0A7D">
            <w:pPr>
              <w:spacing w:before="60" w:after="60"/>
              <w:jc w:val="center"/>
              <w:rPr>
                <w:rFonts w:cstheme="minorHAnsi"/>
                <w:b/>
                <w:szCs w:val="20"/>
              </w:rPr>
            </w:pPr>
          </w:p>
        </w:tc>
        <w:tc>
          <w:tcPr>
            <w:tcW w:w="704" w:type="dxa"/>
            <w:shd w:val="clear" w:color="auto" w:fill="FFFFFF" w:themeFill="background1"/>
          </w:tcPr>
          <w:p w14:paraId="40578CA5" w14:textId="77777777" w:rsidR="00371B72" w:rsidRPr="00816B7E" w:rsidRDefault="00371B72" w:rsidP="000E0A7D">
            <w:pPr>
              <w:spacing w:before="60" w:after="60"/>
              <w:jc w:val="center"/>
              <w:rPr>
                <w:rFonts w:cstheme="minorHAnsi"/>
                <w:b/>
                <w:szCs w:val="20"/>
              </w:rPr>
            </w:pPr>
          </w:p>
        </w:tc>
      </w:tr>
      <w:tr w:rsidR="00371B72" w:rsidRPr="00816B7E" w14:paraId="26011D1D" w14:textId="77777777" w:rsidTr="000E0A7D">
        <w:trPr>
          <w:trHeight w:val="29"/>
        </w:trPr>
        <w:tc>
          <w:tcPr>
            <w:tcW w:w="9913" w:type="dxa"/>
            <w:gridSpan w:val="3"/>
          </w:tcPr>
          <w:p w14:paraId="240D1C3D" w14:textId="58150659" w:rsidR="00371B72" w:rsidRPr="00816B7E" w:rsidRDefault="00371B72" w:rsidP="00371B72">
            <w:pPr>
              <w:spacing w:before="60" w:after="60"/>
              <w:rPr>
                <w:rFonts w:cstheme="minorHAnsi"/>
                <w:i/>
                <w:color w:val="538135" w:themeColor="accent6" w:themeShade="BF"/>
                <w:szCs w:val="20"/>
              </w:rPr>
            </w:pPr>
            <w:r w:rsidRPr="00816B7E">
              <w:rPr>
                <w:rFonts w:cstheme="minorHAnsi"/>
                <w:bCs/>
              </w:rPr>
              <w:t xml:space="preserve">Q9: </w:t>
            </w:r>
            <w:r w:rsidRPr="00816B7E">
              <w:rPr>
                <w:rFonts w:cstheme="minorHAnsi"/>
              </w:rPr>
              <w:t>Explain how it is in Brett’</w:t>
            </w:r>
            <w:r w:rsidR="00DA5635" w:rsidRPr="00816B7E">
              <w:rPr>
                <w:rFonts w:cstheme="minorHAnsi"/>
              </w:rPr>
              <w:t xml:space="preserve">s </w:t>
            </w:r>
            <w:r w:rsidR="00A00A7D" w:rsidRPr="00816B7E">
              <w:rPr>
                <w:rFonts w:cstheme="minorHAnsi"/>
              </w:rPr>
              <w:t>S</w:t>
            </w:r>
            <w:r w:rsidRPr="00816B7E">
              <w:rPr>
                <w:rFonts w:cstheme="minorHAnsi"/>
              </w:rPr>
              <w:t xml:space="preserve">cope of </w:t>
            </w:r>
            <w:r w:rsidR="00A00A7D" w:rsidRPr="00816B7E">
              <w:rPr>
                <w:rFonts w:cstheme="minorHAnsi"/>
              </w:rPr>
              <w:t>Role</w:t>
            </w:r>
            <w:r w:rsidRPr="00816B7E">
              <w:rPr>
                <w:rFonts w:cstheme="minorHAnsi"/>
              </w:rPr>
              <w:t xml:space="preserve"> to deal with the incident. (100 words minimum)</w:t>
            </w:r>
          </w:p>
        </w:tc>
      </w:tr>
      <w:tr w:rsidR="00371B72" w:rsidRPr="00816B7E" w14:paraId="741F07D3" w14:textId="77777777" w:rsidTr="000E0A7D">
        <w:trPr>
          <w:trHeight w:val="29"/>
        </w:trPr>
        <w:tc>
          <w:tcPr>
            <w:tcW w:w="8500" w:type="dxa"/>
          </w:tcPr>
          <w:p w14:paraId="13C6A9EB" w14:textId="77777777" w:rsidR="00371B72" w:rsidRPr="00816B7E" w:rsidRDefault="00371B72" w:rsidP="00371B72">
            <w:pPr>
              <w:spacing w:before="60" w:after="60"/>
              <w:rPr>
                <w:rFonts w:cstheme="minorHAnsi"/>
                <w:szCs w:val="20"/>
              </w:rPr>
            </w:pPr>
            <w:r w:rsidRPr="00816B7E">
              <w:rPr>
                <w:rFonts w:cstheme="minorHAnsi"/>
                <w:szCs w:val="20"/>
              </w:rPr>
              <w:t>A:</w:t>
            </w:r>
          </w:p>
          <w:p w14:paraId="477161AE" w14:textId="316CDEA9" w:rsidR="00371B72" w:rsidRPr="00816B7E" w:rsidRDefault="00371B72" w:rsidP="00371B72">
            <w:pPr>
              <w:spacing w:before="60" w:after="60"/>
              <w:rPr>
                <w:rFonts w:cstheme="minorHAnsi"/>
                <w:szCs w:val="20"/>
              </w:rPr>
            </w:pPr>
          </w:p>
          <w:p w14:paraId="38A6CA18" w14:textId="441696A9" w:rsidR="00371B72" w:rsidRDefault="007718C8" w:rsidP="00371B72">
            <w:pPr>
              <w:spacing w:before="60" w:after="60"/>
              <w:rPr>
                <w:szCs w:val="20"/>
              </w:rPr>
            </w:pPr>
            <w:r>
              <w:rPr>
                <w:rFonts w:cstheme="minorHAnsi"/>
                <w:szCs w:val="20"/>
              </w:rPr>
              <w:t>Brett is a facility manager at the organisation and he is responsible for the safety, functionality and management of the site.</w:t>
            </w:r>
            <w:r w:rsidR="00AB6624">
              <w:rPr>
                <w:rFonts w:cstheme="minorHAnsi"/>
                <w:szCs w:val="20"/>
              </w:rPr>
              <w:t xml:space="preserve"> </w:t>
            </w:r>
            <w:r w:rsidR="00AB6624" w:rsidRPr="001F3A14">
              <w:rPr>
                <w:szCs w:val="20"/>
              </w:rPr>
              <w:t xml:space="preserve">Brett is </w:t>
            </w:r>
            <w:r w:rsidR="00AB6624">
              <w:rPr>
                <w:szCs w:val="20"/>
              </w:rPr>
              <w:t xml:space="preserve">also </w:t>
            </w:r>
            <w:r w:rsidR="00AB6624" w:rsidRPr="001F3A14">
              <w:rPr>
                <w:szCs w:val="20"/>
              </w:rPr>
              <w:t>responsible for managing legal and ethical compliance within the organisation, ensuring that the facility’s registration and accreditation are up to date, and maintaining collaborative and effective relationships with all of the multidisciplinary team members</w:t>
            </w:r>
            <w:r w:rsidR="00AB6624">
              <w:rPr>
                <w:szCs w:val="20"/>
              </w:rPr>
              <w:t>.</w:t>
            </w:r>
          </w:p>
          <w:p w14:paraId="6F70FE32" w14:textId="237753EF" w:rsidR="00AB6624" w:rsidRDefault="00AB6624" w:rsidP="00371B72">
            <w:pPr>
              <w:spacing w:before="60" w:after="60"/>
              <w:rPr>
                <w:rFonts w:cstheme="minorHAnsi"/>
                <w:szCs w:val="20"/>
              </w:rPr>
            </w:pPr>
            <w:r>
              <w:rPr>
                <w:rFonts w:cstheme="minorHAnsi"/>
                <w:szCs w:val="20"/>
              </w:rPr>
              <w:t>Brett would have the following part of his scope of role to deal with this incident:</w:t>
            </w:r>
          </w:p>
          <w:p w14:paraId="33DBB664" w14:textId="46A8C20D" w:rsidR="00AB6624" w:rsidRDefault="00AB6624" w:rsidP="00AB6624">
            <w:pPr>
              <w:pStyle w:val="ListParagraph"/>
              <w:numPr>
                <w:ilvl w:val="0"/>
                <w:numId w:val="8"/>
              </w:numPr>
              <w:spacing w:before="60" w:after="60"/>
              <w:rPr>
                <w:rFonts w:cstheme="minorHAnsi"/>
                <w:szCs w:val="20"/>
              </w:rPr>
            </w:pPr>
            <w:r>
              <w:rPr>
                <w:rFonts w:cstheme="minorHAnsi"/>
                <w:szCs w:val="20"/>
              </w:rPr>
              <w:t>Incident reporting</w:t>
            </w:r>
          </w:p>
          <w:p w14:paraId="532941FD" w14:textId="61B75456" w:rsidR="00AB6624" w:rsidRDefault="00AB6624" w:rsidP="00AB6624">
            <w:pPr>
              <w:pStyle w:val="ListParagraph"/>
              <w:numPr>
                <w:ilvl w:val="0"/>
                <w:numId w:val="8"/>
              </w:numPr>
              <w:spacing w:before="60" w:after="60"/>
              <w:rPr>
                <w:rFonts w:cstheme="minorHAnsi"/>
                <w:szCs w:val="20"/>
              </w:rPr>
            </w:pPr>
            <w:r>
              <w:rPr>
                <w:rFonts w:cstheme="minorHAnsi"/>
                <w:szCs w:val="20"/>
              </w:rPr>
              <w:t xml:space="preserve">Being aware of the consequences </w:t>
            </w:r>
            <w:r w:rsidR="004B6EC2">
              <w:rPr>
                <w:rFonts w:cstheme="minorHAnsi"/>
                <w:szCs w:val="20"/>
              </w:rPr>
              <w:t xml:space="preserve">when it comes to </w:t>
            </w:r>
            <w:r>
              <w:rPr>
                <w:rFonts w:cstheme="minorHAnsi"/>
                <w:szCs w:val="20"/>
              </w:rPr>
              <w:t xml:space="preserve">breaches to legislation  </w:t>
            </w:r>
          </w:p>
          <w:p w14:paraId="325BB580" w14:textId="2D3804DA" w:rsidR="00AB6624" w:rsidRDefault="00AB6624" w:rsidP="00AB6624">
            <w:pPr>
              <w:pStyle w:val="ListParagraph"/>
              <w:numPr>
                <w:ilvl w:val="0"/>
                <w:numId w:val="8"/>
              </w:numPr>
              <w:spacing w:before="60" w:after="60"/>
              <w:rPr>
                <w:rFonts w:cstheme="minorHAnsi"/>
                <w:szCs w:val="20"/>
              </w:rPr>
            </w:pPr>
            <w:r>
              <w:rPr>
                <w:rFonts w:cstheme="minorHAnsi"/>
                <w:szCs w:val="20"/>
              </w:rPr>
              <w:t>Developing and implementing policies and procedures</w:t>
            </w:r>
          </w:p>
          <w:p w14:paraId="142DAE89" w14:textId="77777777" w:rsidR="00AB6624" w:rsidRDefault="00AB6624" w:rsidP="00AB6624">
            <w:pPr>
              <w:pStyle w:val="ListParagraph"/>
              <w:numPr>
                <w:ilvl w:val="0"/>
                <w:numId w:val="8"/>
              </w:numPr>
              <w:spacing w:before="60" w:after="60"/>
              <w:rPr>
                <w:rFonts w:cstheme="minorHAnsi"/>
                <w:szCs w:val="20"/>
              </w:rPr>
            </w:pPr>
            <w:r>
              <w:rPr>
                <w:rFonts w:cstheme="minorHAnsi"/>
                <w:szCs w:val="20"/>
              </w:rPr>
              <w:t>Meeting accreditation requirements</w:t>
            </w:r>
          </w:p>
          <w:p w14:paraId="591EEFD2" w14:textId="04FF067E" w:rsidR="00AB6624" w:rsidRPr="00AB6624" w:rsidRDefault="00AB6624" w:rsidP="00AB6624">
            <w:pPr>
              <w:pStyle w:val="ListParagraph"/>
              <w:spacing w:before="60" w:after="60"/>
              <w:rPr>
                <w:rFonts w:cstheme="minorHAnsi"/>
                <w:szCs w:val="20"/>
              </w:rPr>
            </w:pPr>
            <w:r>
              <w:rPr>
                <w:rFonts w:cstheme="minorHAnsi"/>
                <w:szCs w:val="20"/>
              </w:rPr>
              <w:t xml:space="preserve"> </w:t>
            </w:r>
          </w:p>
          <w:p w14:paraId="32F93C53" w14:textId="1E8C031D" w:rsidR="00371B72" w:rsidRPr="00816B7E" w:rsidRDefault="00371B72" w:rsidP="00371B72">
            <w:pPr>
              <w:spacing w:before="60" w:after="60"/>
              <w:rPr>
                <w:rFonts w:cstheme="minorHAnsi"/>
                <w:szCs w:val="20"/>
              </w:rPr>
            </w:pPr>
          </w:p>
          <w:p w14:paraId="7C602388" w14:textId="0F401ADC" w:rsidR="00371B72" w:rsidRPr="00816B7E" w:rsidRDefault="00371B72" w:rsidP="00371B72">
            <w:pPr>
              <w:spacing w:before="60" w:after="60"/>
              <w:rPr>
                <w:rFonts w:cstheme="minorHAnsi"/>
                <w:szCs w:val="20"/>
              </w:rPr>
            </w:pPr>
          </w:p>
          <w:p w14:paraId="2953268A" w14:textId="75FA53F2" w:rsidR="00371B72" w:rsidRPr="00816B7E" w:rsidRDefault="00371B72" w:rsidP="00371B72">
            <w:pPr>
              <w:spacing w:before="60" w:after="60"/>
              <w:rPr>
                <w:rFonts w:cstheme="minorHAnsi"/>
                <w:szCs w:val="20"/>
              </w:rPr>
            </w:pPr>
          </w:p>
          <w:p w14:paraId="1F73669F" w14:textId="2934B768" w:rsidR="00371B72" w:rsidRPr="00816B7E" w:rsidRDefault="00371B72" w:rsidP="00371B72">
            <w:pPr>
              <w:spacing w:before="60" w:after="60"/>
              <w:rPr>
                <w:rFonts w:cstheme="minorHAnsi"/>
                <w:szCs w:val="20"/>
              </w:rPr>
            </w:pPr>
          </w:p>
          <w:p w14:paraId="666CDBDB" w14:textId="793B60E8" w:rsidR="00371B72" w:rsidRPr="00816B7E" w:rsidRDefault="00371B72" w:rsidP="00371B72">
            <w:pPr>
              <w:spacing w:before="60" w:after="60"/>
              <w:rPr>
                <w:rFonts w:cstheme="minorHAnsi"/>
                <w:szCs w:val="20"/>
              </w:rPr>
            </w:pPr>
          </w:p>
          <w:p w14:paraId="7601AA40" w14:textId="38ED50C3" w:rsidR="00371B72" w:rsidRPr="00816B7E" w:rsidRDefault="00371B72" w:rsidP="00371B72">
            <w:pPr>
              <w:spacing w:before="60" w:after="60"/>
              <w:rPr>
                <w:rFonts w:cstheme="minorHAnsi"/>
                <w:szCs w:val="20"/>
              </w:rPr>
            </w:pPr>
          </w:p>
          <w:p w14:paraId="034017E5" w14:textId="77777777" w:rsidR="00371B72" w:rsidRPr="00816B7E" w:rsidRDefault="00371B72" w:rsidP="00371B72">
            <w:pPr>
              <w:spacing w:before="60" w:after="60"/>
              <w:rPr>
                <w:rFonts w:cstheme="minorHAnsi"/>
                <w:szCs w:val="20"/>
              </w:rPr>
            </w:pPr>
          </w:p>
          <w:p w14:paraId="63BD2AB9" w14:textId="77777777" w:rsidR="00371B72" w:rsidRPr="00816B7E" w:rsidRDefault="00371B72" w:rsidP="00371B72">
            <w:pPr>
              <w:spacing w:before="60" w:after="60"/>
              <w:rPr>
                <w:rFonts w:cstheme="minorHAnsi"/>
                <w:szCs w:val="20"/>
              </w:rPr>
            </w:pPr>
          </w:p>
        </w:tc>
        <w:tc>
          <w:tcPr>
            <w:tcW w:w="709" w:type="dxa"/>
            <w:shd w:val="clear" w:color="auto" w:fill="FFFFFF" w:themeFill="background1"/>
          </w:tcPr>
          <w:p w14:paraId="6B1CE53A" w14:textId="77777777" w:rsidR="00371B72" w:rsidRPr="00816B7E" w:rsidRDefault="00371B72" w:rsidP="00371B72">
            <w:pPr>
              <w:spacing w:before="60" w:after="60"/>
              <w:jc w:val="center"/>
              <w:rPr>
                <w:rFonts w:cstheme="minorHAnsi"/>
                <w:b/>
                <w:szCs w:val="20"/>
              </w:rPr>
            </w:pPr>
          </w:p>
        </w:tc>
        <w:tc>
          <w:tcPr>
            <w:tcW w:w="704" w:type="dxa"/>
            <w:shd w:val="clear" w:color="auto" w:fill="FFFFFF" w:themeFill="background1"/>
          </w:tcPr>
          <w:p w14:paraId="4E92E319" w14:textId="77777777" w:rsidR="00371B72" w:rsidRPr="00816B7E" w:rsidRDefault="00371B72" w:rsidP="00371B72">
            <w:pPr>
              <w:spacing w:before="60" w:after="60"/>
              <w:jc w:val="center"/>
              <w:rPr>
                <w:rFonts w:cstheme="minorHAnsi"/>
                <w:b/>
                <w:szCs w:val="20"/>
              </w:rPr>
            </w:pPr>
          </w:p>
        </w:tc>
      </w:tr>
      <w:tr w:rsidR="00AC395F" w:rsidRPr="00816B7E" w14:paraId="35E7F45A" w14:textId="77777777" w:rsidTr="000E0A7D">
        <w:trPr>
          <w:trHeight w:val="29"/>
        </w:trPr>
        <w:tc>
          <w:tcPr>
            <w:tcW w:w="8500" w:type="dxa"/>
          </w:tcPr>
          <w:p w14:paraId="2A90D50E" w14:textId="55B22F3B" w:rsidR="00AC395F" w:rsidRPr="00816B7E" w:rsidRDefault="00AC395F" w:rsidP="00AC395F">
            <w:pPr>
              <w:spacing w:before="60" w:after="60"/>
              <w:rPr>
                <w:rFonts w:cstheme="minorHAnsi"/>
                <w:szCs w:val="20"/>
              </w:rPr>
            </w:pPr>
            <w:r w:rsidRPr="00816B7E">
              <w:rPr>
                <w:rFonts w:cstheme="minorHAnsi"/>
                <w:bCs/>
              </w:rPr>
              <w:t xml:space="preserve">Q10: </w:t>
            </w:r>
            <w:r w:rsidRPr="00816B7E">
              <w:rPr>
                <w:rFonts w:cstheme="minorHAnsi"/>
              </w:rPr>
              <w:t>Explain why it is important for Brett to determine the ethical responsibilities of the organisation to workers, service users and the broader community. (200 words minimum)</w:t>
            </w:r>
          </w:p>
        </w:tc>
        <w:tc>
          <w:tcPr>
            <w:tcW w:w="709" w:type="dxa"/>
            <w:shd w:val="clear" w:color="auto" w:fill="FFFFFF" w:themeFill="background1"/>
          </w:tcPr>
          <w:p w14:paraId="114A3A4D" w14:textId="77777777" w:rsidR="00AC395F" w:rsidRPr="00816B7E" w:rsidRDefault="00AC395F" w:rsidP="00AC395F">
            <w:pPr>
              <w:spacing w:before="60" w:after="60"/>
              <w:jc w:val="center"/>
              <w:rPr>
                <w:rFonts w:cstheme="minorHAnsi"/>
                <w:b/>
                <w:szCs w:val="20"/>
              </w:rPr>
            </w:pPr>
          </w:p>
        </w:tc>
        <w:tc>
          <w:tcPr>
            <w:tcW w:w="704" w:type="dxa"/>
            <w:shd w:val="clear" w:color="auto" w:fill="FFFFFF" w:themeFill="background1"/>
          </w:tcPr>
          <w:p w14:paraId="67AB68FF" w14:textId="77777777" w:rsidR="00AC395F" w:rsidRPr="00816B7E" w:rsidRDefault="00AC395F" w:rsidP="00AC395F">
            <w:pPr>
              <w:spacing w:before="60" w:after="60"/>
              <w:jc w:val="center"/>
              <w:rPr>
                <w:rFonts w:cstheme="minorHAnsi"/>
                <w:b/>
                <w:szCs w:val="20"/>
              </w:rPr>
            </w:pPr>
          </w:p>
        </w:tc>
      </w:tr>
      <w:tr w:rsidR="00AC395F" w:rsidRPr="00816B7E" w14:paraId="58E6657D" w14:textId="77777777" w:rsidTr="000E0A7D">
        <w:trPr>
          <w:trHeight w:val="29"/>
        </w:trPr>
        <w:tc>
          <w:tcPr>
            <w:tcW w:w="8500" w:type="dxa"/>
          </w:tcPr>
          <w:p w14:paraId="1E95E1E3" w14:textId="77777777" w:rsidR="00AC395F" w:rsidRPr="00816B7E" w:rsidRDefault="00AC395F" w:rsidP="00AC395F">
            <w:pPr>
              <w:spacing w:before="60" w:after="60"/>
              <w:rPr>
                <w:rFonts w:cstheme="minorHAnsi"/>
                <w:szCs w:val="20"/>
              </w:rPr>
            </w:pPr>
            <w:r w:rsidRPr="00816B7E">
              <w:rPr>
                <w:rFonts w:cstheme="minorHAnsi"/>
                <w:szCs w:val="20"/>
              </w:rPr>
              <w:t>A:</w:t>
            </w:r>
          </w:p>
          <w:p w14:paraId="770775FD" w14:textId="4CE15181" w:rsidR="00AC395F" w:rsidRPr="00816B7E" w:rsidRDefault="00AC395F" w:rsidP="00AC395F">
            <w:pPr>
              <w:spacing w:before="60" w:after="60"/>
              <w:rPr>
                <w:rFonts w:cstheme="minorHAnsi"/>
                <w:szCs w:val="20"/>
              </w:rPr>
            </w:pPr>
          </w:p>
          <w:p w14:paraId="7B00AD3C" w14:textId="6402D2CD" w:rsidR="00AC395F" w:rsidRPr="00816B7E" w:rsidRDefault="00AC395F" w:rsidP="00AC395F">
            <w:pPr>
              <w:spacing w:before="60" w:after="60"/>
              <w:rPr>
                <w:rFonts w:cstheme="minorHAnsi"/>
                <w:szCs w:val="20"/>
              </w:rPr>
            </w:pPr>
          </w:p>
          <w:p w14:paraId="5B5DF3FD" w14:textId="3E6611DE" w:rsidR="00AC395F" w:rsidRPr="00816B7E" w:rsidRDefault="00AC395F" w:rsidP="00AC395F">
            <w:pPr>
              <w:spacing w:before="60" w:after="60"/>
              <w:rPr>
                <w:rFonts w:cstheme="minorHAnsi"/>
                <w:szCs w:val="20"/>
              </w:rPr>
            </w:pPr>
          </w:p>
          <w:p w14:paraId="6CC84D22" w14:textId="5B44093C" w:rsidR="00AC395F" w:rsidRPr="00816B7E" w:rsidRDefault="00AC395F" w:rsidP="00AC395F">
            <w:pPr>
              <w:spacing w:before="60" w:after="60"/>
              <w:rPr>
                <w:rFonts w:cstheme="minorHAnsi"/>
                <w:szCs w:val="20"/>
              </w:rPr>
            </w:pPr>
          </w:p>
          <w:p w14:paraId="5C23349D" w14:textId="4DA64180" w:rsidR="00AC395F" w:rsidRPr="00816B7E" w:rsidRDefault="00AC395F" w:rsidP="00AC395F">
            <w:pPr>
              <w:spacing w:before="60" w:after="60"/>
              <w:rPr>
                <w:rFonts w:cstheme="minorHAnsi"/>
                <w:szCs w:val="20"/>
              </w:rPr>
            </w:pPr>
          </w:p>
          <w:p w14:paraId="7E2BBCDD" w14:textId="6EF963AB" w:rsidR="00AC395F" w:rsidRPr="00816B7E" w:rsidRDefault="00AC395F" w:rsidP="00AC395F">
            <w:pPr>
              <w:spacing w:before="60" w:after="60"/>
              <w:rPr>
                <w:rFonts w:cstheme="minorHAnsi"/>
                <w:szCs w:val="20"/>
              </w:rPr>
            </w:pPr>
          </w:p>
          <w:p w14:paraId="70717AD9" w14:textId="4C82CE0B" w:rsidR="00AC395F" w:rsidRPr="00816B7E" w:rsidRDefault="00AC395F" w:rsidP="00AC395F">
            <w:pPr>
              <w:spacing w:before="60" w:after="60"/>
              <w:rPr>
                <w:rFonts w:cstheme="minorHAnsi"/>
                <w:szCs w:val="20"/>
              </w:rPr>
            </w:pPr>
          </w:p>
          <w:p w14:paraId="51275589" w14:textId="6D0944EE" w:rsidR="00AC395F" w:rsidRPr="00816B7E" w:rsidRDefault="00AC395F" w:rsidP="00AC395F">
            <w:pPr>
              <w:spacing w:before="60" w:after="60"/>
              <w:rPr>
                <w:rFonts w:cstheme="minorHAnsi"/>
                <w:szCs w:val="20"/>
              </w:rPr>
            </w:pPr>
          </w:p>
          <w:p w14:paraId="17A64856" w14:textId="6131D80B" w:rsidR="00AC395F" w:rsidRPr="00816B7E" w:rsidRDefault="00AC395F" w:rsidP="00AC395F">
            <w:pPr>
              <w:spacing w:before="60" w:after="60"/>
              <w:rPr>
                <w:rFonts w:cstheme="minorHAnsi"/>
                <w:szCs w:val="20"/>
              </w:rPr>
            </w:pPr>
          </w:p>
          <w:p w14:paraId="5039FECE" w14:textId="5BF0F263" w:rsidR="00AC395F" w:rsidRPr="00816B7E" w:rsidRDefault="00AC395F" w:rsidP="00AC395F">
            <w:pPr>
              <w:spacing w:before="60" w:after="60"/>
              <w:rPr>
                <w:rFonts w:cstheme="minorHAnsi"/>
                <w:szCs w:val="20"/>
              </w:rPr>
            </w:pPr>
          </w:p>
          <w:p w14:paraId="458F99BB" w14:textId="310965A3" w:rsidR="00AC395F" w:rsidRPr="00816B7E" w:rsidRDefault="00AC395F" w:rsidP="00AC395F">
            <w:pPr>
              <w:spacing w:before="60" w:after="60"/>
              <w:rPr>
                <w:rFonts w:cstheme="minorHAnsi"/>
                <w:szCs w:val="20"/>
              </w:rPr>
            </w:pPr>
          </w:p>
          <w:p w14:paraId="508CFBBA" w14:textId="4BA1DC6C" w:rsidR="00AC395F" w:rsidRPr="00816B7E" w:rsidRDefault="00AC395F" w:rsidP="00AC395F">
            <w:pPr>
              <w:spacing w:before="60" w:after="60"/>
              <w:rPr>
                <w:rFonts w:cstheme="minorHAnsi"/>
                <w:szCs w:val="20"/>
              </w:rPr>
            </w:pPr>
          </w:p>
          <w:p w14:paraId="1B91EA83" w14:textId="37535980" w:rsidR="00AC395F" w:rsidRPr="00816B7E" w:rsidRDefault="00AC395F" w:rsidP="00AC395F">
            <w:pPr>
              <w:spacing w:before="60" w:after="60"/>
              <w:rPr>
                <w:rFonts w:cstheme="minorHAnsi"/>
                <w:szCs w:val="20"/>
              </w:rPr>
            </w:pPr>
          </w:p>
          <w:p w14:paraId="139D5A45" w14:textId="169CC995" w:rsidR="00AC395F" w:rsidRPr="00816B7E" w:rsidRDefault="00AC395F" w:rsidP="00AC395F">
            <w:pPr>
              <w:spacing w:before="60" w:after="60"/>
              <w:rPr>
                <w:rFonts w:cstheme="minorHAnsi"/>
                <w:szCs w:val="20"/>
              </w:rPr>
            </w:pPr>
          </w:p>
          <w:p w14:paraId="17EE1BAB" w14:textId="77777777" w:rsidR="00AC395F" w:rsidRPr="00816B7E" w:rsidRDefault="00AC395F" w:rsidP="00AC395F">
            <w:pPr>
              <w:spacing w:before="60" w:after="60"/>
              <w:rPr>
                <w:rFonts w:cstheme="minorHAnsi"/>
                <w:szCs w:val="20"/>
              </w:rPr>
            </w:pPr>
          </w:p>
          <w:p w14:paraId="74465169" w14:textId="77777777" w:rsidR="00AC395F" w:rsidRPr="00816B7E" w:rsidRDefault="00AC395F" w:rsidP="00AC395F">
            <w:pPr>
              <w:spacing w:before="60" w:after="60"/>
              <w:rPr>
                <w:rFonts w:cstheme="minorHAnsi"/>
                <w:szCs w:val="20"/>
              </w:rPr>
            </w:pPr>
          </w:p>
        </w:tc>
        <w:tc>
          <w:tcPr>
            <w:tcW w:w="709" w:type="dxa"/>
            <w:shd w:val="clear" w:color="auto" w:fill="FFFFFF" w:themeFill="background1"/>
          </w:tcPr>
          <w:p w14:paraId="48AE1591" w14:textId="77777777" w:rsidR="00AC395F" w:rsidRPr="00816B7E" w:rsidRDefault="00AC395F" w:rsidP="00AC395F">
            <w:pPr>
              <w:spacing w:before="60" w:after="60"/>
              <w:jc w:val="center"/>
              <w:rPr>
                <w:rFonts w:cstheme="minorHAnsi"/>
                <w:b/>
                <w:szCs w:val="20"/>
              </w:rPr>
            </w:pPr>
          </w:p>
        </w:tc>
        <w:tc>
          <w:tcPr>
            <w:tcW w:w="704" w:type="dxa"/>
            <w:shd w:val="clear" w:color="auto" w:fill="FFFFFF" w:themeFill="background1"/>
          </w:tcPr>
          <w:p w14:paraId="597E2F38" w14:textId="77777777" w:rsidR="00AC395F" w:rsidRPr="00816B7E" w:rsidRDefault="00AC395F" w:rsidP="00AC395F">
            <w:pPr>
              <w:spacing w:before="60" w:after="60"/>
              <w:jc w:val="center"/>
              <w:rPr>
                <w:rFonts w:cstheme="minorHAnsi"/>
                <w:b/>
                <w:szCs w:val="20"/>
              </w:rPr>
            </w:pPr>
          </w:p>
        </w:tc>
      </w:tr>
      <w:tr w:rsidR="00AC395F" w:rsidRPr="00816B7E" w14:paraId="66351625" w14:textId="77777777" w:rsidTr="000E0A7D">
        <w:trPr>
          <w:trHeight w:val="29"/>
        </w:trPr>
        <w:tc>
          <w:tcPr>
            <w:tcW w:w="9913" w:type="dxa"/>
            <w:gridSpan w:val="3"/>
          </w:tcPr>
          <w:p w14:paraId="19D046B4" w14:textId="150417C6" w:rsidR="00AC395F" w:rsidRPr="00816B7E" w:rsidRDefault="00AC395F" w:rsidP="00AC395F">
            <w:pPr>
              <w:spacing w:before="60" w:after="60"/>
              <w:rPr>
                <w:rFonts w:cstheme="minorHAnsi"/>
                <w:i/>
                <w:color w:val="538135" w:themeColor="accent6" w:themeShade="BF"/>
                <w:szCs w:val="20"/>
              </w:rPr>
            </w:pPr>
            <w:r w:rsidRPr="00816B7E">
              <w:rPr>
                <w:rFonts w:cstheme="minorHAnsi"/>
                <w:bCs/>
              </w:rPr>
              <w:t xml:space="preserve">Q11: </w:t>
            </w:r>
            <w:r w:rsidRPr="00816B7E">
              <w:rPr>
                <w:rFonts w:cstheme="minorHAnsi"/>
              </w:rPr>
              <w:t>Describe how Janice could model ethical behaviour in her own work practice, to ensure that all staff understand their ethical and legal responsibilities to report potential workplace hazards. (100 words minimum)</w:t>
            </w:r>
          </w:p>
        </w:tc>
      </w:tr>
      <w:tr w:rsidR="00AC395F" w:rsidRPr="00816B7E" w14:paraId="6011BE31" w14:textId="77777777" w:rsidTr="000E0A7D">
        <w:trPr>
          <w:trHeight w:val="29"/>
        </w:trPr>
        <w:tc>
          <w:tcPr>
            <w:tcW w:w="8500" w:type="dxa"/>
          </w:tcPr>
          <w:p w14:paraId="1D9F7078" w14:textId="77777777" w:rsidR="00AC395F" w:rsidRPr="00816B7E" w:rsidRDefault="00AC395F" w:rsidP="00AC395F">
            <w:pPr>
              <w:spacing w:before="60" w:after="60"/>
              <w:rPr>
                <w:rFonts w:cstheme="minorHAnsi"/>
                <w:szCs w:val="20"/>
              </w:rPr>
            </w:pPr>
            <w:r w:rsidRPr="00816B7E">
              <w:rPr>
                <w:rFonts w:cstheme="minorHAnsi"/>
                <w:szCs w:val="20"/>
              </w:rPr>
              <w:t>A:</w:t>
            </w:r>
          </w:p>
          <w:p w14:paraId="08AA7C12" w14:textId="06588B63" w:rsidR="00AC395F" w:rsidRPr="00816B7E" w:rsidRDefault="00AC395F" w:rsidP="00AC395F">
            <w:pPr>
              <w:spacing w:before="60" w:after="60"/>
              <w:rPr>
                <w:rFonts w:cstheme="minorHAnsi"/>
                <w:szCs w:val="20"/>
              </w:rPr>
            </w:pPr>
          </w:p>
          <w:p w14:paraId="0DE80F6A" w14:textId="1AA3FCB3" w:rsidR="00AC395F" w:rsidRPr="00816B7E" w:rsidRDefault="00AC395F" w:rsidP="00AC395F">
            <w:pPr>
              <w:spacing w:before="60" w:after="60"/>
              <w:rPr>
                <w:rFonts w:cstheme="minorHAnsi"/>
                <w:szCs w:val="20"/>
              </w:rPr>
            </w:pPr>
          </w:p>
          <w:p w14:paraId="2022126E" w14:textId="5629D0AA" w:rsidR="00AC395F" w:rsidRPr="00816B7E" w:rsidRDefault="00AC395F" w:rsidP="00AC395F">
            <w:pPr>
              <w:spacing w:before="60" w:after="60"/>
              <w:rPr>
                <w:rFonts w:cstheme="minorHAnsi"/>
                <w:szCs w:val="20"/>
              </w:rPr>
            </w:pPr>
          </w:p>
          <w:p w14:paraId="1D36E745" w14:textId="5E530FEA" w:rsidR="00AC395F" w:rsidRPr="00816B7E" w:rsidRDefault="00AC395F" w:rsidP="00AC395F">
            <w:pPr>
              <w:spacing w:before="60" w:after="60"/>
              <w:rPr>
                <w:rFonts w:cstheme="minorHAnsi"/>
                <w:szCs w:val="20"/>
              </w:rPr>
            </w:pPr>
          </w:p>
          <w:p w14:paraId="339679A5" w14:textId="2EC58F86" w:rsidR="00AC395F" w:rsidRPr="00816B7E" w:rsidRDefault="00AC395F" w:rsidP="00AC395F">
            <w:pPr>
              <w:spacing w:before="60" w:after="60"/>
              <w:rPr>
                <w:rFonts w:cstheme="minorHAnsi"/>
                <w:szCs w:val="20"/>
              </w:rPr>
            </w:pPr>
          </w:p>
          <w:p w14:paraId="6C1FE6B0" w14:textId="1EE1D411" w:rsidR="00AC395F" w:rsidRPr="00816B7E" w:rsidRDefault="00AC395F" w:rsidP="00AC395F">
            <w:pPr>
              <w:spacing w:before="60" w:after="60"/>
              <w:rPr>
                <w:rFonts w:cstheme="minorHAnsi"/>
                <w:szCs w:val="20"/>
              </w:rPr>
            </w:pPr>
          </w:p>
          <w:p w14:paraId="589159D4" w14:textId="77777777" w:rsidR="00AC395F" w:rsidRPr="00816B7E" w:rsidRDefault="00AC395F" w:rsidP="00AC395F">
            <w:pPr>
              <w:spacing w:before="60" w:after="60"/>
              <w:rPr>
                <w:rFonts w:cstheme="minorHAnsi"/>
                <w:szCs w:val="20"/>
              </w:rPr>
            </w:pPr>
          </w:p>
          <w:p w14:paraId="0F66752A" w14:textId="77777777" w:rsidR="00AC395F" w:rsidRPr="00816B7E" w:rsidRDefault="00AC395F" w:rsidP="00AC395F">
            <w:pPr>
              <w:spacing w:before="60" w:after="60"/>
              <w:rPr>
                <w:rFonts w:cstheme="minorHAnsi"/>
                <w:color w:val="538135" w:themeColor="accent6" w:themeShade="BF"/>
                <w:szCs w:val="20"/>
              </w:rPr>
            </w:pPr>
          </w:p>
        </w:tc>
        <w:tc>
          <w:tcPr>
            <w:tcW w:w="709" w:type="dxa"/>
            <w:shd w:val="clear" w:color="auto" w:fill="FFFFFF" w:themeFill="background1"/>
          </w:tcPr>
          <w:p w14:paraId="68A98FB1" w14:textId="77777777" w:rsidR="00AC395F" w:rsidRPr="00816B7E" w:rsidRDefault="00AC395F" w:rsidP="00AC395F">
            <w:pPr>
              <w:spacing w:before="60" w:after="60"/>
              <w:jc w:val="center"/>
              <w:rPr>
                <w:rFonts w:cstheme="minorHAnsi"/>
                <w:b/>
                <w:szCs w:val="20"/>
              </w:rPr>
            </w:pPr>
          </w:p>
        </w:tc>
        <w:tc>
          <w:tcPr>
            <w:tcW w:w="704" w:type="dxa"/>
            <w:shd w:val="clear" w:color="auto" w:fill="FFFFFF" w:themeFill="background1"/>
          </w:tcPr>
          <w:p w14:paraId="4BFA656C" w14:textId="77777777" w:rsidR="00AC395F" w:rsidRPr="00816B7E" w:rsidRDefault="00AC395F" w:rsidP="00AC395F">
            <w:pPr>
              <w:spacing w:before="60" w:after="60"/>
              <w:jc w:val="center"/>
              <w:rPr>
                <w:rFonts w:cstheme="minorHAnsi"/>
                <w:b/>
                <w:szCs w:val="20"/>
              </w:rPr>
            </w:pPr>
          </w:p>
        </w:tc>
      </w:tr>
      <w:tr w:rsidR="00AC395F" w:rsidRPr="00816B7E" w14:paraId="3E6D6CC7" w14:textId="77777777" w:rsidTr="000E0A7D">
        <w:trPr>
          <w:trHeight w:val="29"/>
        </w:trPr>
        <w:tc>
          <w:tcPr>
            <w:tcW w:w="9913" w:type="dxa"/>
            <w:gridSpan w:val="3"/>
          </w:tcPr>
          <w:p w14:paraId="23BA5577" w14:textId="64ED1153" w:rsidR="00AC395F" w:rsidRPr="00816B7E" w:rsidRDefault="00AC395F" w:rsidP="00AC395F">
            <w:pPr>
              <w:spacing w:before="60" w:after="60"/>
              <w:rPr>
                <w:rFonts w:cstheme="minorHAnsi"/>
                <w:i/>
                <w:color w:val="538135" w:themeColor="accent6" w:themeShade="BF"/>
                <w:szCs w:val="20"/>
              </w:rPr>
            </w:pPr>
            <w:r w:rsidRPr="00816B7E">
              <w:t>Q12: Identify and describe four types of policies and/or procedures, that Brett could use to support legal and ethical compliance when managing the incident. (50 words per policy/procedure minimum)</w:t>
            </w:r>
          </w:p>
        </w:tc>
      </w:tr>
      <w:tr w:rsidR="00AC395F" w:rsidRPr="00816B7E" w14:paraId="07C13142" w14:textId="77777777" w:rsidTr="000E0A7D">
        <w:trPr>
          <w:trHeight w:val="29"/>
        </w:trPr>
        <w:tc>
          <w:tcPr>
            <w:tcW w:w="8500" w:type="dxa"/>
          </w:tcPr>
          <w:p w14:paraId="06F2F121" w14:textId="77777777" w:rsidR="00AC395F" w:rsidRPr="00816B7E" w:rsidRDefault="00AC395F" w:rsidP="00AC395F">
            <w:pPr>
              <w:spacing w:before="60" w:after="60"/>
              <w:rPr>
                <w:rFonts w:cstheme="minorHAnsi"/>
                <w:szCs w:val="20"/>
              </w:rPr>
            </w:pPr>
            <w:r w:rsidRPr="00816B7E">
              <w:rPr>
                <w:rFonts w:cstheme="minorHAnsi"/>
                <w:szCs w:val="20"/>
              </w:rPr>
              <w:t>A:</w:t>
            </w:r>
          </w:p>
          <w:p w14:paraId="31192281" w14:textId="5B30090F" w:rsidR="00AC395F" w:rsidRPr="00816B7E" w:rsidRDefault="00AC395F" w:rsidP="00AC395F">
            <w:pPr>
              <w:spacing w:before="60" w:after="60"/>
              <w:rPr>
                <w:rFonts w:cstheme="minorHAnsi"/>
                <w:szCs w:val="20"/>
              </w:rPr>
            </w:pPr>
          </w:p>
          <w:p w14:paraId="5CD865A1" w14:textId="74BFC1E1" w:rsidR="00AC395F" w:rsidRPr="00816B7E" w:rsidRDefault="00AC395F" w:rsidP="00AC395F">
            <w:pPr>
              <w:spacing w:before="60" w:after="60"/>
              <w:rPr>
                <w:rFonts w:cstheme="minorHAnsi"/>
                <w:szCs w:val="20"/>
              </w:rPr>
            </w:pPr>
          </w:p>
          <w:p w14:paraId="7B7DC042" w14:textId="224596FE" w:rsidR="00AC395F" w:rsidRPr="00816B7E" w:rsidRDefault="00AC395F" w:rsidP="00AC395F">
            <w:pPr>
              <w:spacing w:before="60" w:after="60"/>
              <w:rPr>
                <w:rFonts w:cstheme="minorHAnsi"/>
                <w:szCs w:val="20"/>
              </w:rPr>
            </w:pPr>
          </w:p>
          <w:p w14:paraId="0D86A6B5" w14:textId="77777777" w:rsidR="00AC395F" w:rsidRPr="00816B7E" w:rsidRDefault="00AC395F" w:rsidP="00AC395F">
            <w:pPr>
              <w:spacing w:before="60" w:after="60"/>
              <w:rPr>
                <w:rFonts w:cstheme="minorHAnsi"/>
                <w:szCs w:val="20"/>
              </w:rPr>
            </w:pPr>
          </w:p>
          <w:p w14:paraId="2C4D8C73" w14:textId="77777777" w:rsidR="00AC395F" w:rsidRPr="00816B7E" w:rsidRDefault="00AC395F" w:rsidP="00AC395F">
            <w:pPr>
              <w:spacing w:before="60" w:after="60"/>
              <w:rPr>
                <w:rFonts w:cstheme="minorHAnsi"/>
                <w:szCs w:val="20"/>
              </w:rPr>
            </w:pPr>
          </w:p>
        </w:tc>
        <w:tc>
          <w:tcPr>
            <w:tcW w:w="709" w:type="dxa"/>
            <w:shd w:val="clear" w:color="auto" w:fill="FFFFFF" w:themeFill="background1"/>
          </w:tcPr>
          <w:p w14:paraId="3611EC99" w14:textId="77777777" w:rsidR="00AC395F" w:rsidRPr="00816B7E" w:rsidRDefault="00AC395F" w:rsidP="00AC395F">
            <w:pPr>
              <w:spacing w:before="60" w:after="60"/>
              <w:jc w:val="center"/>
              <w:rPr>
                <w:rFonts w:cstheme="minorHAnsi"/>
                <w:b/>
                <w:szCs w:val="20"/>
              </w:rPr>
            </w:pPr>
          </w:p>
        </w:tc>
        <w:tc>
          <w:tcPr>
            <w:tcW w:w="704" w:type="dxa"/>
            <w:shd w:val="clear" w:color="auto" w:fill="FFFFFF" w:themeFill="background1"/>
          </w:tcPr>
          <w:p w14:paraId="68AE74BC" w14:textId="77777777" w:rsidR="00AC395F" w:rsidRPr="00816B7E" w:rsidRDefault="00AC395F" w:rsidP="00AC395F">
            <w:pPr>
              <w:spacing w:before="60" w:after="60"/>
              <w:jc w:val="center"/>
              <w:rPr>
                <w:rFonts w:cstheme="minorHAnsi"/>
                <w:b/>
                <w:szCs w:val="20"/>
              </w:rPr>
            </w:pPr>
          </w:p>
        </w:tc>
      </w:tr>
      <w:tr w:rsidR="00AC395F" w:rsidRPr="00816B7E" w14:paraId="13D8C4F8" w14:textId="77777777" w:rsidTr="000E0A7D">
        <w:trPr>
          <w:trHeight w:val="29"/>
        </w:trPr>
        <w:tc>
          <w:tcPr>
            <w:tcW w:w="9913" w:type="dxa"/>
            <w:gridSpan w:val="3"/>
          </w:tcPr>
          <w:p w14:paraId="198B661A" w14:textId="1B65B931" w:rsidR="00AC395F" w:rsidRPr="00816B7E" w:rsidRDefault="00AC395F" w:rsidP="00AC395F">
            <w:pPr>
              <w:spacing w:before="60" w:after="60"/>
              <w:rPr>
                <w:rFonts w:cstheme="minorHAnsi"/>
                <w:i/>
                <w:color w:val="538135" w:themeColor="accent6" w:themeShade="BF"/>
                <w:szCs w:val="20"/>
              </w:rPr>
            </w:pPr>
            <w:r w:rsidRPr="00816B7E">
              <w:t>Q13: List two ways</w:t>
            </w:r>
            <w:r w:rsidR="00030DB2">
              <w:t>,</w:t>
            </w:r>
            <w:r w:rsidRPr="00816B7E">
              <w:t xml:space="preserve"> that Brett could ensure records regarding the incident are adequately protected.</w:t>
            </w:r>
          </w:p>
        </w:tc>
      </w:tr>
      <w:tr w:rsidR="00AC395F" w:rsidRPr="00816B7E" w14:paraId="3E50B3A3" w14:textId="77777777" w:rsidTr="000E0A7D">
        <w:trPr>
          <w:trHeight w:val="29"/>
        </w:trPr>
        <w:tc>
          <w:tcPr>
            <w:tcW w:w="8500" w:type="dxa"/>
          </w:tcPr>
          <w:p w14:paraId="7E09298B" w14:textId="77777777" w:rsidR="00AC395F" w:rsidRPr="00816B7E" w:rsidRDefault="00AC395F" w:rsidP="00AC395F">
            <w:pPr>
              <w:spacing w:before="60" w:after="60"/>
              <w:rPr>
                <w:rFonts w:cstheme="minorHAnsi"/>
                <w:szCs w:val="20"/>
              </w:rPr>
            </w:pPr>
            <w:r w:rsidRPr="00816B7E">
              <w:rPr>
                <w:rFonts w:cstheme="minorHAnsi"/>
                <w:szCs w:val="20"/>
              </w:rPr>
              <w:t>A:</w:t>
            </w:r>
          </w:p>
          <w:p w14:paraId="408BB654" w14:textId="77777777" w:rsidR="00AC395F" w:rsidRPr="00816B7E" w:rsidRDefault="00AC395F" w:rsidP="00AC395F">
            <w:pPr>
              <w:spacing w:before="60" w:after="60"/>
              <w:rPr>
                <w:rFonts w:cstheme="minorHAnsi"/>
                <w:szCs w:val="20"/>
              </w:rPr>
            </w:pPr>
          </w:p>
          <w:p w14:paraId="53E0AF46" w14:textId="7CC07AB1" w:rsidR="00AC395F" w:rsidRPr="00816B7E" w:rsidRDefault="00AC395F" w:rsidP="00AC395F">
            <w:pPr>
              <w:spacing w:before="60" w:after="60"/>
              <w:rPr>
                <w:rFonts w:cstheme="minorHAnsi"/>
                <w:szCs w:val="20"/>
              </w:rPr>
            </w:pPr>
          </w:p>
          <w:p w14:paraId="7F2FC219" w14:textId="77777777" w:rsidR="00AC395F" w:rsidRPr="00816B7E" w:rsidRDefault="00AC395F" w:rsidP="00AC395F">
            <w:pPr>
              <w:spacing w:before="60" w:after="60"/>
              <w:rPr>
                <w:rFonts w:cstheme="minorHAnsi"/>
                <w:szCs w:val="20"/>
              </w:rPr>
            </w:pPr>
          </w:p>
          <w:p w14:paraId="4ADE7FAB" w14:textId="44A39D91" w:rsidR="00AC395F" w:rsidRPr="00816B7E" w:rsidRDefault="00AC395F" w:rsidP="00AC395F">
            <w:pPr>
              <w:spacing w:before="60" w:after="60"/>
              <w:rPr>
                <w:rFonts w:cstheme="minorHAnsi"/>
                <w:szCs w:val="20"/>
              </w:rPr>
            </w:pPr>
          </w:p>
        </w:tc>
        <w:tc>
          <w:tcPr>
            <w:tcW w:w="709" w:type="dxa"/>
            <w:shd w:val="clear" w:color="auto" w:fill="FFFFFF" w:themeFill="background1"/>
          </w:tcPr>
          <w:p w14:paraId="54D4A414" w14:textId="77777777" w:rsidR="00AC395F" w:rsidRPr="00816B7E" w:rsidRDefault="00AC395F" w:rsidP="00AC395F">
            <w:pPr>
              <w:spacing w:before="60" w:after="60"/>
              <w:jc w:val="center"/>
              <w:rPr>
                <w:rFonts w:cstheme="minorHAnsi"/>
                <w:b/>
                <w:szCs w:val="20"/>
              </w:rPr>
            </w:pPr>
          </w:p>
        </w:tc>
        <w:tc>
          <w:tcPr>
            <w:tcW w:w="704" w:type="dxa"/>
            <w:shd w:val="clear" w:color="auto" w:fill="FFFFFF" w:themeFill="background1"/>
          </w:tcPr>
          <w:p w14:paraId="7CA76EC0" w14:textId="77777777" w:rsidR="00AC395F" w:rsidRPr="00816B7E" w:rsidRDefault="00AC395F" w:rsidP="00AC395F">
            <w:pPr>
              <w:spacing w:before="60" w:after="60"/>
              <w:jc w:val="center"/>
              <w:rPr>
                <w:rFonts w:cstheme="minorHAnsi"/>
                <w:b/>
                <w:szCs w:val="20"/>
              </w:rPr>
            </w:pPr>
          </w:p>
        </w:tc>
      </w:tr>
      <w:tr w:rsidR="00AC395F" w:rsidRPr="00816B7E" w14:paraId="0C7F5998" w14:textId="77777777" w:rsidTr="000E0A7D">
        <w:trPr>
          <w:trHeight w:val="29"/>
        </w:trPr>
        <w:tc>
          <w:tcPr>
            <w:tcW w:w="9913" w:type="dxa"/>
            <w:gridSpan w:val="3"/>
          </w:tcPr>
          <w:p w14:paraId="39083FAB" w14:textId="376E2C7A" w:rsidR="00AC395F" w:rsidRPr="00816B7E" w:rsidRDefault="00AC395F" w:rsidP="00AC395F">
            <w:pPr>
              <w:spacing w:before="60" w:after="60"/>
              <w:rPr>
                <w:rFonts w:cstheme="minorHAnsi"/>
                <w:i/>
                <w:color w:val="538135" w:themeColor="accent6" w:themeShade="BF"/>
                <w:szCs w:val="20"/>
              </w:rPr>
            </w:pPr>
            <w:r w:rsidRPr="00816B7E">
              <w:rPr>
                <w:rFonts w:cstheme="minorHAnsi"/>
                <w:bCs/>
              </w:rPr>
              <w:t xml:space="preserve">Q14: </w:t>
            </w:r>
            <w:r w:rsidRPr="00816B7E">
              <w:rPr>
                <w:rFonts w:cstheme="minorHAnsi"/>
              </w:rPr>
              <w:t>Describe how Janice could clarify the role and responsibilities of team member in the residential facility, to ensure that they understand their obligations relating WHS. (100 words minimum)</w:t>
            </w:r>
          </w:p>
        </w:tc>
      </w:tr>
      <w:tr w:rsidR="00AC395F" w:rsidRPr="00816B7E" w14:paraId="7F399F35" w14:textId="77777777" w:rsidTr="000E0A7D">
        <w:trPr>
          <w:trHeight w:val="29"/>
        </w:trPr>
        <w:tc>
          <w:tcPr>
            <w:tcW w:w="8500" w:type="dxa"/>
          </w:tcPr>
          <w:p w14:paraId="0C9CC0DD" w14:textId="77777777" w:rsidR="00AC395F" w:rsidRPr="00816B7E" w:rsidRDefault="00AC395F" w:rsidP="00AC395F">
            <w:pPr>
              <w:spacing w:before="60" w:after="60"/>
              <w:rPr>
                <w:rFonts w:cstheme="minorHAnsi"/>
                <w:szCs w:val="20"/>
              </w:rPr>
            </w:pPr>
            <w:r w:rsidRPr="00816B7E">
              <w:rPr>
                <w:rFonts w:cstheme="minorHAnsi"/>
                <w:szCs w:val="20"/>
              </w:rPr>
              <w:t>A:</w:t>
            </w:r>
          </w:p>
          <w:p w14:paraId="749F8AF1" w14:textId="77777777" w:rsidR="00AC395F" w:rsidRPr="00816B7E" w:rsidRDefault="00AC395F" w:rsidP="00AC395F">
            <w:pPr>
              <w:spacing w:before="60" w:after="60"/>
              <w:rPr>
                <w:rFonts w:cstheme="minorHAnsi"/>
                <w:szCs w:val="20"/>
              </w:rPr>
            </w:pPr>
          </w:p>
          <w:p w14:paraId="41FD936D" w14:textId="77777777" w:rsidR="00AC395F" w:rsidRPr="00816B7E" w:rsidRDefault="00AC395F" w:rsidP="00AC395F">
            <w:pPr>
              <w:spacing w:before="60" w:after="60"/>
              <w:rPr>
                <w:rFonts w:cstheme="minorHAnsi"/>
                <w:szCs w:val="20"/>
              </w:rPr>
            </w:pPr>
          </w:p>
          <w:p w14:paraId="7C9ECBDE" w14:textId="77777777" w:rsidR="00AC395F" w:rsidRPr="00816B7E" w:rsidRDefault="00AC395F" w:rsidP="00AC395F">
            <w:pPr>
              <w:spacing w:before="60" w:after="60"/>
              <w:rPr>
                <w:rFonts w:cstheme="minorHAnsi"/>
                <w:szCs w:val="20"/>
              </w:rPr>
            </w:pPr>
          </w:p>
          <w:p w14:paraId="61C61DC5" w14:textId="77777777" w:rsidR="00AC395F" w:rsidRPr="00816B7E" w:rsidRDefault="00AC395F" w:rsidP="00AC395F">
            <w:pPr>
              <w:spacing w:before="60" w:after="60"/>
              <w:rPr>
                <w:rFonts w:cstheme="minorHAnsi"/>
                <w:szCs w:val="20"/>
              </w:rPr>
            </w:pPr>
          </w:p>
          <w:p w14:paraId="707F1935" w14:textId="77777777" w:rsidR="00AC395F" w:rsidRPr="00816B7E" w:rsidRDefault="00AC395F" w:rsidP="00AC395F">
            <w:pPr>
              <w:spacing w:before="60" w:after="60"/>
              <w:rPr>
                <w:rFonts w:cstheme="minorHAnsi"/>
                <w:szCs w:val="20"/>
              </w:rPr>
            </w:pPr>
          </w:p>
          <w:p w14:paraId="5AF0E895" w14:textId="77777777" w:rsidR="00AC395F" w:rsidRPr="00816B7E" w:rsidRDefault="00AC395F" w:rsidP="00AC395F">
            <w:pPr>
              <w:spacing w:before="60" w:after="60"/>
              <w:rPr>
                <w:rFonts w:cstheme="minorHAnsi"/>
                <w:szCs w:val="20"/>
              </w:rPr>
            </w:pPr>
          </w:p>
          <w:p w14:paraId="0A3ADB17" w14:textId="77777777" w:rsidR="00AC395F" w:rsidRPr="00816B7E" w:rsidRDefault="00AC395F" w:rsidP="00AC395F">
            <w:pPr>
              <w:spacing w:before="60" w:after="60"/>
              <w:rPr>
                <w:rFonts w:cstheme="minorHAnsi"/>
                <w:szCs w:val="20"/>
              </w:rPr>
            </w:pPr>
          </w:p>
          <w:p w14:paraId="34145C15" w14:textId="6DB0E3F9" w:rsidR="00AC395F" w:rsidRPr="00816B7E" w:rsidRDefault="00AC395F" w:rsidP="00AC395F">
            <w:pPr>
              <w:spacing w:before="60" w:after="60"/>
              <w:rPr>
                <w:rFonts w:cstheme="minorHAnsi"/>
                <w:szCs w:val="20"/>
              </w:rPr>
            </w:pPr>
          </w:p>
          <w:p w14:paraId="3626B59A" w14:textId="0611AF63" w:rsidR="00AC395F" w:rsidRPr="00816B7E" w:rsidRDefault="00AC395F" w:rsidP="00AC395F">
            <w:pPr>
              <w:spacing w:before="60" w:after="60"/>
              <w:rPr>
                <w:rFonts w:cstheme="minorHAnsi"/>
                <w:szCs w:val="20"/>
              </w:rPr>
            </w:pPr>
          </w:p>
          <w:p w14:paraId="6F8225A7" w14:textId="77777777" w:rsidR="00AC395F" w:rsidRPr="00816B7E" w:rsidRDefault="00AC395F" w:rsidP="00AC395F">
            <w:pPr>
              <w:spacing w:before="60" w:after="60"/>
              <w:rPr>
                <w:rFonts w:cstheme="minorHAnsi"/>
                <w:szCs w:val="20"/>
              </w:rPr>
            </w:pPr>
          </w:p>
          <w:p w14:paraId="5C77B161" w14:textId="31921269" w:rsidR="00AC395F" w:rsidRPr="00816B7E" w:rsidRDefault="00AC395F" w:rsidP="00AC395F">
            <w:pPr>
              <w:spacing w:before="60" w:after="60"/>
              <w:rPr>
                <w:rFonts w:cstheme="minorHAnsi"/>
                <w:szCs w:val="20"/>
              </w:rPr>
            </w:pPr>
          </w:p>
          <w:p w14:paraId="4BD926A7" w14:textId="77777777" w:rsidR="00AC395F" w:rsidRPr="00816B7E" w:rsidRDefault="00AC395F" w:rsidP="00AC395F">
            <w:pPr>
              <w:spacing w:before="60" w:after="60"/>
              <w:rPr>
                <w:rFonts w:cstheme="minorHAnsi"/>
                <w:szCs w:val="20"/>
              </w:rPr>
            </w:pPr>
          </w:p>
          <w:p w14:paraId="27A22348" w14:textId="0C1D55F8" w:rsidR="00AC395F" w:rsidRPr="00816B7E" w:rsidRDefault="00AC395F" w:rsidP="00AC395F">
            <w:pPr>
              <w:spacing w:before="60" w:after="60"/>
              <w:rPr>
                <w:rFonts w:cstheme="minorHAnsi"/>
                <w:szCs w:val="20"/>
              </w:rPr>
            </w:pPr>
          </w:p>
        </w:tc>
        <w:tc>
          <w:tcPr>
            <w:tcW w:w="709" w:type="dxa"/>
            <w:shd w:val="clear" w:color="auto" w:fill="FFFFFF" w:themeFill="background1"/>
          </w:tcPr>
          <w:p w14:paraId="12305202" w14:textId="77777777" w:rsidR="00AC395F" w:rsidRPr="00816B7E" w:rsidRDefault="00AC395F" w:rsidP="00AC395F">
            <w:pPr>
              <w:spacing w:before="60" w:after="60"/>
              <w:jc w:val="center"/>
              <w:rPr>
                <w:rFonts w:cstheme="minorHAnsi"/>
                <w:b/>
                <w:szCs w:val="20"/>
              </w:rPr>
            </w:pPr>
          </w:p>
        </w:tc>
        <w:tc>
          <w:tcPr>
            <w:tcW w:w="704" w:type="dxa"/>
            <w:shd w:val="clear" w:color="auto" w:fill="FFFFFF" w:themeFill="background1"/>
          </w:tcPr>
          <w:p w14:paraId="62C6C9D3" w14:textId="77777777" w:rsidR="00AC395F" w:rsidRPr="00816B7E" w:rsidRDefault="00AC395F" w:rsidP="00AC395F">
            <w:pPr>
              <w:spacing w:before="60" w:after="60"/>
              <w:jc w:val="center"/>
              <w:rPr>
                <w:rFonts w:cstheme="minorHAnsi"/>
                <w:b/>
                <w:szCs w:val="20"/>
              </w:rPr>
            </w:pPr>
          </w:p>
        </w:tc>
      </w:tr>
      <w:tr w:rsidR="00AC395F" w:rsidRPr="00816B7E" w14:paraId="43566F0E" w14:textId="77777777" w:rsidTr="000E0A7D">
        <w:trPr>
          <w:trHeight w:val="29"/>
        </w:trPr>
        <w:tc>
          <w:tcPr>
            <w:tcW w:w="8500" w:type="dxa"/>
          </w:tcPr>
          <w:p w14:paraId="5F561A4E" w14:textId="1D6D8782" w:rsidR="00AC395F" w:rsidRPr="00816B7E" w:rsidRDefault="00AC395F" w:rsidP="00AC395F">
            <w:pPr>
              <w:spacing w:before="60" w:after="60"/>
              <w:rPr>
                <w:rFonts w:cstheme="minorHAnsi"/>
                <w:szCs w:val="20"/>
              </w:rPr>
            </w:pPr>
            <w:r w:rsidRPr="00816B7E">
              <w:lastRenderedPageBreak/>
              <w:t xml:space="preserve">Q15: </w:t>
            </w:r>
            <w:r w:rsidR="009E6731" w:rsidRPr="00D00A6B">
              <w:t>Describe the actions that Brett as Manager could take to ensure that all staff are aware of the necessary changes to the organisation’s WHS procedures to ensure that an issue like this does not happen again.</w:t>
            </w:r>
            <w:r w:rsidR="009E6731">
              <w:t xml:space="preserve"> </w:t>
            </w:r>
            <w:r w:rsidR="009E6731" w:rsidRPr="0088639D">
              <w:t>(50 words minimum)</w:t>
            </w:r>
          </w:p>
        </w:tc>
        <w:tc>
          <w:tcPr>
            <w:tcW w:w="709" w:type="dxa"/>
            <w:shd w:val="clear" w:color="auto" w:fill="FFFFFF" w:themeFill="background1"/>
          </w:tcPr>
          <w:p w14:paraId="053C089E" w14:textId="77777777" w:rsidR="00AC395F" w:rsidRPr="00816B7E" w:rsidRDefault="00AC395F" w:rsidP="00AC395F">
            <w:pPr>
              <w:spacing w:before="60" w:after="60"/>
              <w:jc w:val="center"/>
              <w:rPr>
                <w:rFonts w:cstheme="minorHAnsi"/>
                <w:b/>
                <w:szCs w:val="20"/>
              </w:rPr>
            </w:pPr>
          </w:p>
        </w:tc>
        <w:tc>
          <w:tcPr>
            <w:tcW w:w="704" w:type="dxa"/>
            <w:shd w:val="clear" w:color="auto" w:fill="FFFFFF" w:themeFill="background1"/>
          </w:tcPr>
          <w:p w14:paraId="6B23468D" w14:textId="77777777" w:rsidR="00AC395F" w:rsidRPr="00816B7E" w:rsidRDefault="00AC395F" w:rsidP="00AC395F">
            <w:pPr>
              <w:spacing w:before="60" w:after="60"/>
              <w:jc w:val="center"/>
              <w:rPr>
                <w:rFonts w:cstheme="minorHAnsi"/>
                <w:b/>
                <w:szCs w:val="20"/>
              </w:rPr>
            </w:pPr>
          </w:p>
        </w:tc>
      </w:tr>
      <w:tr w:rsidR="00AC395F" w:rsidRPr="00816B7E" w14:paraId="08D29A13" w14:textId="77777777" w:rsidTr="000E0A7D">
        <w:trPr>
          <w:trHeight w:val="29"/>
        </w:trPr>
        <w:tc>
          <w:tcPr>
            <w:tcW w:w="8500" w:type="dxa"/>
          </w:tcPr>
          <w:p w14:paraId="65EF5236" w14:textId="77777777" w:rsidR="00AC395F" w:rsidRPr="00816B7E" w:rsidRDefault="00AC395F" w:rsidP="00AC395F">
            <w:pPr>
              <w:spacing w:before="60" w:after="60"/>
              <w:rPr>
                <w:rFonts w:cstheme="minorHAnsi"/>
                <w:szCs w:val="20"/>
              </w:rPr>
            </w:pPr>
            <w:r w:rsidRPr="00816B7E">
              <w:rPr>
                <w:rFonts w:cstheme="minorHAnsi"/>
                <w:szCs w:val="20"/>
              </w:rPr>
              <w:t>A:</w:t>
            </w:r>
          </w:p>
          <w:p w14:paraId="2931D190" w14:textId="76DCCF78" w:rsidR="00AC395F" w:rsidRPr="00816B7E" w:rsidRDefault="00AC395F" w:rsidP="00AC395F">
            <w:pPr>
              <w:spacing w:before="60" w:after="60"/>
              <w:rPr>
                <w:rFonts w:cstheme="minorHAnsi"/>
                <w:szCs w:val="20"/>
              </w:rPr>
            </w:pPr>
          </w:p>
          <w:p w14:paraId="10102AC1" w14:textId="5744E0D7" w:rsidR="00AC395F" w:rsidRPr="00816B7E" w:rsidRDefault="00AC395F" w:rsidP="00AC395F">
            <w:pPr>
              <w:spacing w:before="60" w:after="60"/>
              <w:rPr>
                <w:rFonts w:cstheme="minorHAnsi"/>
                <w:szCs w:val="20"/>
              </w:rPr>
            </w:pPr>
          </w:p>
          <w:p w14:paraId="087270D3" w14:textId="295F0487" w:rsidR="00AC395F" w:rsidRPr="00816B7E" w:rsidRDefault="00AC395F" w:rsidP="00AC395F">
            <w:pPr>
              <w:spacing w:before="60" w:after="60"/>
              <w:rPr>
                <w:rFonts w:cstheme="minorHAnsi"/>
                <w:szCs w:val="20"/>
              </w:rPr>
            </w:pPr>
          </w:p>
          <w:p w14:paraId="3D3D7986" w14:textId="7A6BD248" w:rsidR="00AC395F" w:rsidRPr="00816B7E" w:rsidRDefault="00AC395F" w:rsidP="00AC395F">
            <w:pPr>
              <w:spacing w:before="60" w:after="60"/>
              <w:rPr>
                <w:rFonts w:cstheme="minorHAnsi"/>
                <w:szCs w:val="20"/>
              </w:rPr>
            </w:pPr>
          </w:p>
          <w:p w14:paraId="156F14BC" w14:textId="6EEB7CD0" w:rsidR="00AC395F" w:rsidRPr="00816B7E" w:rsidRDefault="00AC395F" w:rsidP="00AC395F">
            <w:pPr>
              <w:spacing w:before="60" w:after="60"/>
              <w:rPr>
                <w:rFonts w:cstheme="minorHAnsi"/>
                <w:szCs w:val="20"/>
              </w:rPr>
            </w:pPr>
          </w:p>
          <w:p w14:paraId="5B202F39" w14:textId="77777777" w:rsidR="00AC395F" w:rsidRPr="00816B7E" w:rsidRDefault="00AC395F" w:rsidP="00AC395F">
            <w:pPr>
              <w:spacing w:before="60" w:after="60"/>
              <w:rPr>
                <w:rFonts w:cstheme="minorHAnsi"/>
                <w:szCs w:val="20"/>
              </w:rPr>
            </w:pPr>
          </w:p>
          <w:p w14:paraId="50178690" w14:textId="77777777" w:rsidR="00AC395F" w:rsidRPr="00816B7E" w:rsidRDefault="00AC395F" w:rsidP="00AC395F">
            <w:pPr>
              <w:spacing w:before="60" w:after="60"/>
              <w:rPr>
                <w:rFonts w:cstheme="minorHAnsi"/>
                <w:szCs w:val="20"/>
              </w:rPr>
            </w:pPr>
          </w:p>
          <w:p w14:paraId="77414306" w14:textId="77777777" w:rsidR="00AC395F" w:rsidRPr="00816B7E" w:rsidRDefault="00AC395F" w:rsidP="00AC395F">
            <w:pPr>
              <w:spacing w:before="60" w:after="60"/>
              <w:rPr>
                <w:rFonts w:cstheme="minorHAnsi"/>
                <w:szCs w:val="20"/>
              </w:rPr>
            </w:pPr>
          </w:p>
        </w:tc>
        <w:tc>
          <w:tcPr>
            <w:tcW w:w="709" w:type="dxa"/>
            <w:shd w:val="clear" w:color="auto" w:fill="FFFFFF" w:themeFill="background1"/>
          </w:tcPr>
          <w:p w14:paraId="1DB5227C" w14:textId="77777777" w:rsidR="00AC395F" w:rsidRPr="00816B7E" w:rsidRDefault="00AC395F" w:rsidP="00AC395F">
            <w:pPr>
              <w:spacing w:before="60" w:after="60"/>
              <w:jc w:val="center"/>
              <w:rPr>
                <w:rFonts w:cstheme="minorHAnsi"/>
                <w:b/>
                <w:szCs w:val="20"/>
              </w:rPr>
            </w:pPr>
          </w:p>
        </w:tc>
        <w:tc>
          <w:tcPr>
            <w:tcW w:w="704" w:type="dxa"/>
            <w:shd w:val="clear" w:color="auto" w:fill="FFFFFF" w:themeFill="background1"/>
          </w:tcPr>
          <w:p w14:paraId="48F8B8B3" w14:textId="77777777" w:rsidR="00AC395F" w:rsidRPr="00816B7E" w:rsidRDefault="00AC395F" w:rsidP="00AC395F">
            <w:pPr>
              <w:spacing w:before="60" w:after="60"/>
              <w:jc w:val="center"/>
              <w:rPr>
                <w:rFonts w:cstheme="minorHAnsi"/>
                <w:b/>
                <w:szCs w:val="20"/>
              </w:rPr>
            </w:pPr>
          </w:p>
        </w:tc>
      </w:tr>
      <w:tr w:rsidR="00AC395F" w:rsidRPr="00816B7E" w14:paraId="0EAFD43D" w14:textId="77777777" w:rsidTr="000E0A7D">
        <w:trPr>
          <w:trHeight w:val="29"/>
        </w:trPr>
        <w:tc>
          <w:tcPr>
            <w:tcW w:w="9913" w:type="dxa"/>
            <w:gridSpan w:val="3"/>
          </w:tcPr>
          <w:p w14:paraId="126D85B9" w14:textId="045C6631" w:rsidR="00AC395F" w:rsidRPr="00816B7E" w:rsidRDefault="00AC395F" w:rsidP="00AC395F">
            <w:pPr>
              <w:spacing w:before="60" w:after="60"/>
              <w:rPr>
                <w:rFonts w:cstheme="minorHAnsi"/>
                <w:b/>
                <w:i/>
                <w:color w:val="538135" w:themeColor="accent6" w:themeShade="BF"/>
                <w:szCs w:val="20"/>
              </w:rPr>
            </w:pPr>
            <w:r w:rsidRPr="00816B7E">
              <w:rPr>
                <w:rStyle w:val="Strong"/>
                <w:b w:val="0"/>
              </w:rPr>
              <w:t>Q16: Describe how Brett could monitor work practices for non-compliance, on an ongoing basis. (150 words minimum)</w:t>
            </w:r>
          </w:p>
        </w:tc>
      </w:tr>
      <w:tr w:rsidR="00AC395F" w:rsidRPr="00816B7E" w14:paraId="1C6BACD4" w14:textId="77777777" w:rsidTr="000E0A7D">
        <w:trPr>
          <w:trHeight w:val="29"/>
        </w:trPr>
        <w:tc>
          <w:tcPr>
            <w:tcW w:w="8500" w:type="dxa"/>
          </w:tcPr>
          <w:p w14:paraId="0A6DED53" w14:textId="77777777" w:rsidR="00AC395F" w:rsidRPr="00816B7E" w:rsidRDefault="00AC395F" w:rsidP="00AC395F">
            <w:pPr>
              <w:spacing w:before="60" w:after="60"/>
              <w:rPr>
                <w:rFonts w:cstheme="minorHAnsi"/>
                <w:szCs w:val="20"/>
              </w:rPr>
            </w:pPr>
            <w:r w:rsidRPr="00816B7E">
              <w:rPr>
                <w:rFonts w:cstheme="minorHAnsi"/>
                <w:szCs w:val="20"/>
              </w:rPr>
              <w:t>A:</w:t>
            </w:r>
          </w:p>
          <w:p w14:paraId="36362F5E" w14:textId="66362534" w:rsidR="00AC395F" w:rsidRPr="00816B7E" w:rsidRDefault="00AC395F" w:rsidP="00AC395F">
            <w:pPr>
              <w:spacing w:before="60" w:after="60"/>
              <w:rPr>
                <w:rFonts w:cstheme="minorHAnsi"/>
                <w:szCs w:val="20"/>
              </w:rPr>
            </w:pPr>
          </w:p>
          <w:p w14:paraId="463E19ED" w14:textId="5775715D" w:rsidR="00AC395F" w:rsidRPr="00816B7E" w:rsidRDefault="00AC395F" w:rsidP="00AC395F">
            <w:pPr>
              <w:spacing w:before="60" w:after="60"/>
              <w:rPr>
                <w:rFonts w:cstheme="minorHAnsi"/>
                <w:szCs w:val="20"/>
              </w:rPr>
            </w:pPr>
          </w:p>
          <w:p w14:paraId="4F8AD593" w14:textId="1C304B9C" w:rsidR="00AC395F" w:rsidRPr="00816B7E" w:rsidRDefault="00AC395F" w:rsidP="00AC395F">
            <w:pPr>
              <w:spacing w:before="60" w:after="60"/>
              <w:rPr>
                <w:rFonts w:cstheme="minorHAnsi"/>
                <w:szCs w:val="20"/>
              </w:rPr>
            </w:pPr>
          </w:p>
          <w:p w14:paraId="03D16609" w14:textId="134409E4" w:rsidR="00AC395F" w:rsidRPr="00816B7E" w:rsidRDefault="00AC395F" w:rsidP="00AC395F">
            <w:pPr>
              <w:spacing w:before="60" w:after="60"/>
              <w:rPr>
                <w:rFonts w:cstheme="minorHAnsi"/>
                <w:szCs w:val="20"/>
              </w:rPr>
            </w:pPr>
          </w:p>
          <w:p w14:paraId="343C2028" w14:textId="01AA7E72" w:rsidR="00AC395F" w:rsidRPr="00816B7E" w:rsidRDefault="00AC395F" w:rsidP="00AC395F">
            <w:pPr>
              <w:spacing w:before="60" w:after="60"/>
              <w:rPr>
                <w:rFonts w:cstheme="minorHAnsi"/>
                <w:szCs w:val="20"/>
              </w:rPr>
            </w:pPr>
          </w:p>
          <w:p w14:paraId="04C17BB6" w14:textId="0DB3B39D" w:rsidR="00AC395F" w:rsidRPr="00816B7E" w:rsidRDefault="00AC395F" w:rsidP="00AC395F">
            <w:pPr>
              <w:spacing w:before="60" w:after="60"/>
              <w:rPr>
                <w:rFonts w:cstheme="minorHAnsi"/>
                <w:szCs w:val="20"/>
              </w:rPr>
            </w:pPr>
          </w:p>
          <w:p w14:paraId="41FE44E0" w14:textId="52A50E77" w:rsidR="00AC395F" w:rsidRPr="00816B7E" w:rsidRDefault="00AC395F" w:rsidP="00AC395F">
            <w:pPr>
              <w:spacing w:before="60" w:after="60"/>
              <w:rPr>
                <w:rFonts w:cstheme="minorHAnsi"/>
                <w:szCs w:val="20"/>
              </w:rPr>
            </w:pPr>
          </w:p>
          <w:p w14:paraId="2128DF85" w14:textId="3813C78F" w:rsidR="00AC395F" w:rsidRPr="00816B7E" w:rsidRDefault="00AC395F" w:rsidP="00AC395F">
            <w:pPr>
              <w:spacing w:before="60" w:after="60"/>
              <w:rPr>
                <w:rFonts w:cstheme="minorHAnsi"/>
                <w:szCs w:val="20"/>
              </w:rPr>
            </w:pPr>
          </w:p>
          <w:p w14:paraId="18F069A7" w14:textId="5A11E0A4" w:rsidR="00AC395F" w:rsidRPr="00816B7E" w:rsidRDefault="00AC395F" w:rsidP="00AC395F">
            <w:pPr>
              <w:spacing w:before="60" w:after="60"/>
              <w:rPr>
                <w:rFonts w:cstheme="minorHAnsi"/>
                <w:szCs w:val="20"/>
              </w:rPr>
            </w:pPr>
          </w:p>
          <w:p w14:paraId="7AE3DD86" w14:textId="53359EE7" w:rsidR="00AC395F" w:rsidRPr="00816B7E" w:rsidRDefault="00AC395F" w:rsidP="00AC395F">
            <w:pPr>
              <w:spacing w:before="60" w:after="60"/>
              <w:rPr>
                <w:rFonts w:cstheme="minorHAnsi"/>
                <w:szCs w:val="20"/>
              </w:rPr>
            </w:pPr>
          </w:p>
          <w:p w14:paraId="4B1DEE8A" w14:textId="5655102E" w:rsidR="00AC395F" w:rsidRPr="00816B7E" w:rsidRDefault="00AC395F" w:rsidP="00AC395F">
            <w:pPr>
              <w:spacing w:before="60" w:after="60"/>
              <w:rPr>
                <w:rFonts w:cstheme="minorHAnsi"/>
                <w:szCs w:val="20"/>
              </w:rPr>
            </w:pPr>
          </w:p>
          <w:p w14:paraId="7850C373" w14:textId="4D671228" w:rsidR="00AC395F" w:rsidRPr="00816B7E" w:rsidRDefault="00AC395F" w:rsidP="00AC395F">
            <w:pPr>
              <w:spacing w:before="60" w:after="60"/>
              <w:rPr>
                <w:rFonts w:cstheme="minorHAnsi"/>
                <w:szCs w:val="20"/>
              </w:rPr>
            </w:pPr>
          </w:p>
          <w:p w14:paraId="06305A48" w14:textId="77777777" w:rsidR="00AC395F" w:rsidRPr="00816B7E" w:rsidRDefault="00AC395F" w:rsidP="00AC395F">
            <w:pPr>
              <w:spacing w:before="60" w:after="60"/>
              <w:rPr>
                <w:rFonts w:cstheme="minorHAnsi"/>
                <w:szCs w:val="20"/>
              </w:rPr>
            </w:pPr>
          </w:p>
          <w:p w14:paraId="57C3F50D" w14:textId="77777777" w:rsidR="00AC395F" w:rsidRPr="00816B7E" w:rsidRDefault="00AC395F" w:rsidP="00AC395F">
            <w:pPr>
              <w:spacing w:before="60" w:after="60"/>
              <w:rPr>
                <w:rFonts w:cstheme="minorHAnsi"/>
                <w:color w:val="538135" w:themeColor="accent6" w:themeShade="BF"/>
                <w:szCs w:val="20"/>
              </w:rPr>
            </w:pPr>
          </w:p>
        </w:tc>
        <w:tc>
          <w:tcPr>
            <w:tcW w:w="709" w:type="dxa"/>
            <w:shd w:val="clear" w:color="auto" w:fill="FFFFFF" w:themeFill="background1"/>
          </w:tcPr>
          <w:p w14:paraId="139CCDA4" w14:textId="77777777" w:rsidR="00AC395F" w:rsidRPr="00816B7E" w:rsidRDefault="00AC395F" w:rsidP="00AC395F">
            <w:pPr>
              <w:spacing w:before="60" w:after="60"/>
              <w:jc w:val="center"/>
              <w:rPr>
                <w:rFonts w:cstheme="minorHAnsi"/>
                <w:b/>
                <w:szCs w:val="20"/>
              </w:rPr>
            </w:pPr>
          </w:p>
        </w:tc>
        <w:tc>
          <w:tcPr>
            <w:tcW w:w="704" w:type="dxa"/>
            <w:shd w:val="clear" w:color="auto" w:fill="FFFFFF" w:themeFill="background1"/>
          </w:tcPr>
          <w:p w14:paraId="0189BEDC" w14:textId="77777777" w:rsidR="00AC395F" w:rsidRPr="00816B7E" w:rsidRDefault="00AC395F" w:rsidP="00AC395F">
            <w:pPr>
              <w:spacing w:before="60" w:after="60"/>
              <w:jc w:val="center"/>
              <w:rPr>
                <w:rFonts w:cstheme="minorHAnsi"/>
                <w:b/>
                <w:szCs w:val="20"/>
              </w:rPr>
            </w:pPr>
          </w:p>
        </w:tc>
      </w:tr>
      <w:tr w:rsidR="00AC395F" w:rsidRPr="00816B7E" w14:paraId="3AADF422" w14:textId="77777777" w:rsidTr="000E0A7D">
        <w:trPr>
          <w:trHeight w:val="29"/>
        </w:trPr>
        <w:tc>
          <w:tcPr>
            <w:tcW w:w="9913" w:type="dxa"/>
            <w:gridSpan w:val="3"/>
          </w:tcPr>
          <w:p w14:paraId="69D20F9D" w14:textId="67C92929" w:rsidR="00AC395F" w:rsidRPr="00816B7E" w:rsidRDefault="00AC395F" w:rsidP="00AC395F">
            <w:pPr>
              <w:spacing w:before="60" w:after="60"/>
              <w:rPr>
                <w:rFonts w:cstheme="minorHAnsi"/>
                <w:b/>
                <w:i/>
                <w:color w:val="538135" w:themeColor="accent6" w:themeShade="BF"/>
                <w:szCs w:val="20"/>
              </w:rPr>
            </w:pPr>
            <w:r w:rsidRPr="00816B7E">
              <w:rPr>
                <w:rStyle w:val="Strong"/>
                <w:b w:val="0"/>
              </w:rPr>
              <w:t>Q17: Describe 3 modifications to policies and procedures that Brett could implement, to ensure all team members understand the risk of coming to work with a contagious disease. (50 words per modification)</w:t>
            </w:r>
          </w:p>
        </w:tc>
      </w:tr>
      <w:tr w:rsidR="00AC395F" w:rsidRPr="00816B7E" w14:paraId="0C879A09" w14:textId="77777777" w:rsidTr="000E0A7D">
        <w:trPr>
          <w:trHeight w:val="29"/>
        </w:trPr>
        <w:tc>
          <w:tcPr>
            <w:tcW w:w="8500" w:type="dxa"/>
          </w:tcPr>
          <w:p w14:paraId="3E7B8256" w14:textId="77777777" w:rsidR="00AC395F" w:rsidRPr="00816B7E" w:rsidRDefault="00AC395F" w:rsidP="00AC395F">
            <w:pPr>
              <w:spacing w:before="60" w:after="60"/>
              <w:rPr>
                <w:rFonts w:cstheme="minorHAnsi"/>
                <w:szCs w:val="20"/>
              </w:rPr>
            </w:pPr>
            <w:r w:rsidRPr="00816B7E">
              <w:rPr>
                <w:rFonts w:cstheme="minorHAnsi"/>
                <w:szCs w:val="20"/>
              </w:rPr>
              <w:t>A:</w:t>
            </w:r>
          </w:p>
          <w:p w14:paraId="2343E9BF" w14:textId="3E83383A" w:rsidR="00AC395F" w:rsidRPr="00816B7E" w:rsidRDefault="00AC395F" w:rsidP="00AC395F">
            <w:pPr>
              <w:spacing w:before="60" w:after="60"/>
              <w:rPr>
                <w:rFonts w:cstheme="minorHAnsi"/>
                <w:szCs w:val="20"/>
              </w:rPr>
            </w:pPr>
          </w:p>
          <w:p w14:paraId="4B10EA67" w14:textId="62FD4962" w:rsidR="00AC395F" w:rsidRPr="00816B7E" w:rsidRDefault="00AC395F" w:rsidP="00AC395F">
            <w:pPr>
              <w:spacing w:before="60" w:after="60"/>
              <w:rPr>
                <w:rFonts w:cstheme="minorHAnsi"/>
                <w:szCs w:val="20"/>
              </w:rPr>
            </w:pPr>
          </w:p>
          <w:p w14:paraId="29F517E2" w14:textId="3AA2066E" w:rsidR="00AC395F" w:rsidRPr="00816B7E" w:rsidRDefault="00AC395F" w:rsidP="00AC395F">
            <w:pPr>
              <w:spacing w:before="60" w:after="60"/>
              <w:rPr>
                <w:rFonts w:cstheme="minorHAnsi"/>
                <w:szCs w:val="20"/>
              </w:rPr>
            </w:pPr>
          </w:p>
          <w:p w14:paraId="74DD6ED1" w14:textId="08043628" w:rsidR="00AC395F" w:rsidRPr="00816B7E" w:rsidRDefault="00AC395F" w:rsidP="00AC395F">
            <w:pPr>
              <w:spacing w:before="60" w:after="60"/>
              <w:rPr>
                <w:rFonts w:cstheme="minorHAnsi"/>
                <w:szCs w:val="20"/>
              </w:rPr>
            </w:pPr>
          </w:p>
          <w:p w14:paraId="7913C2D7" w14:textId="77777777" w:rsidR="00AC395F" w:rsidRPr="00816B7E" w:rsidRDefault="00AC395F" w:rsidP="00AC395F">
            <w:pPr>
              <w:spacing w:before="60" w:after="60"/>
              <w:rPr>
                <w:rFonts w:cstheme="minorHAnsi"/>
                <w:szCs w:val="20"/>
              </w:rPr>
            </w:pPr>
          </w:p>
          <w:p w14:paraId="7F6B0951" w14:textId="77777777" w:rsidR="00AC395F" w:rsidRPr="00816B7E" w:rsidRDefault="00AC395F" w:rsidP="00AC395F">
            <w:pPr>
              <w:spacing w:before="60" w:after="60"/>
              <w:rPr>
                <w:rFonts w:cstheme="minorHAnsi"/>
                <w:szCs w:val="20"/>
              </w:rPr>
            </w:pPr>
          </w:p>
        </w:tc>
        <w:tc>
          <w:tcPr>
            <w:tcW w:w="709" w:type="dxa"/>
            <w:shd w:val="clear" w:color="auto" w:fill="FFFFFF" w:themeFill="background1"/>
          </w:tcPr>
          <w:p w14:paraId="48516CD3" w14:textId="77777777" w:rsidR="00AC395F" w:rsidRPr="00816B7E" w:rsidRDefault="00AC395F" w:rsidP="00AC395F">
            <w:pPr>
              <w:spacing w:before="60" w:after="60"/>
              <w:jc w:val="center"/>
              <w:rPr>
                <w:rFonts w:cstheme="minorHAnsi"/>
                <w:b/>
                <w:szCs w:val="20"/>
              </w:rPr>
            </w:pPr>
          </w:p>
        </w:tc>
        <w:tc>
          <w:tcPr>
            <w:tcW w:w="704" w:type="dxa"/>
            <w:shd w:val="clear" w:color="auto" w:fill="FFFFFF" w:themeFill="background1"/>
          </w:tcPr>
          <w:p w14:paraId="76C8B2FD" w14:textId="77777777" w:rsidR="00AC395F" w:rsidRPr="00816B7E" w:rsidRDefault="00AC395F" w:rsidP="00AC395F">
            <w:pPr>
              <w:spacing w:before="60" w:after="60"/>
              <w:jc w:val="center"/>
              <w:rPr>
                <w:rFonts w:cstheme="minorHAnsi"/>
                <w:b/>
                <w:szCs w:val="20"/>
              </w:rPr>
            </w:pPr>
          </w:p>
        </w:tc>
      </w:tr>
      <w:tr w:rsidR="00AC395F" w:rsidRPr="00816B7E" w14:paraId="5F04ADBF" w14:textId="77777777" w:rsidTr="000E0A7D">
        <w:trPr>
          <w:trHeight w:val="29"/>
        </w:trPr>
        <w:tc>
          <w:tcPr>
            <w:tcW w:w="9913" w:type="dxa"/>
            <w:gridSpan w:val="3"/>
          </w:tcPr>
          <w:p w14:paraId="492D0424" w14:textId="5E519FB9" w:rsidR="00AC395F" w:rsidRPr="00816B7E" w:rsidRDefault="00AC395F" w:rsidP="00AC395F">
            <w:pPr>
              <w:spacing w:before="60" w:after="60"/>
              <w:rPr>
                <w:rFonts w:cstheme="minorHAnsi"/>
                <w:b/>
                <w:i/>
                <w:color w:val="538135" w:themeColor="accent6" w:themeShade="BF"/>
                <w:szCs w:val="20"/>
              </w:rPr>
            </w:pPr>
            <w:r w:rsidRPr="00816B7E">
              <w:rPr>
                <w:rStyle w:val="Strong"/>
                <w:b w:val="0"/>
              </w:rPr>
              <w:t>Q18: From whom in the organisation, could Brett seek advice for managing Lucy’s non-compliant behaviour?</w:t>
            </w:r>
          </w:p>
        </w:tc>
      </w:tr>
      <w:tr w:rsidR="00AC395F" w:rsidRPr="00816B7E" w14:paraId="502C6647" w14:textId="77777777" w:rsidTr="000E0A7D">
        <w:trPr>
          <w:trHeight w:val="29"/>
        </w:trPr>
        <w:tc>
          <w:tcPr>
            <w:tcW w:w="8500" w:type="dxa"/>
          </w:tcPr>
          <w:p w14:paraId="124ED802" w14:textId="5B898B18" w:rsidR="00AC395F" w:rsidRPr="00816B7E" w:rsidRDefault="00AC395F" w:rsidP="00AC395F">
            <w:pPr>
              <w:spacing w:before="60" w:after="60"/>
              <w:rPr>
                <w:rFonts w:cstheme="minorHAnsi"/>
                <w:szCs w:val="20"/>
              </w:rPr>
            </w:pPr>
            <w:r w:rsidRPr="00816B7E">
              <w:rPr>
                <w:rFonts w:cstheme="minorHAnsi"/>
                <w:szCs w:val="20"/>
              </w:rPr>
              <w:t>A:</w:t>
            </w:r>
          </w:p>
          <w:p w14:paraId="1B9A4424" w14:textId="0834D9E5" w:rsidR="00AC395F" w:rsidRPr="00816B7E" w:rsidRDefault="00AC395F" w:rsidP="00AC395F">
            <w:pPr>
              <w:spacing w:before="60" w:after="60"/>
              <w:rPr>
                <w:rFonts w:cstheme="minorHAnsi"/>
                <w:szCs w:val="20"/>
              </w:rPr>
            </w:pPr>
          </w:p>
          <w:p w14:paraId="45DD72CA" w14:textId="77777777" w:rsidR="00AC395F" w:rsidRPr="00816B7E" w:rsidRDefault="00AC395F" w:rsidP="00AC395F">
            <w:pPr>
              <w:spacing w:before="60" w:after="60"/>
              <w:rPr>
                <w:rFonts w:cstheme="minorHAnsi"/>
                <w:szCs w:val="20"/>
              </w:rPr>
            </w:pPr>
          </w:p>
          <w:p w14:paraId="752BB432" w14:textId="28D3DE50" w:rsidR="00AC395F" w:rsidRPr="00816B7E" w:rsidRDefault="00AC395F" w:rsidP="00AC395F">
            <w:pPr>
              <w:spacing w:before="60" w:after="60"/>
              <w:rPr>
                <w:rFonts w:cstheme="minorHAnsi"/>
                <w:szCs w:val="20"/>
              </w:rPr>
            </w:pPr>
          </w:p>
        </w:tc>
        <w:tc>
          <w:tcPr>
            <w:tcW w:w="709" w:type="dxa"/>
            <w:shd w:val="clear" w:color="auto" w:fill="FFFFFF" w:themeFill="background1"/>
          </w:tcPr>
          <w:p w14:paraId="28ACE118" w14:textId="77777777" w:rsidR="00AC395F" w:rsidRPr="00816B7E" w:rsidRDefault="00AC395F" w:rsidP="00AC395F">
            <w:pPr>
              <w:spacing w:before="60" w:after="60"/>
              <w:jc w:val="center"/>
              <w:rPr>
                <w:rFonts w:cstheme="minorHAnsi"/>
                <w:b/>
                <w:szCs w:val="20"/>
              </w:rPr>
            </w:pPr>
          </w:p>
        </w:tc>
        <w:tc>
          <w:tcPr>
            <w:tcW w:w="704" w:type="dxa"/>
            <w:shd w:val="clear" w:color="auto" w:fill="FFFFFF" w:themeFill="background1"/>
          </w:tcPr>
          <w:p w14:paraId="0B44242C" w14:textId="77777777" w:rsidR="00AC395F" w:rsidRPr="00816B7E" w:rsidRDefault="00AC395F" w:rsidP="00AC395F">
            <w:pPr>
              <w:spacing w:before="60" w:after="60"/>
              <w:jc w:val="center"/>
              <w:rPr>
                <w:rFonts w:cstheme="minorHAnsi"/>
                <w:b/>
                <w:szCs w:val="20"/>
              </w:rPr>
            </w:pPr>
          </w:p>
        </w:tc>
      </w:tr>
      <w:tr w:rsidR="00AC395F" w:rsidRPr="00816B7E" w14:paraId="45374293" w14:textId="77777777" w:rsidTr="000E0A7D">
        <w:trPr>
          <w:trHeight w:val="29"/>
        </w:trPr>
        <w:tc>
          <w:tcPr>
            <w:tcW w:w="9913" w:type="dxa"/>
            <w:gridSpan w:val="3"/>
          </w:tcPr>
          <w:p w14:paraId="525C97C5" w14:textId="00A50DE9" w:rsidR="00AC395F" w:rsidRPr="00816B7E" w:rsidRDefault="00AC395F" w:rsidP="00AC395F">
            <w:pPr>
              <w:spacing w:before="60" w:after="60"/>
              <w:rPr>
                <w:rFonts w:cstheme="minorHAnsi"/>
                <w:b/>
                <w:i/>
                <w:color w:val="538135" w:themeColor="accent6" w:themeShade="BF"/>
                <w:szCs w:val="20"/>
              </w:rPr>
            </w:pPr>
            <w:r w:rsidRPr="00816B7E">
              <w:rPr>
                <w:rStyle w:val="Strong"/>
                <w:b w:val="0"/>
              </w:rPr>
              <w:t>Q19: How could Brett share updated knowledge and information about compliance requirements with his colleagues. (100 words minimum)</w:t>
            </w:r>
          </w:p>
        </w:tc>
      </w:tr>
      <w:tr w:rsidR="00AC395F" w:rsidRPr="00816B7E" w14:paraId="7422ADB7" w14:textId="77777777" w:rsidTr="000E0A7D">
        <w:trPr>
          <w:trHeight w:val="29"/>
        </w:trPr>
        <w:tc>
          <w:tcPr>
            <w:tcW w:w="8500" w:type="dxa"/>
          </w:tcPr>
          <w:p w14:paraId="7401CB5B" w14:textId="77777777" w:rsidR="00AC395F" w:rsidRPr="00816B7E" w:rsidRDefault="00AC395F" w:rsidP="00AC395F">
            <w:pPr>
              <w:spacing w:before="60" w:after="60"/>
              <w:rPr>
                <w:rFonts w:cstheme="minorHAnsi"/>
                <w:szCs w:val="20"/>
              </w:rPr>
            </w:pPr>
            <w:r w:rsidRPr="00816B7E">
              <w:rPr>
                <w:rFonts w:cstheme="minorHAnsi"/>
                <w:szCs w:val="20"/>
              </w:rPr>
              <w:lastRenderedPageBreak/>
              <w:t>A:</w:t>
            </w:r>
          </w:p>
          <w:p w14:paraId="03E3469E" w14:textId="2E6278D8" w:rsidR="00AC395F" w:rsidRPr="00816B7E" w:rsidRDefault="00AC395F" w:rsidP="00AC395F">
            <w:pPr>
              <w:spacing w:before="60" w:after="60"/>
              <w:rPr>
                <w:rFonts w:cstheme="minorHAnsi"/>
                <w:szCs w:val="20"/>
              </w:rPr>
            </w:pPr>
          </w:p>
          <w:p w14:paraId="12C2C78B" w14:textId="556DE780" w:rsidR="00AC395F" w:rsidRPr="00816B7E" w:rsidRDefault="00AC395F" w:rsidP="00AC395F">
            <w:pPr>
              <w:spacing w:before="60" w:after="60"/>
              <w:rPr>
                <w:rFonts w:cstheme="minorHAnsi"/>
                <w:szCs w:val="20"/>
              </w:rPr>
            </w:pPr>
          </w:p>
          <w:p w14:paraId="745708B1" w14:textId="46A9FE25" w:rsidR="00AC395F" w:rsidRPr="00816B7E" w:rsidRDefault="00AC395F" w:rsidP="00AC395F">
            <w:pPr>
              <w:spacing w:before="60" w:after="60"/>
              <w:rPr>
                <w:rFonts w:cstheme="minorHAnsi"/>
                <w:szCs w:val="20"/>
              </w:rPr>
            </w:pPr>
          </w:p>
          <w:p w14:paraId="0287B6E6" w14:textId="2B8046C9" w:rsidR="00AC395F" w:rsidRPr="00816B7E" w:rsidRDefault="00AC395F" w:rsidP="00AC395F">
            <w:pPr>
              <w:spacing w:before="60" w:after="60"/>
              <w:rPr>
                <w:rFonts w:cstheme="minorHAnsi"/>
                <w:szCs w:val="20"/>
              </w:rPr>
            </w:pPr>
          </w:p>
          <w:p w14:paraId="73284D75" w14:textId="77777777" w:rsidR="00AC395F" w:rsidRPr="00816B7E" w:rsidRDefault="00AC395F" w:rsidP="00AC395F">
            <w:pPr>
              <w:spacing w:before="60" w:after="60"/>
              <w:rPr>
                <w:rFonts w:cstheme="minorHAnsi"/>
                <w:szCs w:val="20"/>
              </w:rPr>
            </w:pPr>
          </w:p>
          <w:p w14:paraId="650DBA18" w14:textId="5AA91DF5" w:rsidR="00AC395F" w:rsidRPr="00816B7E" w:rsidRDefault="00AC395F" w:rsidP="00AC395F">
            <w:pPr>
              <w:spacing w:before="60" w:after="60"/>
              <w:rPr>
                <w:rFonts w:cstheme="minorHAnsi"/>
                <w:szCs w:val="20"/>
              </w:rPr>
            </w:pPr>
          </w:p>
          <w:p w14:paraId="24EF27C8" w14:textId="77777777" w:rsidR="00AC395F" w:rsidRPr="00816B7E" w:rsidRDefault="00AC395F" w:rsidP="00AC395F">
            <w:pPr>
              <w:spacing w:before="60" w:after="60"/>
              <w:rPr>
                <w:rFonts w:cstheme="minorHAnsi"/>
                <w:szCs w:val="20"/>
              </w:rPr>
            </w:pPr>
          </w:p>
          <w:p w14:paraId="4118C5E2" w14:textId="77777777" w:rsidR="00AC395F" w:rsidRPr="00816B7E" w:rsidRDefault="00AC395F" w:rsidP="00AC395F">
            <w:pPr>
              <w:spacing w:before="60" w:after="60"/>
              <w:rPr>
                <w:rFonts w:cstheme="minorHAnsi"/>
                <w:szCs w:val="20"/>
              </w:rPr>
            </w:pPr>
          </w:p>
        </w:tc>
        <w:tc>
          <w:tcPr>
            <w:tcW w:w="709" w:type="dxa"/>
            <w:shd w:val="clear" w:color="auto" w:fill="FFFFFF" w:themeFill="background1"/>
          </w:tcPr>
          <w:p w14:paraId="6E6C4890" w14:textId="77777777" w:rsidR="00AC395F" w:rsidRPr="00816B7E" w:rsidRDefault="00AC395F" w:rsidP="00AC395F">
            <w:pPr>
              <w:spacing w:before="60" w:after="60"/>
              <w:jc w:val="center"/>
              <w:rPr>
                <w:rFonts w:cstheme="minorHAnsi"/>
                <w:b/>
                <w:szCs w:val="20"/>
              </w:rPr>
            </w:pPr>
          </w:p>
        </w:tc>
        <w:tc>
          <w:tcPr>
            <w:tcW w:w="704" w:type="dxa"/>
            <w:shd w:val="clear" w:color="auto" w:fill="FFFFFF" w:themeFill="background1"/>
          </w:tcPr>
          <w:p w14:paraId="4B28B7DE" w14:textId="77777777" w:rsidR="00AC395F" w:rsidRPr="00816B7E" w:rsidRDefault="00AC395F" w:rsidP="00AC395F">
            <w:pPr>
              <w:spacing w:before="60" w:after="60"/>
              <w:jc w:val="center"/>
              <w:rPr>
                <w:rFonts w:cstheme="minorHAnsi"/>
                <w:b/>
                <w:szCs w:val="20"/>
              </w:rPr>
            </w:pPr>
          </w:p>
        </w:tc>
      </w:tr>
      <w:tr w:rsidR="00AC395F" w:rsidRPr="00816B7E" w14:paraId="53D7077F" w14:textId="77777777" w:rsidTr="000E0A7D">
        <w:tc>
          <w:tcPr>
            <w:tcW w:w="9913" w:type="dxa"/>
            <w:gridSpan w:val="3"/>
          </w:tcPr>
          <w:p w14:paraId="716F3F29" w14:textId="7C69779C" w:rsidR="00AC395F" w:rsidRPr="00816B7E" w:rsidRDefault="00AC395F" w:rsidP="00AC395F">
            <w:pPr>
              <w:spacing w:before="60" w:after="60"/>
              <w:rPr>
                <w:rFonts w:cstheme="minorHAnsi"/>
                <w:i/>
                <w:color w:val="538135" w:themeColor="accent6" w:themeShade="BF"/>
                <w:szCs w:val="20"/>
              </w:rPr>
            </w:pPr>
            <w:r w:rsidRPr="00816B7E">
              <w:rPr>
                <w:rFonts w:cstheme="minorHAnsi"/>
                <w:bCs/>
              </w:rPr>
              <w:t>Q20: Explain how Brett could use the PLAN, DO, CHECK, ACT methodology, to provide a process orientated approach to reviewing and improving the organisation’s quality management. (100 words minimum)</w:t>
            </w:r>
          </w:p>
        </w:tc>
      </w:tr>
      <w:tr w:rsidR="00AC395F" w:rsidRPr="00816B7E" w14:paraId="2731F973" w14:textId="77777777" w:rsidTr="007001B3">
        <w:tc>
          <w:tcPr>
            <w:tcW w:w="9913" w:type="dxa"/>
            <w:gridSpan w:val="3"/>
          </w:tcPr>
          <w:p w14:paraId="287042A9" w14:textId="77777777" w:rsidR="00AC395F" w:rsidRDefault="00AC395F" w:rsidP="00AC395F">
            <w:pPr>
              <w:spacing w:before="60" w:after="60"/>
              <w:rPr>
                <w:rFonts w:cstheme="minorHAnsi"/>
                <w:i/>
                <w:color w:val="538135" w:themeColor="accent6" w:themeShade="BF"/>
                <w:szCs w:val="20"/>
              </w:rPr>
            </w:pPr>
          </w:p>
          <w:p w14:paraId="7C55B5F5" w14:textId="77777777" w:rsidR="00AC395F" w:rsidRDefault="00AC395F" w:rsidP="00AC395F">
            <w:pPr>
              <w:spacing w:before="60" w:after="60"/>
              <w:rPr>
                <w:rFonts w:cstheme="minorHAnsi"/>
                <w:i/>
                <w:color w:val="538135" w:themeColor="accent6" w:themeShade="BF"/>
                <w:szCs w:val="20"/>
              </w:rPr>
            </w:pPr>
          </w:p>
          <w:p w14:paraId="4AD08251" w14:textId="77777777" w:rsidR="00AC395F" w:rsidRDefault="00AC395F" w:rsidP="00AC395F">
            <w:pPr>
              <w:spacing w:before="60" w:after="60"/>
              <w:rPr>
                <w:rFonts w:cstheme="minorHAnsi"/>
                <w:i/>
                <w:color w:val="538135" w:themeColor="accent6" w:themeShade="BF"/>
                <w:szCs w:val="20"/>
              </w:rPr>
            </w:pPr>
          </w:p>
          <w:p w14:paraId="536C08C1" w14:textId="77777777" w:rsidR="00AC395F" w:rsidRDefault="00AC395F" w:rsidP="00AC395F">
            <w:pPr>
              <w:spacing w:before="60" w:after="60"/>
              <w:rPr>
                <w:rFonts w:cstheme="minorHAnsi"/>
                <w:i/>
                <w:color w:val="538135" w:themeColor="accent6" w:themeShade="BF"/>
                <w:szCs w:val="20"/>
              </w:rPr>
            </w:pPr>
          </w:p>
          <w:p w14:paraId="68DFDE15" w14:textId="77777777" w:rsidR="00AC395F" w:rsidRDefault="00AC395F" w:rsidP="00AC395F">
            <w:pPr>
              <w:spacing w:before="60" w:after="60"/>
              <w:rPr>
                <w:rFonts w:cstheme="minorHAnsi"/>
                <w:i/>
                <w:color w:val="538135" w:themeColor="accent6" w:themeShade="BF"/>
                <w:szCs w:val="20"/>
              </w:rPr>
            </w:pPr>
          </w:p>
          <w:p w14:paraId="148A0F32" w14:textId="77777777" w:rsidR="00AC395F" w:rsidRDefault="00AC395F" w:rsidP="00AC395F">
            <w:pPr>
              <w:spacing w:before="60" w:after="60"/>
              <w:rPr>
                <w:rFonts w:cstheme="minorHAnsi"/>
                <w:i/>
                <w:color w:val="538135" w:themeColor="accent6" w:themeShade="BF"/>
                <w:szCs w:val="20"/>
              </w:rPr>
            </w:pPr>
          </w:p>
          <w:p w14:paraId="2E99007E" w14:textId="77777777" w:rsidR="00AC395F" w:rsidRDefault="00AC395F" w:rsidP="00AC395F">
            <w:pPr>
              <w:spacing w:before="60" w:after="60"/>
              <w:rPr>
                <w:rFonts w:cstheme="minorHAnsi"/>
                <w:i/>
                <w:color w:val="538135" w:themeColor="accent6" w:themeShade="BF"/>
                <w:szCs w:val="20"/>
              </w:rPr>
            </w:pPr>
          </w:p>
          <w:p w14:paraId="36940773" w14:textId="77777777" w:rsidR="00AC395F" w:rsidRDefault="00AC395F" w:rsidP="00AC395F">
            <w:pPr>
              <w:spacing w:before="60" w:after="60"/>
              <w:rPr>
                <w:rFonts w:cstheme="minorHAnsi"/>
                <w:i/>
                <w:color w:val="538135" w:themeColor="accent6" w:themeShade="BF"/>
                <w:szCs w:val="20"/>
              </w:rPr>
            </w:pPr>
          </w:p>
          <w:p w14:paraId="0395DC52" w14:textId="3EB4BBC3" w:rsidR="00AC395F" w:rsidRPr="00816B7E" w:rsidRDefault="00AC395F" w:rsidP="00AC395F">
            <w:pPr>
              <w:spacing w:before="60" w:after="60"/>
              <w:rPr>
                <w:rFonts w:cstheme="minorHAnsi"/>
                <w:i/>
                <w:color w:val="538135" w:themeColor="accent6" w:themeShade="BF"/>
                <w:szCs w:val="20"/>
              </w:rPr>
            </w:pPr>
          </w:p>
        </w:tc>
      </w:tr>
    </w:tbl>
    <w:p w14:paraId="7158EA62" w14:textId="04E32B21" w:rsidR="00E37A0A" w:rsidRPr="00816B7E" w:rsidRDefault="00E37A0A" w:rsidP="00957A3D">
      <w:pPr>
        <w:spacing w:before="60" w:after="60"/>
        <w:rPr>
          <w:rFonts w:cstheme="minorHAnsi"/>
          <w:b/>
          <w:sz w:val="32"/>
        </w:rPr>
      </w:pPr>
    </w:p>
    <w:p w14:paraId="5E500B62" w14:textId="77777777" w:rsidR="00AC395F" w:rsidRDefault="00AC395F" w:rsidP="00957A3D">
      <w:pPr>
        <w:spacing w:before="60" w:after="60"/>
        <w:rPr>
          <w:rFonts w:cstheme="minorHAnsi"/>
          <w:sz w:val="32"/>
        </w:rPr>
      </w:pPr>
    </w:p>
    <w:p w14:paraId="4A64168B" w14:textId="0C84D0EF" w:rsidR="00E37A0A" w:rsidRPr="00816B7E" w:rsidRDefault="00E37A0A" w:rsidP="00957A3D">
      <w:pPr>
        <w:spacing w:before="60" w:after="60"/>
        <w:rPr>
          <w:rFonts w:cstheme="minorHAnsi"/>
          <w:b/>
          <w:sz w:val="32"/>
        </w:rPr>
      </w:pPr>
      <w:r w:rsidRPr="00816B7E">
        <w:rPr>
          <w:rFonts w:cstheme="minorHAnsi"/>
          <w:sz w:val="32"/>
        </w:rPr>
        <w:t xml:space="preserve">Section C </w:t>
      </w:r>
      <w:r w:rsidRPr="00816B7E">
        <w:rPr>
          <w:rFonts w:cstheme="minorHAnsi"/>
          <w:b/>
          <w:sz w:val="32"/>
        </w:rPr>
        <w:t xml:space="preserve">– Feedback to Student </w:t>
      </w:r>
    </w:p>
    <w:p w14:paraId="3FBF56A4" w14:textId="057E45B8" w:rsidR="005D3B1E" w:rsidRPr="00816B7E" w:rsidRDefault="005D3B1E" w:rsidP="00957A3D">
      <w:pPr>
        <w:spacing w:before="60" w:after="60"/>
        <w:rPr>
          <w:rFonts w:cstheme="minorHAnsi"/>
          <w:sz w:val="24"/>
        </w:rPr>
      </w:pPr>
    </w:p>
    <w:tbl>
      <w:tblPr>
        <w:tblStyle w:val="TableGrid"/>
        <w:tblW w:w="0" w:type="auto"/>
        <w:tblLook w:val="04A0" w:firstRow="1" w:lastRow="0" w:firstColumn="1" w:lastColumn="0" w:noHBand="0" w:noVBand="1"/>
      </w:tblPr>
      <w:tblGrid>
        <w:gridCol w:w="4956"/>
        <w:gridCol w:w="2977"/>
        <w:gridCol w:w="990"/>
        <w:gridCol w:w="990"/>
      </w:tblGrid>
      <w:tr w:rsidR="007001B3" w:rsidRPr="00816B7E" w14:paraId="7CD039BE" w14:textId="77777777" w:rsidTr="007001B3">
        <w:trPr>
          <w:trHeight w:val="260"/>
        </w:trPr>
        <w:tc>
          <w:tcPr>
            <w:tcW w:w="7933" w:type="dxa"/>
            <w:gridSpan w:val="2"/>
            <w:shd w:val="clear" w:color="auto" w:fill="F2F2F2" w:themeFill="background1" w:themeFillShade="F2"/>
          </w:tcPr>
          <w:p w14:paraId="6D294C81" w14:textId="41E6F335" w:rsidR="007001B3" w:rsidRPr="00816B7E" w:rsidRDefault="007001B3" w:rsidP="000E0A7D">
            <w:pPr>
              <w:spacing w:before="60" w:after="60"/>
              <w:rPr>
                <w:rFonts w:cstheme="minorHAnsi"/>
                <w:b/>
                <w:i/>
                <w:color w:val="538135" w:themeColor="accent6" w:themeShade="BF"/>
                <w:szCs w:val="20"/>
              </w:rPr>
            </w:pPr>
            <w:r w:rsidRPr="00816B7E">
              <w:rPr>
                <w:rFonts w:cstheme="minorHAnsi"/>
                <w:b/>
                <w:szCs w:val="20"/>
              </w:rPr>
              <w:t xml:space="preserve">Has the </w:t>
            </w:r>
            <w:r w:rsidR="007D2644" w:rsidRPr="00816B7E">
              <w:rPr>
                <w:rFonts w:cstheme="minorHAnsi"/>
                <w:b/>
                <w:szCs w:val="20"/>
              </w:rPr>
              <w:t>student</w:t>
            </w:r>
            <w:r w:rsidRPr="00816B7E">
              <w:rPr>
                <w:rFonts w:cstheme="minorHAnsi"/>
                <w:b/>
                <w:szCs w:val="20"/>
              </w:rPr>
              <w:t xml:space="preserve"> successfully completed the task?</w:t>
            </w:r>
          </w:p>
        </w:tc>
        <w:tc>
          <w:tcPr>
            <w:tcW w:w="1980" w:type="dxa"/>
            <w:gridSpan w:val="2"/>
            <w:shd w:val="clear" w:color="auto" w:fill="F2F2F2" w:themeFill="background1" w:themeFillShade="F2"/>
          </w:tcPr>
          <w:p w14:paraId="2A6B98C3" w14:textId="2C40FC00" w:rsidR="007001B3" w:rsidRPr="00816B7E" w:rsidRDefault="007001B3" w:rsidP="000E0A7D">
            <w:pPr>
              <w:spacing w:before="60" w:after="60"/>
              <w:rPr>
                <w:rFonts w:cstheme="minorHAnsi"/>
                <w:color w:val="538135" w:themeColor="accent6" w:themeShade="BF"/>
                <w:szCs w:val="20"/>
              </w:rPr>
            </w:pPr>
            <w:r w:rsidRPr="00816B7E">
              <w:rPr>
                <w:rFonts w:cstheme="minorHAnsi"/>
                <w:szCs w:val="20"/>
              </w:rPr>
              <w:t xml:space="preserve">   Yes              No</w:t>
            </w:r>
          </w:p>
        </w:tc>
      </w:tr>
      <w:tr w:rsidR="007001B3" w:rsidRPr="00816B7E" w14:paraId="4CA1D32C" w14:textId="77777777" w:rsidTr="000E0A7D">
        <w:tc>
          <w:tcPr>
            <w:tcW w:w="7933" w:type="dxa"/>
            <w:gridSpan w:val="2"/>
          </w:tcPr>
          <w:p w14:paraId="7ECA0C97" w14:textId="77777777" w:rsidR="007001B3" w:rsidRPr="00816B7E" w:rsidRDefault="007001B3" w:rsidP="005D3B1E">
            <w:pPr>
              <w:spacing w:before="60" w:after="60"/>
              <w:rPr>
                <w:rFonts w:cstheme="minorHAnsi"/>
                <w:i/>
                <w:color w:val="538135" w:themeColor="accent6" w:themeShade="BF"/>
                <w:szCs w:val="20"/>
              </w:rPr>
            </w:pPr>
          </w:p>
        </w:tc>
        <w:tc>
          <w:tcPr>
            <w:tcW w:w="990" w:type="dxa"/>
          </w:tcPr>
          <w:p w14:paraId="5D583EE7" w14:textId="77777777" w:rsidR="007001B3" w:rsidRPr="00816B7E" w:rsidRDefault="007001B3" w:rsidP="005D3B1E">
            <w:pPr>
              <w:spacing w:before="60" w:after="60"/>
              <w:rPr>
                <w:rFonts w:cstheme="minorHAnsi"/>
                <w:i/>
                <w:color w:val="538135" w:themeColor="accent6" w:themeShade="BF"/>
                <w:szCs w:val="20"/>
              </w:rPr>
            </w:pPr>
          </w:p>
        </w:tc>
        <w:tc>
          <w:tcPr>
            <w:tcW w:w="990" w:type="dxa"/>
          </w:tcPr>
          <w:p w14:paraId="602A2A33" w14:textId="66942B91" w:rsidR="007001B3" w:rsidRPr="00816B7E" w:rsidRDefault="007001B3" w:rsidP="005D3B1E">
            <w:pPr>
              <w:spacing w:before="60" w:after="60"/>
              <w:rPr>
                <w:rFonts w:cstheme="minorHAnsi"/>
                <w:i/>
                <w:color w:val="538135" w:themeColor="accent6" w:themeShade="BF"/>
                <w:szCs w:val="20"/>
              </w:rPr>
            </w:pPr>
          </w:p>
        </w:tc>
      </w:tr>
      <w:tr w:rsidR="007001B3" w:rsidRPr="00816B7E" w14:paraId="4F3B570F" w14:textId="77777777" w:rsidTr="000E0A7D">
        <w:trPr>
          <w:trHeight w:val="836"/>
        </w:trPr>
        <w:tc>
          <w:tcPr>
            <w:tcW w:w="9913" w:type="dxa"/>
            <w:gridSpan w:val="4"/>
            <w:shd w:val="clear" w:color="auto" w:fill="F2F2F2" w:themeFill="background1" w:themeFillShade="F2"/>
          </w:tcPr>
          <w:p w14:paraId="3D720B71" w14:textId="054C4EF7" w:rsidR="007001B3" w:rsidRPr="00816B7E" w:rsidRDefault="007001B3" w:rsidP="005D3B1E">
            <w:pPr>
              <w:spacing w:before="60" w:after="60"/>
              <w:rPr>
                <w:rFonts w:cstheme="minorHAnsi"/>
                <w:b/>
                <w:szCs w:val="20"/>
              </w:rPr>
            </w:pPr>
            <w:r w:rsidRPr="00816B7E">
              <w:rPr>
                <w:rFonts w:cstheme="minorHAnsi"/>
                <w:b/>
                <w:szCs w:val="20"/>
              </w:rPr>
              <w:t xml:space="preserve">Feedback to </w:t>
            </w:r>
            <w:r w:rsidR="007D2644" w:rsidRPr="00816B7E">
              <w:rPr>
                <w:rFonts w:cstheme="minorHAnsi"/>
                <w:b/>
                <w:szCs w:val="20"/>
              </w:rPr>
              <w:t>student</w:t>
            </w:r>
            <w:r w:rsidRPr="00816B7E">
              <w:rPr>
                <w:rFonts w:cstheme="minorHAnsi"/>
                <w:b/>
                <w:szCs w:val="20"/>
              </w:rPr>
              <w:t>:</w:t>
            </w:r>
          </w:p>
          <w:p w14:paraId="64EC1054" w14:textId="5B2DB921" w:rsidR="007001B3" w:rsidRPr="00816B7E" w:rsidRDefault="007001B3" w:rsidP="001513BE">
            <w:pPr>
              <w:spacing w:before="60" w:after="60"/>
              <w:rPr>
                <w:rFonts w:cstheme="minorHAnsi"/>
                <w:b/>
                <w:szCs w:val="20"/>
              </w:rPr>
            </w:pPr>
          </w:p>
        </w:tc>
      </w:tr>
      <w:tr w:rsidR="007001B3" w:rsidRPr="00816B7E" w14:paraId="10541082" w14:textId="77777777" w:rsidTr="000E0A7D">
        <w:trPr>
          <w:trHeight w:val="3357"/>
        </w:trPr>
        <w:tc>
          <w:tcPr>
            <w:tcW w:w="9913" w:type="dxa"/>
            <w:gridSpan w:val="4"/>
          </w:tcPr>
          <w:p w14:paraId="742C4C1E" w14:textId="77777777" w:rsidR="007001B3" w:rsidRPr="00816B7E" w:rsidRDefault="007001B3" w:rsidP="001513BE">
            <w:pPr>
              <w:spacing w:before="60" w:after="60"/>
              <w:ind w:left="720"/>
              <w:rPr>
                <w:rFonts w:cstheme="minorHAnsi"/>
                <w:color w:val="000000" w:themeColor="text1"/>
              </w:rPr>
            </w:pPr>
          </w:p>
          <w:p w14:paraId="2865E367" w14:textId="77777777" w:rsidR="007001B3" w:rsidRPr="00816B7E" w:rsidRDefault="007001B3" w:rsidP="001513BE">
            <w:pPr>
              <w:spacing w:before="60" w:after="60"/>
              <w:ind w:left="720"/>
              <w:rPr>
                <w:rFonts w:cstheme="minorHAnsi"/>
                <w:color w:val="000000" w:themeColor="text1"/>
              </w:rPr>
            </w:pPr>
          </w:p>
          <w:p w14:paraId="733FA75D" w14:textId="77777777" w:rsidR="007001B3" w:rsidRPr="00816B7E" w:rsidRDefault="007001B3" w:rsidP="001513BE">
            <w:pPr>
              <w:spacing w:before="60" w:after="60"/>
              <w:ind w:left="720"/>
              <w:rPr>
                <w:rFonts w:cstheme="minorHAnsi"/>
                <w:color w:val="000000" w:themeColor="text1"/>
              </w:rPr>
            </w:pPr>
          </w:p>
          <w:p w14:paraId="0608A11D" w14:textId="77777777" w:rsidR="007001B3" w:rsidRPr="00816B7E" w:rsidRDefault="007001B3" w:rsidP="001513BE">
            <w:pPr>
              <w:spacing w:before="60" w:after="60"/>
              <w:ind w:left="720"/>
              <w:rPr>
                <w:rFonts w:cstheme="minorHAnsi"/>
                <w:color w:val="000000" w:themeColor="text1"/>
              </w:rPr>
            </w:pPr>
          </w:p>
          <w:p w14:paraId="33E07BCC" w14:textId="77777777" w:rsidR="007001B3" w:rsidRPr="00816B7E" w:rsidRDefault="007001B3" w:rsidP="001513BE">
            <w:pPr>
              <w:spacing w:before="60" w:after="60"/>
              <w:ind w:left="720"/>
              <w:rPr>
                <w:rFonts w:cstheme="minorHAnsi"/>
                <w:color w:val="000000" w:themeColor="text1"/>
              </w:rPr>
            </w:pPr>
          </w:p>
          <w:p w14:paraId="2362168F" w14:textId="77777777" w:rsidR="007001B3" w:rsidRPr="00816B7E" w:rsidRDefault="007001B3" w:rsidP="001513BE">
            <w:pPr>
              <w:spacing w:before="60" w:after="60"/>
              <w:ind w:left="720"/>
              <w:rPr>
                <w:rFonts w:cstheme="minorHAnsi"/>
                <w:color w:val="000000" w:themeColor="text1"/>
              </w:rPr>
            </w:pPr>
          </w:p>
          <w:p w14:paraId="27CC3AAE" w14:textId="77777777" w:rsidR="007001B3" w:rsidRPr="00816B7E" w:rsidRDefault="007001B3" w:rsidP="001513BE">
            <w:pPr>
              <w:spacing w:before="60" w:after="60"/>
              <w:ind w:left="720"/>
              <w:rPr>
                <w:rFonts w:cstheme="minorHAnsi"/>
                <w:color w:val="000000" w:themeColor="text1"/>
              </w:rPr>
            </w:pPr>
          </w:p>
          <w:p w14:paraId="086D4B5A" w14:textId="77777777" w:rsidR="007001B3" w:rsidRPr="00816B7E" w:rsidRDefault="007001B3" w:rsidP="001513BE">
            <w:pPr>
              <w:spacing w:before="60" w:after="60"/>
              <w:ind w:left="720"/>
              <w:rPr>
                <w:rFonts w:cstheme="minorHAnsi"/>
                <w:color w:val="000000" w:themeColor="text1"/>
              </w:rPr>
            </w:pPr>
          </w:p>
          <w:p w14:paraId="190B467D" w14:textId="77777777" w:rsidR="007001B3" w:rsidRPr="00816B7E" w:rsidRDefault="007001B3" w:rsidP="001513BE">
            <w:pPr>
              <w:spacing w:before="60" w:after="60"/>
              <w:ind w:left="720"/>
              <w:rPr>
                <w:rFonts w:cstheme="minorHAnsi"/>
                <w:color w:val="000000" w:themeColor="text1"/>
              </w:rPr>
            </w:pPr>
          </w:p>
          <w:p w14:paraId="5755F80C" w14:textId="77777777" w:rsidR="007001B3" w:rsidRPr="00816B7E" w:rsidRDefault="007001B3" w:rsidP="001513BE">
            <w:pPr>
              <w:spacing w:before="60" w:after="60"/>
              <w:ind w:left="720"/>
              <w:rPr>
                <w:rFonts w:cstheme="minorHAnsi"/>
                <w:color w:val="000000" w:themeColor="text1"/>
              </w:rPr>
            </w:pPr>
          </w:p>
          <w:p w14:paraId="322353DA" w14:textId="77777777" w:rsidR="007001B3" w:rsidRPr="00816B7E" w:rsidRDefault="007001B3" w:rsidP="001513BE">
            <w:pPr>
              <w:spacing w:before="60" w:after="60"/>
              <w:ind w:left="720"/>
              <w:rPr>
                <w:rFonts w:cstheme="minorHAnsi"/>
                <w:color w:val="000000" w:themeColor="text1"/>
              </w:rPr>
            </w:pPr>
          </w:p>
          <w:p w14:paraId="185089DD" w14:textId="77777777" w:rsidR="007001B3" w:rsidRPr="00816B7E" w:rsidRDefault="007001B3" w:rsidP="001513BE">
            <w:pPr>
              <w:spacing w:before="60" w:after="60"/>
              <w:ind w:left="720"/>
              <w:rPr>
                <w:rFonts w:cstheme="minorHAnsi"/>
                <w:color w:val="000000" w:themeColor="text1"/>
              </w:rPr>
            </w:pPr>
          </w:p>
          <w:p w14:paraId="42D56A19" w14:textId="105497CF" w:rsidR="007001B3" w:rsidRPr="00816B7E" w:rsidRDefault="007001B3" w:rsidP="001513BE">
            <w:pPr>
              <w:spacing w:before="60" w:after="60"/>
              <w:ind w:left="720"/>
              <w:rPr>
                <w:rFonts w:cstheme="minorHAnsi"/>
                <w:color w:val="000000" w:themeColor="text1"/>
              </w:rPr>
            </w:pPr>
          </w:p>
        </w:tc>
      </w:tr>
      <w:tr w:rsidR="007001B3" w:rsidRPr="004614C3" w14:paraId="1882284A" w14:textId="77777777" w:rsidTr="000E0A7D">
        <w:trPr>
          <w:trHeight w:val="23"/>
        </w:trPr>
        <w:tc>
          <w:tcPr>
            <w:tcW w:w="4956" w:type="dxa"/>
          </w:tcPr>
          <w:p w14:paraId="479DD93D" w14:textId="1E01B747" w:rsidR="007001B3" w:rsidRPr="00816B7E" w:rsidRDefault="007001B3" w:rsidP="007001B3">
            <w:pPr>
              <w:spacing w:before="60" w:after="60"/>
              <w:rPr>
                <w:rFonts w:cstheme="minorHAnsi"/>
                <w:color w:val="000000" w:themeColor="text1"/>
              </w:rPr>
            </w:pPr>
            <w:r w:rsidRPr="00816B7E">
              <w:rPr>
                <w:rFonts w:cstheme="minorHAnsi"/>
                <w:color w:val="000000" w:themeColor="text1"/>
              </w:rPr>
              <w:lastRenderedPageBreak/>
              <w:t>Assessor Name</w:t>
            </w:r>
          </w:p>
        </w:tc>
        <w:tc>
          <w:tcPr>
            <w:tcW w:w="4957" w:type="dxa"/>
            <w:gridSpan w:val="3"/>
          </w:tcPr>
          <w:p w14:paraId="7AFC87DB" w14:textId="77777777" w:rsidR="007001B3" w:rsidRPr="004614C3" w:rsidRDefault="007001B3" w:rsidP="007001B3">
            <w:pPr>
              <w:spacing w:before="60" w:after="60"/>
              <w:rPr>
                <w:rFonts w:cstheme="minorHAnsi"/>
                <w:color w:val="000000" w:themeColor="text1"/>
              </w:rPr>
            </w:pPr>
            <w:r w:rsidRPr="00816B7E">
              <w:rPr>
                <w:rFonts w:cstheme="minorHAnsi"/>
                <w:color w:val="000000" w:themeColor="text1"/>
              </w:rPr>
              <w:t>Date</w:t>
            </w:r>
          </w:p>
          <w:p w14:paraId="0266C3C3" w14:textId="77777777" w:rsidR="007001B3" w:rsidRPr="004614C3" w:rsidRDefault="007001B3" w:rsidP="007001B3">
            <w:pPr>
              <w:spacing w:before="60" w:after="60"/>
              <w:rPr>
                <w:rFonts w:cstheme="minorHAnsi"/>
                <w:color w:val="000000" w:themeColor="text1"/>
              </w:rPr>
            </w:pPr>
          </w:p>
          <w:p w14:paraId="726050CF" w14:textId="77777777" w:rsidR="007001B3" w:rsidRPr="004614C3" w:rsidRDefault="007001B3" w:rsidP="007001B3">
            <w:pPr>
              <w:spacing w:before="60" w:after="60"/>
              <w:rPr>
                <w:rFonts w:cstheme="minorHAnsi"/>
                <w:color w:val="000000" w:themeColor="text1"/>
              </w:rPr>
            </w:pPr>
          </w:p>
          <w:p w14:paraId="66C46C78" w14:textId="3B70D320" w:rsidR="007001B3" w:rsidRPr="004614C3" w:rsidRDefault="007001B3" w:rsidP="007001B3">
            <w:pPr>
              <w:spacing w:before="60" w:after="60"/>
              <w:rPr>
                <w:rFonts w:cstheme="minorHAnsi"/>
                <w:color w:val="000000" w:themeColor="text1"/>
              </w:rPr>
            </w:pPr>
          </w:p>
        </w:tc>
      </w:tr>
    </w:tbl>
    <w:p w14:paraId="7A298B3F" w14:textId="3F2FCBDA" w:rsidR="00D41060" w:rsidRPr="004614C3" w:rsidRDefault="00D41060" w:rsidP="0030098D">
      <w:pPr>
        <w:spacing w:before="60" w:after="60"/>
        <w:rPr>
          <w:rFonts w:cstheme="minorHAnsi"/>
        </w:rPr>
      </w:pPr>
    </w:p>
    <w:sectPr w:rsidR="00D41060" w:rsidRPr="004614C3" w:rsidSect="00871592">
      <w:headerReference w:type="default" r:id="rId12"/>
      <w:footerReference w:type="default" r:id="rId13"/>
      <w:pgSz w:w="11900" w:h="16840"/>
      <w:pgMar w:top="1421" w:right="963"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820F1" w14:textId="77777777" w:rsidR="00BB1747" w:rsidRDefault="00BB1747" w:rsidP="001010F9">
      <w:r>
        <w:separator/>
      </w:r>
    </w:p>
  </w:endnote>
  <w:endnote w:type="continuationSeparator" w:id="0">
    <w:p w14:paraId="71CF54F8" w14:textId="77777777" w:rsidR="00BB1747" w:rsidRDefault="00BB1747"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83A9B" w14:textId="77777777" w:rsidR="000E0A7D" w:rsidRPr="00AF5854" w:rsidRDefault="000E0A7D" w:rsidP="00AF5854">
    <w:pPr>
      <w:pStyle w:val="Footer"/>
      <w:rPr>
        <w:b/>
        <w:i/>
        <w:iCs/>
        <w:color w:val="538135" w:themeColor="accent6" w:themeShade="BF"/>
        <w:sz w:val="16"/>
        <w:szCs w:val="16"/>
        <w:lang w:val="en-US"/>
      </w:rPr>
    </w:pPr>
    <w:r w:rsidRPr="00AF5854">
      <w:rPr>
        <w:b/>
        <w:i/>
        <w:iCs/>
        <w:color w:val="538135" w:themeColor="accent6" w:themeShade="BF"/>
        <w:sz w:val="16"/>
        <w:szCs w:val="16"/>
        <w:lang w:val="en-US"/>
      </w:rPr>
      <w:t>Case scenario and responses</w:t>
    </w:r>
    <w:r w:rsidRPr="00AF5854">
      <w:rPr>
        <w:b/>
        <w:i/>
        <w:iCs/>
        <w:color w:val="538135" w:themeColor="accent6" w:themeShade="BF"/>
        <w:sz w:val="16"/>
        <w:szCs w:val="16"/>
        <w:lang w:val="en-US"/>
      </w:rPr>
      <w:tab/>
      <w:t xml:space="preserve">    3 of 4    </w:t>
    </w:r>
    <w:r w:rsidRPr="00AF5854">
      <w:rPr>
        <w:b/>
        <w:i/>
        <w:iCs/>
        <w:color w:val="538135" w:themeColor="accent6" w:themeShade="BF"/>
        <w:sz w:val="16"/>
        <w:szCs w:val="16"/>
        <w:lang w:val="en-US"/>
      </w:rPr>
      <w:tab/>
      <w:t xml:space="preserve"> 9/12/2020</w:t>
    </w:r>
  </w:p>
  <w:p w14:paraId="5799A4D0" w14:textId="27B68EEA" w:rsidR="000E0A7D" w:rsidRDefault="000E0A7D" w:rsidP="000E0A7D">
    <w:pPr>
      <w:pStyle w:val="Footer"/>
    </w:pPr>
    <w:r>
      <w:rPr>
        <w:sz w:val="16"/>
        <w:szCs w:val="16"/>
      </w:rPr>
      <w:t>Student</w:t>
    </w:r>
    <w:r w:rsidRPr="00EA5AA5">
      <w:rPr>
        <w:sz w:val="16"/>
        <w:szCs w:val="16"/>
      </w:rPr>
      <w:t xml:space="preserve"> </w:t>
    </w:r>
    <w:r>
      <w:rPr>
        <w:sz w:val="16"/>
        <w:szCs w:val="16"/>
      </w:rPr>
      <w:t>product</w:t>
    </w:r>
    <w:r w:rsidRPr="00EA5AA5">
      <w:rPr>
        <w:sz w:val="16"/>
        <w:szCs w:val="16"/>
      </w:rPr>
      <w:t xml:space="preserv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20839568" w14:textId="3312E904" w:rsidR="000E0A7D" w:rsidRPr="00033BEC" w:rsidRDefault="000E0A7D" w:rsidP="00033BEC">
    <w:pPr>
      <w:pStyle w:val="Footer"/>
      <w:rPr>
        <w:sz w:val="16"/>
        <w:szCs w:val="16"/>
      </w:rPr>
    </w:pPr>
    <w:r>
      <w:rPr>
        <w:color w:val="595959" w:themeColor="text1" w:themeTint="A6"/>
        <w:sz w:val="14"/>
        <w:szCs w:val="18"/>
      </w:rPr>
      <w:t>FINAL APPROVED – STUDENT PRODUCT ASSESSMENT TASK TEMPLATE – June 2019_Version 2.0</w:t>
    </w:r>
    <w:r>
      <w:rPr>
        <w:color w:val="595959" w:themeColor="text1" w:themeTint="A6"/>
        <w:sz w:val="14"/>
        <w:szCs w:val="18"/>
      </w:rPr>
      <w:tab/>
    </w: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00033BEC">
              <w:rPr>
                <w:sz w:val="16"/>
                <w:szCs w:val="16"/>
              </w:rPr>
              <w:t xml:space="preserve">Page </w:t>
            </w:r>
            <w:r w:rsidRPr="00033BEC">
              <w:rPr>
                <w:b/>
                <w:bCs/>
                <w:sz w:val="16"/>
                <w:szCs w:val="16"/>
              </w:rPr>
              <w:fldChar w:fldCharType="begin"/>
            </w:r>
            <w:r w:rsidRPr="00033BEC">
              <w:rPr>
                <w:b/>
                <w:bCs/>
                <w:sz w:val="16"/>
                <w:szCs w:val="16"/>
              </w:rPr>
              <w:instrText xml:space="preserve"> PAGE </w:instrText>
            </w:r>
            <w:r w:rsidRPr="00033BEC">
              <w:rPr>
                <w:b/>
                <w:bCs/>
                <w:sz w:val="16"/>
                <w:szCs w:val="16"/>
              </w:rPr>
              <w:fldChar w:fldCharType="separate"/>
            </w:r>
            <w:r w:rsidRPr="00033BEC">
              <w:rPr>
                <w:b/>
                <w:bCs/>
                <w:sz w:val="16"/>
                <w:szCs w:val="16"/>
              </w:rPr>
              <w:t>1</w:t>
            </w:r>
            <w:r w:rsidRPr="00033BEC">
              <w:rPr>
                <w:b/>
                <w:bCs/>
                <w:sz w:val="16"/>
                <w:szCs w:val="16"/>
              </w:rPr>
              <w:fldChar w:fldCharType="end"/>
            </w:r>
            <w:r w:rsidRPr="00033BEC">
              <w:rPr>
                <w:sz w:val="16"/>
                <w:szCs w:val="16"/>
              </w:rPr>
              <w:t xml:space="preserve"> of </w:t>
            </w:r>
            <w:r w:rsidRPr="00033BEC">
              <w:rPr>
                <w:b/>
                <w:bCs/>
                <w:sz w:val="16"/>
                <w:szCs w:val="16"/>
              </w:rPr>
              <w:fldChar w:fldCharType="begin"/>
            </w:r>
            <w:r w:rsidRPr="00033BEC">
              <w:rPr>
                <w:b/>
                <w:bCs/>
                <w:sz w:val="16"/>
                <w:szCs w:val="16"/>
              </w:rPr>
              <w:instrText xml:space="preserve"> NUMPAGES  </w:instrText>
            </w:r>
            <w:r w:rsidRPr="00033BEC">
              <w:rPr>
                <w:b/>
                <w:bCs/>
                <w:sz w:val="16"/>
                <w:szCs w:val="16"/>
              </w:rPr>
              <w:fldChar w:fldCharType="separate"/>
            </w:r>
            <w:r w:rsidRPr="00033BEC">
              <w:rPr>
                <w:b/>
                <w:bCs/>
                <w:sz w:val="16"/>
                <w:szCs w:val="16"/>
              </w:rPr>
              <w:t>3</w:t>
            </w:r>
            <w:r w:rsidRPr="00033BEC">
              <w:rPr>
                <w:b/>
                <w:bCs/>
                <w:sz w:val="16"/>
                <w:szCs w:val="16"/>
              </w:rPr>
              <w:fldChar w:fldCharType="end"/>
            </w:r>
          </w:sdtContent>
        </w:sdt>
      </w:sdtContent>
    </w:sdt>
  </w:p>
  <w:p w14:paraId="1007F706" w14:textId="7E8B6807" w:rsidR="000E0A7D" w:rsidRPr="00033BEC" w:rsidRDefault="000E0A7D" w:rsidP="00C9495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C5ACA" w14:textId="77777777" w:rsidR="00BB1747" w:rsidRDefault="00BB1747" w:rsidP="001010F9">
      <w:r>
        <w:separator/>
      </w:r>
    </w:p>
  </w:footnote>
  <w:footnote w:type="continuationSeparator" w:id="0">
    <w:p w14:paraId="51B96D97" w14:textId="77777777" w:rsidR="00BB1747" w:rsidRDefault="00BB1747"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7FF4C" w14:textId="77777777" w:rsidR="000E0A7D" w:rsidRDefault="000E0A7D">
    <w:pPr>
      <w:pStyle w:val="Header"/>
    </w:pPr>
    <w:r w:rsidRPr="00CC4F0B">
      <w:rPr>
        <w:noProof/>
        <w:lang w:val="en-AU" w:eastAsia="en-AU"/>
      </w:rPr>
      <w:drawing>
        <wp:anchor distT="0" distB="0" distL="114300" distR="114300" simplePos="0" relativeHeight="25165926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1312"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0E0A7D" w:rsidRPr="008C2ED5" w:rsidRDefault="000E0A7D" w:rsidP="000E0A7D">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6" style="position:absolute;margin-left:7.2pt;margin-top:.35pt;width:80.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" fillcolor="#060" stroked="f">
              <v:textbox inset=",3.3mm">
                <w:txbxContent>
                  <w:sdt>
                    <w:sdtPr>
                      <w:rPr>
                        <w:b/>
                        <w:color w:val="FFFFFF"/>
                      </w:rPr>
                      <w:id w:val="-120544444"/>
                      <w:lock w:val="contentLocked"/>
                    </w:sdtPr>
                    <w:sdtEndPr/>
                    <w:sdtContent>
                      <w:p w14:paraId="062C4102" w14:textId="77777777" w:rsidR="000E0A7D" w:rsidRPr="008C2ED5" w:rsidRDefault="000E0A7D" w:rsidP="000E0A7D">
                        <w:pPr>
                          <w:jc w:val="center"/>
                          <w:rPr>
                            <w:b/>
                            <w:color w:val="FFFFFF"/>
                          </w:rPr>
                        </w:pPr>
                        <w:r>
                          <w:rPr>
                            <w:b/>
                            <w:color w:val="FFFFFF"/>
                          </w:rPr>
                          <w:t>STUDENT</w:t>
                        </w:r>
                      </w:p>
                    </w:sdtContent>
                  </w:sdt>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1" w15:restartNumberingAfterBreak="0">
    <w:nsid w:val="14123597"/>
    <w:multiLevelType w:val="multilevel"/>
    <w:tmpl w:val="A6F0D0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718CB"/>
    <w:multiLevelType w:val="hybridMultilevel"/>
    <w:tmpl w:val="9C585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5E6D52"/>
    <w:multiLevelType w:val="hybridMultilevel"/>
    <w:tmpl w:val="C3FC46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075B2"/>
    <w:multiLevelType w:val="hybridMultilevel"/>
    <w:tmpl w:val="0FF4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7B4346"/>
    <w:multiLevelType w:val="hybridMultilevel"/>
    <w:tmpl w:val="1DDAB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E349F1"/>
    <w:multiLevelType w:val="hybridMultilevel"/>
    <w:tmpl w:val="E4181CE4"/>
    <w:lvl w:ilvl="0" w:tplc="C50CE3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05758"/>
    <w:multiLevelType w:val="multilevel"/>
    <w:tmpl w:val="3170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7"/>
  </w:num>
  <w:num w:numId="4">
    <w:abstractNumId w:val="5"/>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F9"/>
    <w:rsid w:val="0000021C"/>
    <w:rsid w:val="00001B51"/>
    <w:rsid w:val="00030DB2"/>
    <w:rsid w:val="00033BEC"/>
    <w:rsid w:val="00034608"/>
    <w:rsid w:val="00051409"/>
    <w:rsid w:val="00057387"/>
    <w:rsid w:val="000E0A7D"/>
    <w:rsid w:val="001010F9"/>
    <w:rsid w:val="00134487"/>
    <w:rsid w:val="001513BE"/>
    <w:rsid w:val="001A3C1C"/>
    <w:rsid w:val="001B407F"/>
    <w:rsid w:val="001F3A14"/>
    <w:rsid w:val="001F67A0"/>
    <w:rsid w:val="00264159"/>
    <w:rsid w:val="002D37CE"/>
    <w:rsid w:val="002E7B9A"/>
    <w:rsid w:val="002F09CA"/>
    <w:rsid w:val="0030098D"/>
    <w:rsid w:val="00327019"/>
    <w:rsid w:val="0033237E"/>
    <w:rsid w:val="00371B72"/>
    <w:rsid w:val="003C69AA"/>
    <w:rsid w:val="00405363"/>
    <w:rsid w:val="004614C3"/>
    <w:rsid w:val="004649B9"/>
    <w:rsid w:val="00495B2D"/>
    <w:rsid w:val="004A3896"/>
    <w:rsid w:val="004B6EC2"/>
    <w:rsid w:val="005346D9"/>
    <w:rsid w:val="00542106"/>
    <w:rsid w:val="0055049A"/>
    <w:rsid w:val="005632AC"/>
    <w:rsid w:val="005C6E5B"/>
    <w:rsid w:val="005D30EC"/>
    <w:rsid w:val="005D3B1E"/>
    <w:rsid w:val="006071A5"/>
    <w:rsid w:val="007001B3"/>
    <w:rsid w:val="0070471C"/>
    <w:rsid w:val="007057C9"/>
    <w:rsid w:val="007718C8"/>
    <w:rsid w:val="00784F92"/>
    <w:rsid w:val="007B5DC0"/>
    <w:rsid w:val="007B7374"/>
    <w:rsid w:val="007D2644"/>
    <w:rsid w:val="007E3276"/>
    <w:rsid w:val="007E53EF"/>
    <w:rsid w:val="007F4BEB"/>
    <w:rsid w:val="00816B7E"/>
    <w:rsid w:val="00871592"/>
    <w:rsid w:val="0087304F"/>
    <w:rsid w:val="00890116"/>
    <w:rsid w:val="008D2F0F"/>
    <w:rsid w:val="00957A3D"/>
    <w:rsid w:val="00973B62"/>
    <w:rsid w:val="009A11A6"/>
    <w:rsid w:val="009E4356"/>
    <w:rsid w:val="009E6731"/>
    <w:rsid w:val="00A00A7D"/>
    <w:rsid w:val="00A2117C"/>
    <w:rsid w:val="00A9044E"/>
    <w:rsid w:val="00AB6624"/>
    <w:rsid w:val="00AC395F"/>
    <w:rsid w:val="00AF5854"/>
    <w:rsid w:val="00AF7F18"/>
    <w:rsid w:val="00B22472"/>
    <w:rsid w:val="00B251BC"/>
    <w:rsid w:val="00B34F0D"/>
    <w:rsid w:val="00B77E1E"/>
    <w:rsid w:val="00BB1747"/>
    <w:rsid w:val="00BE2368"/>
    <w:rsid w:val="00BE2C2D"/>
    <w:rsid w:val="00BF6163"/>
    <w:rsid w:val="00C536F1"/>
    <w:rsid w:val="00C83166"/>
    <w:rsid w:val="00C94954"/>
    <w:rsid w:val="00CC509E"/>
    <w:rsid w:val="00CD6D61"/>
    <w:rsid w:val="00CE4389"/>
    <w:rsid w:val="00D41060"/>
    <w:rsid w:val="00DA5635"/>
    <w:rsid w:val="00DE0C0D"/>
    <w:rsid w:val="00E37A0A"/>
    <w:rsid w:val="00F35E30"/>
    <w:rsid w:val="00F417C2"/>
    <w:rsid w:val="00F42CC8"/>
    <w:rsid w:val="00F810CA"/>
    <w:rsid w:val="00FA368A"/>
    <w:rsid w:val="00FC2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DD6B"/>
  <w14:defaultImageDpi w14:val="32767"/>
  <w15:docId w15:val="{320CAF29-CD16-47AD-8FEE-1D7B6479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60"/>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5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D6D61"/>
    <w:rPr>
      <w:rFonts w:ascii="Tahoma" w:hAnsi="Tahoma" w:cs="Tahoma"/>
      <w:sz w:val="16"/>
      <w:szCs w:val="16"/>
    </w:rPr>
  </w:style>
  <w:style w:type="character" w:customStyle="1" w:styleId="BalloonTextChar">
    <w:name w:val="Balloon Text Char"/>
    <w:basedOn w:val="DefaultParagraphFont"/>
    <w:link w:val="BalloonText"/>
    <w:uiPriority w:val="99"/>
    <w:semiHidden/>
    <w:rsid w:val="00CD6D61"/>
    <w:rPr>
      <w:rFonts w:ascii="Tahoma" w:hAnsi="Tahoma" w:cs="Tahoma"/>
      <w:sz w:val="16"/>
      <w:szCs w:val="16"/>
    </w:rPr>
  </w:style>
  <w:style w:type="paragraph" w:customStyle="1" w:styleId="NormalLarge">
    <w:name w:val="Normal Large"/>
    <w:basedOn w:val="Normal"/>
    <w:qFormat/>
    <w:rsid w:val="00371B72"/>
    <w:pPr>
      <w:spacing w:before="70" w:after="200" w:line="276" w:lineRule="auto"/>
    </w:pPr>
    <w:rPr>
      <w:rFonts w:ascii="Arial" w:eastAsia="Arial" w:hAnsi="Arial" w:cs="Times New Roman"/>
      <w:sz w:val="24"/>
      <w:szCs w:val="22"/>
      <w:lang w:val="en-AU" w:eastAsia="en-AU"/>
    </w:rPr>
  </w:style>
  <w:style w:type="paragraph" w:customStyle="1" w:styleId="RMITnormaltext">
    <w:name w:val="RMIT normal text"/>
    <w:basedOn w:val="NormalWeb"/>
    <w:autoRedefine/>
    <w:uiPriority w:val="99"/>
    <w:qFormat/>
    <w:rsid w:val="00371B72"/>
    <w:pPr>
      <w:shd w:val="clear" w:color="auto" w:fill="FFFFFF"/>
      <w:spacing w:after="120"/>
    </w:pPr>
    <w:rPr>
      <w:rFonts w:asciiTheme="minorHAnsi" w:eastAsia="Times New Roman" w:hAnsiTheme="minorHAnsi" w:cstheme="minorHAnsi"/>
      <w:color w:val="000000" w:themeColor="text1"/>
      <w:sz w:val="22"/>
      <w:szCs w:val="22"/>
      <w:lang w:val="en-US"/>
    </w:rPr>
  </w:style>
  <w:style w:type="paragraph" w:styleId="NormalWeb">
    <w:name w:val="Normal (Web)"/>
    <w:basedOn w:val="Normal"/>
    <w:uiPriority w:val="99"/>
    <w:semiHidden/>
    <w:unhideWhenUsed/>
    <w:rsid w:val="00371B72"/>
    <w:rPr>
      <w:rFonts w:ascii="Times New Roman" w:hAnsi="Times New Roman" w:cs="Times New Roman"/>
      <w:sz w:val="24"/>
    </w:rPr>
  </w:style>
  <w:style w:type="paragraph" w:styleId="ListBullet">
    <w:name w:val="List Bullet"/>
    <w:basedOn w:val="Normal"/>
    <w:uiPriority w:val="17"/>
    <w:qFormat/>
    <w:rsid w:val="00371B72"/>
    <w:pPr>
      <w:numPr>
        <w:numId w:val="1"/>
      </w:numPr>
      <w:spacing w:before="60" w:after="60" w:line="276" w:lineRule="auto"/>
    </w:pPr>
    <w:rPr>
      <w:rFonts w:ascii="Arial" w:eastAsia="Arial" w:hAnsi="Arial" w:cs="Times New Roman"/>
      <w:sz w:val="22"/>
      <w:szCs w:val="22"/>
      <w:lang w:val="en-AU" w:eastAsia="en-AU"/>
    </w:rPr>
  </w:style>
  <w:style w:type="paragraph" w:styleId="ListBullet2">
    <w:name w:val="List Bullet 2"/>
    <w:basedOn w:val="ListBullet"/>
    <w:uiPriority w:val="17"/>
    <w:qFormat/>
    <w:rsid w:val="00371B72"/>
    <w:pPr>
      <w:numPr>
        <w:ilvl w:val="1"/>
      </w:numPr>
    </w:pPr>
    <w:rPr>
      <w:color w:val="000000"/>
    </w:rPr>
  </w:style>
  <w:style w:type="paragraph" w:styleId="ListBullet3">
    <w:name w:val="List Bullet 3"/>
    <w:basedOn w:val="Normal"/>
    <w:uiPriority w:val="17"/>
    <w:semiHidden/>
    <w:rsid w:val="00371B72"/>
    <w:pPr>
      <w:numPr>
        <w:ilvl w:val="2"/>
        <w:numId w:val="1"/>
      </w:numPr>
      <w:spacing w:before="60" w:after="60" w:line="276" w:lineRule="auto"/>
      <w:contextualSpacing/>
    </w:pPr>
    <w:rPr>
      <w:rFonts w:ascii="Arial" w:eastAsia="Arial" w:hAnsi="Arial" w:cs="Times New Roman"/>
      <w:sz w:val="22"/>
      <w:szCs w:val="22"/>
      <w:lang w:val="en-AU" w:eastAsia="en-AU"/>
    </w:rPr>
  </w:style>
  <w:style w:type="paragraph" w:customStyle="1" w:styleId="TableBullet">
    <w:name w:val="Table Bullet"/>
    <w:basedOn w:val="ListBullet"/>
    <w:uiPriority w:val="19"/>
    <w:semiHidden/>
    <w:qFormat/>
    <w:rsid w:val="00371B72"/>
    <w:pPr>
      <w:numPr>
        <w:ilvl w:val="3"/>
      </w:numPr>
      <w:spacing w:before="40" w:after="40"/>
      <w:ind w:right="108"/>
    </w:pPr>
  </w:style>
  <w:style w:type="paragraph" w:customStyle="1" w:styleId="TableBullet2">
    <w:name w:val="Table Bullet 2"/>
    <w:basedOn w:val="ListBullet2"/>
    <w:uiPriority w:val="19"/>
    <w:semiHidden/>
    <w:qFormat/>
    <w:rsid w:val="00371B72"/>
    <w:pPr>
      <w:numPr>
        <w:ilvl w:val="4"/>
      </w:numPr>
      <w:spacing w:before="40" w:after="40"/>
    </w:pPr>
  </w:style>
  <w:style w:type="paragraph" w:customStyle="1" w:styleId="TableBullet3">
    <w:name w:val="Table Bullet 3"/>
    <w:basedOn w:val="ListBullet3"/>
    <w:uiPriority w:val="19"/>
    <w:semiHidden/>
    <w:qFormat/>
    <w:rsid w:val="00371B72"/>
    <w:pPr>
      <w:numPr>
        <w:ilvl w:val="5"/>
      </w:numPr>
      <w:spacing w:before="40" w:after="40"/>
      <w:contextualSpacing w:val="0"/>
    </w:pPr>
  </w:style>
  <w:style w:type="character" w:styleId="Strong">
    <w:name w:val="Strong"/>
    <w:uiPriority w:val="22"/>
    <w:qFormat/>
    <w:rsid w:val="00371B72"/>
    <w:rPr>
      <w:b/>
      <w:bCs/>
      <w:noProof w:val="0"/>
      <w:lang w:val="en-AU"/>
    </w:rPr>
  </w:style>
  <w:style w:type="character" w:customStyle="1" w:styleId="normaltextrun">
    <w:name w:val="normaltextrun"/>
    <w:basedOn w:val="DefaultParagraphFont"/>
    <w:rsid w:val="00371B72"/>
  </w:style>
  <w:style w:type="character" w:customStyle="1" w:styleId="eop">
    <w:name w:val="eop"/>
    <w:basedOn w:val="DefaultParagraphFont"/>
    <w:rsid w:val="00371B72"/>
  </w:style>
  <w:style w:type="paragraph" w:customStyle="1" w:styleId="paragraph">
    <w:name w:val="paragraph"/>
    <w:basedOn w:val="Normal"/>
    <w:rsid w:val="00371B72"/>
    <w:pPr>
      <w:spacing w:before="100" w:beforeAutospacing="1" w:after="100" w:afterAutospacing="1"/>
    </w:pPr>
    <w:rPr>
      <w:rFonts w:ascii="Times New Roman" w:eastAsia="Times New Roman" w:hAnsi="Times New Roman" w:cs="Times New Roman"/>
      <w:sz w:val="24"/>
      <w:lang w:val="en-AU" w:eastAsia="en-AU"/>
    </w:rPr>
  </w:style>
  <w:style w:type="paragraph" w:styleId="ListParagraph">
    <w:name w:val="List Paragraph"/>
    <w:basedOn w:val="Normal"/>
    <w:uiPriority w:val="34"/>
    <w:qFormat/>
    <w:rsid w:val="00890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mit.edu.au/content/dam/rmit/documents/about/policy/assessment/assessment-process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28ECD7A6A29B40BE74F51100886EAA" ma:contentTypeVersion="6" ma:contentTypeDescription="Create a new document." ma:contentTypeScope="" ma:versionID="87291534046b28d6d25ea1c8c1f910bc">
  <xsd:schema xmlns:xsd="http://www.w3.org/2001/XMLSchema" xmlns:xs="http://www.w3.org/2001/XMLSchema" xmlns:p="http://schemas.microsoft.com/office/2006/metadata/properties" xmlns:ns2="c95bec0b-79a3-492e-b07b-170e0594dfb6" xmlns:ns3="7afd66be-59aa-447b-9917-4da129c92513" targetNamespace="http://schemas.microsoft.com/office/2006/metadata/properties" ma:root="true" ma:fieldsID="a399887ef7196b6f489dd35c519becc8" ns2:_="" ns3:_="">
    <xsd:import namespace="c95bec0b-79a3-492e-b07b-170e0594dfb6"/>
    <xsd:import namespace="7afd66be-59aa-447b-9917-4da129c92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bec0b-79a3-492e-b07b-170e0594df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d66be-59aa-447b-9917-4da129c925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65470-8272-48A6-A872-E06777548917}">
  <ds:schemaRefs>
    <ds:schemaRef ds:uri="http://schemas.openxmlformats.org/officeDocument/2006/bibliography"/>
  </ds:schemaRefs>
</ds:datastoreItem>
</file>

<file path=customXml/itemProps2.xml><?xml version="1.0" encoding="utf-8"?>
<ds:datastoreItem xmlns:ds="http://schemas.openxmlformats.org/officeDocument/2006/customXml" ds:itemID="{83CEDD3F-AE6C-4557-8DBF-6BF6BBF80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bec0b-79a3-492e-b07b-170e0594dfb6"/>
    <ds:schemaRef ds:uri="7afd66be-59aa-447b-9917-4da129c92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6458C-9307-4DAC-8E73-F96B6608174B}">
  <ds:schemaRefs>
    <ds:schemaRef ds:uri="http://schemas.microsoft.com/sharepoint/v3/contenttype/forms"/>
  </ds:schemaRefs>
</ds:datastoreItem>
</file>

<file path=customXml/itemProps4.xml><?xml version="1.0" encoding="utf-8"?>
<ds:datastoreItem xmlns:ds="http://schemas.openxmlformats.org/officeDocument/2006/customXml" ds:itemID="{02955037-AB48-42EF-BB26-C4C6B5F67A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Ashley St-Pierre</cp:lastModifiedBy>
  <cp:revision>2</cp:revision>
  <dcterms:created xsi:type="dcterms:W3CDTF">2021-04-11T00:12:00Z</dcterms:created>
  <dcterms:modified xsi:type="dcterms:W3CDTF">2021-04-11T00:12:00Z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0x0101003328ECD7A6A29B40BE74F51100886EAA</vt:lpwstr>
  </property>
</Properties>
</file>