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02C8A" w14:textId="77777777" w:rsidR="00820C46" w:rsidRPr="004614C3" w:rsidRDefault="00820C46" w:rsidP="00820C46">
      <w:pPr>
        <w:rPr>
          <w:rFonts w:cstheme="minorHAnsi"/>
          <w:b/>
          <w:color w:val="262626" w:themeColor="text1" w:themeTint="D9"/>
          <w:sz w:val="32"/>
          <w:szCs w:val="32"/>
        </w:rPr>
      </w:pPr>
      <w:r w:rsidRPr="004614C3">
        <w:rPr>
          <w:rFonts w:cstheme="minorHAnsi"/>
          <w:b/>
          <w:color w:val="262626" w:themeColor="text1" w:themeTint="D9"/>
          <w:sz w:val="32"/>
          <w:szCs w:val="32"/>
        </w:rPr>
        <w:t>STUDENT - KNOWLEDGE ASSESSMENT TASK</w:t>
      </w:r>
    </w:p>
    <w:p w14:paraId="6DEB82FE" w14:textId="77777777" w:rsidR="007D2644" w:rsidRPr="00D41060" w:rsidRDefault="007D2644" w:rsidP="007D2644">
      <w:pPr>
        <w:rPr>
          <w:rFonts w:ascii="Arial" w:hAnsi="Arial" w:cs="Arial"/>
        </w:rPr>
      </w:pPr>
      <w:r w:rsidRPr="00D41060">
        <w:rPr>
          <w:rFonts w:ascii="Arial" w:hAnsi="Arial" w:cs="Arial"/>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7E671C"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1864"/>
        <w:gridCol w:w="2268"/>
        <w:gridCol w:w="3255"/>
      </w:tblGrid>
      <w:tr w:rsidR="007D2644" w14:paraId="1BE037C6" w14:textId="77777777" w:rsidTr="00C641E6">
        <w:tc>
          <w:tcPr>
            <w:tcW w:w="2526" w:type="dxa"/>
            <w:shd w:val="clear" w:color="auto" w:fill="D9D9D9" w:themeFill="background1" w:themeFillShade="D9"/>
          </w:tcPr>
          <w:p w14:paraId="7F0D3904" w14:textId="77777777" w:rsidR="007D2644" w:rsidRDefault="007D2644" w:rsidP="00395D7E">
            <w:bookmarkStart w:id="0" w:name="_Hlk2593417"/>
            <w:r>
              <w:t>Task Number</w:t>
            </w:r>
          </w:p>
        </w:tc>
        <w:tc>
          <w:tcPr>
            <w:tcW w:w="1864" w:type="dxa"/>
          </w:tcPr>
          <w:p w14:paraId="39513A47" w14:textId="198499FA" w:rsidR="007D2644" w:rsidRPr="00F20D08" w:rsidRDefault="00F20D08" w:rsidP="00395D7E">
            <w:pPr>
              <w:rPr>
                <w:bCs/>
              </w:rPr>
            </w:pPr>
            <w:r w:rsidRPr="00F20D08">
              <w:rPr>
                <w:rFonts w:cstheme="minorHAnsi"/>
                <w:bCs/>
                <w:szCs w:val="20"/>
              </w:rPr>
              <w:t>1 of 4</w:t>
            </w:r>
            <w:r w:rsidR="007D2644" w:rsidRPr="00F20D08">
              <w:rPr>
                <w:rFonts w:cstheme="minorHAnsi"/>
                <w:bCs/>
                <w:szCs w:val="20"/>
              </w:rPr>
              <w:t xml:space="preserve">     </w:t>
            </w:r>
          </w:p>
        </w:tc>
        <w:tc>
          <w:tcPr>
            <w:tcW w:w="2268" w:type="dxa"/>
            <w:shd w:val="clear" w:color="auto" w:fill="D9D9D9" w:themeFill="background1" w:themeFillShade="D9"/>
          </w:tcPr>
          <w:p w14:paraId="7C3577F4" w14:textId="77777777" w:rsidR="007D2644" w:rsidRDefault="007D2644" w:rsidP="00395D7E">
            <w:r>
              <w:t>Task Name</w:t>
            </w:r>
          </w:p>
        </w:tc>
        <w:tc>
          <w:tcPr>
            <w:tcW w:w="3255" w:type="dxa"/>
          </w:tcPr>
          <w:p w14:paraId="2A47B464" w14:textId="622C53EF" w:rsidR="007D2644" w:rsidRDefault="00F20D08" w:rsidP="00395D7E">
            <w:r>
              <w:t>Knowledge questions</w:t>
            </w:r>
            <w:r w:rsidR="00B87D60">
              <w:t xml:space="preserve"> </w:t>
            </w:r>
          </w:p>
        </w:tc>
      </w:tr>
      <w:tr w:rsidR="008B384F" w14:paraId="2DBAA181" w14:textId="77777777" w:rsidTr="00C641E6">
        <w:tc>
          <w:tcPr>
            <w:tcW w:w="2526" w:type="dxa"/>
            <w:shd w:val="clear" w:color="auto" w:fill="D9D9D9" w:themeFill="background1" w:themeFillShade="D9"/>
          </w:tcPr>
          <w:p w14:paraId="03C8596F" w14:textId="77777777" w:rsidR="008B384F" w:rsidRDefault="008B384F" w:rsidP="008B384F">
            <w:r>
              <w:t>National unit/s code</w:t>
            </w:r>
          </w:p>
        </w:tc>
        <w:tc>
          <w:tcPr>
            <w:tcW w:w="1864" w:type="dxa"/>
          </w:tcPr>
          <w:p w14:paraId="14634379" w14:textId="77777777" w:rsidR="005B6A55" w:rsidRDefault="005B6A55" w:rsidP="005B6A55">
            <w:pPr>
              <w:rPr>
                <w:color w:val="000000" w:themeColor="text1"/>
              </w:rPr>
            </w:pPr>
            <w:r>
              <w:rPr>
                <w:color w:val="000000" w:themeColor="text1"/>
              </w:rPr>
              <w:t>CHCCSL001</w:t>
            </w:r>
          </w:p>
          <w:p w14:paraId="3A6685A9" w14:textId="77777777" w:rsidR="00C641E6" w:rsidRDefault="00C641E6" w:rsidP="005B6A55">
            <w:pPr>
              <w:rPr>
                <w:color w:val="000000" w:themeColor="text1"/>
              </w:rPr>
            </w:pPr>
          </w:p>
          <w:p w14:paraId="1AE6EFF4" w14:textId="4470E74E" w:rsidR="008B384F" w:rsidRDefault="005B6A55" w:rsidP="005B6A55">
            <w:r>
              <w:rPr>
                <w:color w:val="000000" w:themeColor="text1"/>
              </w:rPr>
              <w:t>CHCCSL002</w:t>
            </w:r>
          </w:p>
        </w:tc>
        <w:tc>
          <w:tcPr>
            <w:tcW w:w="2268" w:type="dxa"/>
            <w:shd w:val="clear" w:color="auto" w:fill="D9D9D9" w:themeFill="background1" w:themeFillShade="D9"/>
          </w:tcPr>
          <w:p w14:paraId="28902CFF" w14:textId="77777777" w:rsidR="008B384F" w:rsidRDefault="008B384F" w:rsidP="008B384F">
            <w:r>
              <w:t>National unit/s title</w:t>
            </w:r>
          </w:p>
        </w:tc>
        <w:tc>
          <w:tcPr>
            <w:tcW w:w="3255" w:type="dxa"/>
          </w:tcPr>
          <w:p w14:paraId="44B80115" w14:textId="77777777" w:rsidR="005B6A55" w:rsidRDefault="005B6A55" w:rsidP="005B6A55">
            <w:pPr>
              <w:rPr>
                <w:color w:val="000000" w:themeColor="text1"/>
              </w:rPr>
            </w:pPr>
            <w:r>
              <w:rPr>
                <w:color w:val="000000" w:themeColor="text1"/>
              </w:rPr>
              <w:t>Establish and confirm counselling relationship</w:t>
            </w:r>
          </w:p>
          <w:p w14:paraId="3E1B05CF" w14:textId="620E6C47" w:rsidR="008B384F" w:rsidRDefault="005B6A55" w:rsidP="005B6A55">
            <w:r>
              <w:rPr>
                <w:color w:val="000000" w:themeColor="text1"/>
              </w:rPr>
              <w:t>Apply specialist interpersonal and counselling interview skills</w:t>
            </w:r>
          </w:p>
        </w:tc>
      </w:tr>
      <w:tr w:rsidR="008B384F" w14:paraId="7CDB0B76" w14:textId="77777777" w:rsidTr="00C641E6">
        <w:tc>
          <w:tcPr>
            <w:tcW w:w="2526" w:type="dxa"/>
            <w:shd w:val="clear" w:color="auto" w:fill="D9D9D9" w:themeFill="background1" w:themeFillShade="D9"/>
          </w:tcPr>
          <w:p w14:paraId="6BD29A64" w14:textId="77777777" w:rsidR="008B384F" w:rsidRDefault="008B384F" w:rsidP="008B384F">
            <w:r>
              <w:t>National qualification code</w:t>
            </w:r>
          </w:p>
        </w:tc>
        <w:tc>
          <w:tcPr>
            <w:tcW w:w="1864" w:type="dxa"/>
          </w:tcPr>
          <w:p w14:paraId="52667BAE" w14:textId="77777777" w:rsidR="005B6A55" w:rsidRPr="00537123" w:rsidRDefault="005B6A55" w:rsidP="005B6A55">
            <w:pPr>
              <w:rPr>
                <w:color w:val="000000" w:themeColor="text1"/>
              </w:rPr>
            </w:pPr>
            <w:r>
              <w:rPr>
                <w:color w:val="000000" w:themeColor="text1"/>
              </w:rPr>
              <w:t>CHC52015</w:t>
            </w:r>
          </w:p>
          <w:p w14:paraId="24C3B489" w14:textId="77777777" w:rsidR="008B384F" w:rsidRDefault="008B384F" w:rsidP="008B384F"/>
        </w:tc>
        <w:tc>
          <w:tcPr>
            <w:tcW w:w="2268" w:type="dxa"/>
            <w:shd w:val="clear" w:color="auto" w:fill="D9D9D9" w:themeFill="background1" w:themeFillShade="D9"/>
          </w:tcPr>
          <w:p w14:paraId="02F1B727" w14:textId="77777777" w:rsidR="008B384F" w:rsidRDefault="008B384F" w:rsidP="008B384F">
            <w:r>
              <w:t>National qualification title</w:t>
            </w:r>
          </w:p>
        </w:tc>
        <w:tc>
          <w:tcPr>
            <w:tcW w:w="3255" w:type="dxa"/>
          </w:tcPr>
          <w:p w14:paraId="0E0BFC4F" w14:textId="2E68D55C" w:rsidR="008B384F" w:rsidRDefault="005B6A55" w:rsidP="008B384F">
            <w:r>
              <w:rPr>
                <w:color w:val="000000" w:themeColor="text1"/>
              </w:rPr>
              <w:t>Diploma of Community Services (Case Management)</w:t>
            </w:r>
          </w:p>
        </w:tc>
      </w:tr>
      <w:tr w:rsidR="008B384F" w14:paraId="517D11A9" w14:textId="77777777" w:rsidTr="00C641E6">
        <w:tc>
          <w:tcPr>
            <w:tcW w:w="2526" w:type="dxa"/>
            <w:shd w:val="clear" w:color="auto" w:fill="D9D9D9" w:themeFill="background1" w:themeFillShade="D9"/>
          </w:tcPr>
          <w:p w14:paraId="7A539783" w14:textId="77777777" w:rsidR="008B384F" w:rsidRDefault="008B384F" w:rsidP="008B384F">
            <w:r>
              <w:t>RMIT Program code</w:t>
            </w:r>
          </w:p>
        </w:tc>
        <w:tc>
          <w:tcPr>
            <w:tcW w:w="1864" w:type="dxa"/>
          </w:tcPr>
          <w:p w14:paraId="61165FD7" w14:textId="77777777" w:rsidR="005B6A55" w:rsidRPr="00591827" w:rsidRDefault="005B6A55" w:rsidP="005B6A55">
            <w:pPr>
              <w:rPr>
                <w:color w:val="000000" w:themeColor="text1"/>
              </w:rPr>
            </w:pPr>
            <w:r>
              <w:rPr>
                <w:color w:val="000000" w:themeColor="text1"/>
              </w:rPr>
              <w:t>C5345</w:t>
            </w:r>
          </w:p>
          <w:p w14:paraId="39B4C1BC" w14:textId="315AC7FA" w:rsidR="008B384F" w:rsidRPr="00FB5CC6" w:rsidRDefault="008B384F" w:rsidP="008B384F">
            <w:pPr>
              <w:rPr>
                <w:rFonts w:cstheme="minorHAnsi"/>
                <w:szCs w:val="20"/>
              </w:rPr>
            </w:pPr>
          </w:p>
        </w:tc>
        <w:tc>
          <w:tcPr>
            <w:tcW w:w="2268" w:type="dxa"/>
            <w:shd w:val="clear" w:color="auto" w:fill="D9D9D9" w:themeFill="background1" w:themeFillShade="D9"/>
          </w:tcPr>
          <w:p w14:paraId="667918A5" w14:textId="77777777" w:rsidR="008B384F" w:rsidRDefault="008B384F" w:rsidP="008B384F">
            <w:r>
              <w:t>RMIT Course code</w:t>
            </w:r>
          </w:p>
        </w:tc>
        <w:tc>
          <w:tcPr>
            <w:tcW w:w="3255" w:type="dxa"/>
          </w:tcPr>
          <w:p w14:paraId="032180FD" w14:textId="77777777" w:rsidR="005B6A55" w:rsidRDefault="005B6A55" w:rsidP="005B6A55">
            <w:pPr>
              <w:rPr>
                <w:color w:val="000000" w:themeColor="text1"/>
              </w:rPr>
            </w:pPr>
            <w:r>
              <w:rPr>
                <w:color w:val="000000" w:themeColor="text1"/>
              </w:rPr>
              <w:t>OHTH5924C</w:t>
            </w:r>
          </w:p>
          <w:p w14:paraId="4EB3597E" w14:textId="375E2268" w:rsidR="008B384F" w:rsidRDefault="005B6A55" w:rsidP="005B6A55">
            <w:r>
              <w:rPr>
                <w:color w:val="000000" w:themeColor="text1"/>
              </w:rPr>
              <w:t>HWSS6120C</w:t>
            </w:r>
          </w:p>
        </w:tc>
      </w:tr>
      <w:bookmarkEnd w:id="0"/>
    </w:tbl>
    <w:p w14:paraId="43A54B0B" w14:textId="77777777" w:rsidR="007D2644" w:rsidRDefault="007D2644" w:rsidP="0030098D">
      <w:pPr>
        <w:spacing w:before="60" w:after="60"/>
        <w:rPr>
          <w:sz w:val="32"/>
        </w:rPr>
      </w:pPr>
    </w:p>
    <w:p w14:paraId="7BA63384" w14:textId="7009D109" w:rsidR="00D41060" w:rsidRPr="00D41060" w:rsidRDefault="00D41060" w:rsidP="0030098D">
      <w:pPr>
        <w:spacing w:before="60" w:after="60"/>
        <w:rPr>
          <w:sz w:val="24"/>
        </w:rPr>
      </w:pPr>
      <w:r w:rsidRPr="00957A3D">
        <w:rPr>
          <w:sz w:val="32"/>
        </w:rPr>
        <w:t xml:space="preserve">Section A </w:t>
      </w:r>
      <w:r w:rsidRPr="00957A3D">
        <w:rPr>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13572C" w14:paraId="3F4A1682" w14:textId="77777777" w:rsidTr="0030098D">
        <w:trPr>
          <w:trHeight w:val="512"/>
        </w:trPr>
        <w:tc>
          <w:tcPr>
            <w:tcW w:w="2915" w:type="dxa"/>
            <w:shd w:val="clear" w:color="auto" w:fill="F2F2F2" w:themeFill="background1" w:themeFillShade="F2"/>
          </w:tcPr>
          <w:p w14:paraId="32134544" w14:textId="77777777" w:rsidR="00D41060" w:rsidRPr="0013572C" w:rsidRDefault="00D41060" w:rsidP="0030098D">
            <w:pPr>
              <w:spacing w:before="60" w:after="60"/>
              <w:rPr>
                <w:b/>
                <w:szCs w:val="20"/>
              </w:rPr>
            </w:pPr>
            <w:r w:rsidRPr="0013572C">
              <w:rPr>
                <w:b/>
                <w:szCs w:val="20"/>
              </w:rPr>
              <w:t>Duration and/or due date:</w:t>
            </w:r>
          </w:p>
          <w:p w14:paraId="2855145A" w14:textId="77777777" w:rsidR="00D41060" w:rsidRPr="0013572C" w:rsidRDefault="00D41060" w:rsidP="0030098D">
            <w:pPr>
              <w:spacing w:before="60" w:after="60"/>
              <w:rPr>
                <w:szCs w:val="20"/>
              </w:rPr>
            </w:pPr>
          </w:p>
        </w:tc>
        <w:tc>
          <w:tcPr>
            <w:tcW w:w="6998" w:type="dxa"/>
            <w:gridSpan w:val="2"/>
          </w:tcPr>
          <w:p w14:paraId="62FA8195" w14:textId="1B2DFA03" w:rsidR="00D41060" w:rsidRPr="0013572C" w:rsidRDefault="00820C46" w:rsidP="00820C46">
            <w:pPr>
              <w:rPr>
                <w:szCs w:val="20"/>
              </w:rPr>
            </w:pPr>
            <w:r w:rsidRPr="0013572C">
              <w:rPr>
                <w:iCs/>
                <w:szCs w:val="20"/>
              </w:rPr>
              <w:t xml:space="preserve">The assessor will confirm the due date and duration of the assessment in the first week of delivery of this cluster. </w:t>
            </w:r>
          </w:p>
        </w:tc>
      </w:tr>
      <w:tr w:rsidR="00D41060" w:rsidRPr="0013572C" w14:paraId="0E73F4C2" w14:textId="77777777" w:rsidTr="00495B2D">
        <w:trPr>
          <w:trHeight w:val="260"/>
        </w:trPr>
        <w:tc>
          <w:tcPr>
            <w:tcW w:w="9913" w:type="dxa"/>
            <w:gridSpan w:val="3"/>
            <w:shd w:val="clear" w:color="auto" w:fill="F2F2F2" w:themeFill="background1" w:themeFillShade="F2"/>
          </w:tcPr>
          <w:p w14:paraId="184E49DA" w14:textId="77777777" w:rsidR="00D41060" w:rsidRPr="0013572C" w:rsidRDefault="00D41060" w:rsidP="0030098D">
            <w:pPr>
              <w:spacing w:before="60" w:after="60"/>
              <w:rPr>
                <w:b/>
                <w:szCs w:val="20"/>
              </w:rPr>
            </w:pPr>
            <w:r w:rsidRPr="0013572C">
              <w:rPr>
                <w:b/>
                <w:szCs w:val="20"/>
              </w:rPr>
              <w:t>Task Instructions</w:t>
            </w:r>
          </w:p>
        </w:tc>
      </w:tr>
      <w:tr w:rsidR="00D41060" w:rsidRPr="0013572C" w14:paraId="5108BC0E" w14:textId="77777777" w:rsidTr="00395D7E">
        <w:tc>
          <w:tcPr>
            <w:tcW w:w="9913" w:type="dxa"/>
            <w:gridSpan w:val="3"/>
          </w:tcPr>
          <w:p w14:paraId="1FFB9FFF" w14:textId="77777777" w:rsidR="008B384F" w:rsidRPr="0013572C" w:rsidRDefault="008B384F" w:rsidP="008B384F">
            <w:pPr>
              <w:rPr>
                <w:rFonts w:cstheme="minorHAnsi"/>
                <w:bCs/>
                <w:szCs w:val="20"/>
              </w:rPr>
            </w:pPr>
          </w:p>
          <w:p w14:paraId="4C3D61C4" w14:textId="77777777" w:rsidR="00820C46" w:rsidRPr="0013572C" w:rsidRDefault="00820C46" w:rsidP="00820C46">
            <w:pPr>
              <w:rPr>
                <w:b/>
                <w:bCs/>
                <w:color w:val="000000" w:themeColor="text1"/>
                <w:szCs w:val="20"/>
              </w:rPr>
            </w:pPr>
            <w:r w:rsidRPr="0013572C">
              <w:rPr>
                <w:b/>
                <w:bCs/>
                <w:color w:val="000000" w:themeColor="text1"/>
                <w:szCs w:val="20"/>
              </w:rPr>
              <w:t>Summary and Purpose of Assessment</w:t>
            </w:r>
          </w:p>
          <w:p w14:paraId="69DC76CA" w14:textId="2938FE7C" w:rsidR="00820C46" w:rsidRPr="0013572C" w:rsidRDefault="00820C46" w:rsidP="00820C46">
            <w:pPr>
              <w:rPr>
                <w:color w:val="000000" w:themeColor="text1"/>
                <w:szCs w:val="20"/>
              </w:rPr>
            </w:pPr>
            <w:r w:rsidRPr="0013572C">
              <w:rPr>
                <w:rFonts w:cstheme="minorHAnsi"/>
                <w:color w:val="000000" w:themeColor="text1"/>
                <w:szCs w:val="20"/>
              </w:rPr>
              <w:t xml:space="preserve">This </w:t>
            </w:r>
            <w:r w:rsidR="00C16BB9" w:rsidRPr="0013572C">
              <w:rPr>
                <w:rFonts w:cstheme="minorHAnsi"/>
                <w:color w:val="000000" w:themeColor="text1"/>
                <w:szCs w:val="20"/>
              </w:rPr>
              <w:t>activity</w:t>
            </w:r>
            <w:r w:rsidRPr="0013572C">
              <w:rPr>
                <w:rFonts w:cstheme="minorHAnsi"/>
                <w:color w:val="000000" w:themeColor="text1"/>
                <w:szCs w:val="20"/>
              </w:rPr>
              <w:t xml:space="preserve"> is one (1) of </w:t>
            </w:r>
            <w:r w:rsidR="00F20D08" w:rsidRPr="0013572C">
              <w:rPr>
                <w:rFonts w:cstheme="minorHAnsi"/>
                <w:color w:val="000000" w:themeColor="text1"/>
                <w:szCs w:val="20"/>
              </w:rPr>
              <w:t>four</w:t>
            </w:r>
            <w:r w:rsidRPr="0013572C">
              <w:rPr>
                <w:rFonts w:cstheme="minorHAnsi"/>
                <w:color w:val="000000" w:themeColor="text1"/>
                <w:szCs w:val="20"/>
              </w:rPr>
              <w:t xml:space="preserve"> (</w:t>
            </w:r>
            <w:r w:rsidR="00F20D08" w:rsidRPr="0013572C">
              <w:rPr>
                <w:rFonts w:cstheme="minorHAnsi"/>
                <w:color w:val="000000" w:themeColor="text1"/>
                <w:szCs w:val="20"/>
              </w:rPr>
              <w:t>4</w:t>
            </w:r>
            <w:r w:rsidRPr="0013572C">
              <w:rPr>
                <w:rFonts w:cstheme="minorHAnsi"/>
                <w:color w:val="000000" w:themeColor="text1"/>
                <w:szCs w:val="20"/>
              </w:rPr>
              <w:t>) assessment tasks</w:t>
            </w:r>
            <w:r w:rsidR="00F20D08" w:rsidRPr="0013572C">
              <w:rPr>
                <w:rFonts w:cstheme="minorHAnsi"/>
                <w:color w:val="000000" w:themeColor="text1"/>
                <w:szCs w:val="20"/>
              </w:rPr>
              <w:t>,</w:t>
            </w:r>
            <w:r w:rsidRPr="0013572C">
              <w:rPr>
                <w:rFonts w:cstheme="minorHAnsi"/>
                <w:color w:val="000000" w:themeColor="text1"/>
                <w:szCs w:val="20"/>
              </w:rPr>
              <w:t xml:space="preserve"> which you need to complete satisfactorily </w:t>
            </w:r>
            <w:r w:rsidR="00F16242" w:rsidRPr="0013572C">
              <w:rPr>
                <w:rFonts w:cstheme="minorHAnsi"/>
                <w:color w:val="000000" w:themeColor="text1"/>
                <w:szCs w:val="20"/>
              </w:rPr>
              <w:t>to</w:t>
            </w:r>
            <w:r w:rsidRPr="0013572C">
              <w:rPr>
                <w:rFonts w:cstheme="minorHAnsi"/>
                <w:color w:val="000000" w:themeColor="text1"/>
                <w:szCs w:val="20"/>
              </w:rPr>
              <w:t xml:space="preserve"> be deemed competent for the units CHCCSL001 </w:t>
            </w:r>
            <w:r w:rsidRPr="0013572C">
              <w:rPr>
                <w:color w:val="000000" w:themeColor="text1"/>
                <w:szCs w:val="20"/>
              </w:rPr>
              <w:t>Establish and confirm the counselling relationship</w:t>
            </w:r>
            <w:r w:rsidRPr="0013572C">
              <w:rPr>
                <w:rFonts w:cstheme="minorHAnsi"/>
                <w:color w:val="000000" w:themeColor="text1"/>
                <w:szCs w:val="20"/>
              </w:rPr>
              <w:t xml:space="preserve"> and CHCCSL002 </w:t>
            </w:r>
          </w:p>
          <w:p w14:paraId="49C61460" w14:textId="77777777" w:rsidR="00820C46" w:rsidRPr="0013572C" w:rsidRDefault="00820C46" w:rsidP="00820C46">
            <w:pPr>
              <w:pStyle w:val="NormalLarge"/>
              <w:spacing w:before="0"/>
              <w:rPr>
                <w:rFonts w:asciiTheme="minorHAnsi" w:eastAsiaTheme="minorHAnsi" w:hAnsiTheme="minorHAnsi" w:cstheme="minorHAnsi"/>
                <w:color w:val="000000" w:themeColor="text1"/>
                <w:sz w:val="20"/>
                <w:szCs w:val="20"/>
                <w:lang w:eastAsia="en-US"/>
              </w:rPr>
            </w:pPr>
            <w:r w:rsidRPr="0013572C">
              <w:rPr>
                <w:rFonts w:asciiTheme="minorHAnsi" w:eastAsiaTheme="minorHAnsi" w:hAnsiTheme="minorHAnsi" w:cstheme="minorHAnsi"/>
                <w:color w:val="000000" w:themeColor="text1"/>
                <w:sz w:val="20"/>
                <w:szCs w:val="20"/>
                <w:lang w:eastAsia="en-US"/>
              </w:rPr>
              <w:t>Apply specialist interpersonal and counselling interview skills.</w:t>
            </w:r>
          </w:p>
          <w:p w14:paraId="13C043D8" w14:textId="77777777" w:rsidR="00820C46" w:rsidRPr="0013572C" w:rsidRDefault="00820C46" w:rsidP="00820C46">
            <w:pPr>
              <w:pStyle w:val="NormalLarge"/>
              <w:rPr>
                <w:rFonts w:asciiTheme="minorHAnsi" w:hAnsiTheme="minorHAnsi" w:cstheme="minorHAnsi"/>
                <w:color w:val="000000" w:themeColor="text1"/>
                <w:sz w:val="20"/>
                <w:szCs w:val="20"/>
              </w:rPr>
            </w:pPr>
            <w:r w:rsidRPr="0013572C">
              <w:rPr>
                <w:rFonts w:asciiTheme="minorHAnsi" w:hAnsiTheme="minorHAnsi" w:cstheme="minorHAnsi"/>
                <w:color w:val="000000" w:themeColor="text1"/>
                <w:sz w:val="20"/>
                <w:szCs w:val="20"/>
              </w:rPr>
              <w:t xml:space="preserve">This assessment task allows you to demonstrate your knowledge of establishing and confirming the counselling relationship, as well as applying specialist interpersonal, counselling and interview skills. </w:t>
            </w:r>
          </w:p>
          <w:p w14:paraId="1F9DEE41" w14:textId="77777777" w:rsidR="00820C46" w:rsidRPr="0013572C" w:rsidRDefault="00820C46" w:rsidP="00820C46">
            <w:pPr>
              <w:rPr>
                <w:b/>
                <w:bCs/>
                <w:color w:val="000000" w:themeColor="text1"/>
                <w:szCs w:val="20"/>
              </w:rPr>
            </w:pPr>
            <w:r w:rsidRPr="0013572C">
              <w:rPr>
                <w:b/>
                <w:bCs/>
                <w:color w:val="000000" w:themeColor="text1"/>
                <w:szCs w:val="20"/>
              </w:rPr>
              <w:t>Assessment Instructions</w:t>
            </w:r>
          </w:p>
          <w:p w14:paraId="08CA00DE" w14:textId="5A047A41" w:rsidR="00820C46" w:rsidRPr="0013572C" w:rsidRDefault="00820C46" w:rsidP="00820C46">
            <w:pPr>
              <w:rPr>
                <w:bCs/>
                <w:color w:val="000000" w:themeColor="text1"/>
                <w:szCs w:val="20"/>
              </w:rPr>
            </w:pPr>
            <w:r w:rsidRPr="0013572C">
              <w:rPr>
                <w:bCs/>
                <w:color w:val="000000" w:themeColor="text1"/>
                <w:szCs w:val="20"/>
              </w:rPr>
              <w:t>This assessment is an open book assessment, where you can use your class notes. You must answer each question. If you are unsure of any questions or require clarification</w:t>
            </w:r>
            <w:r w:rsidR="00F20D08" w:rsidRPr="0013572C">
              <w:rPr>
                <w:bCs/>
                <w:color w:val="000000" w:themeColor="text1"/>
                <w:szCs w:val="20"/>
              </w:rPr>
              <w:t>,</w:t>
            </w:r>
            <w:r w:rsidRPr="0013572C">
              <w:rPr>
                <w:bCs/>
                <w:color w:val="000000" w:themeColor="text1"/>
                <w:szCs w:val="20"/>
              </w:rPr>
              <w:t xml:space="preserve"> you can check with your assessor.</w:t>
            </w:r>
          </w:p>
          <w:p w14:paraId="4890028A" w14:textId="77777777" w:rsidR="00820C46" w:rsidRPr="0013572C" w:rsidRDefault="00820C46" w:rsidP="00820C46">
            <w:pPr>
              <w:rPr>
                <w:b/>
                <w:bCs/>
                <w:color w:val="000000" w:themeColor="text1"/>
                <w:szCs w:val="20"/>
              </w:rPr>
            </w:pPr>
          </w:p>
          <w:p w14:paraId="57BE4352" w14:textId="77777777" w:rsidR="00820C46" w:rsidRPr="0013572C" w:rsidRDefault="00820C46" w:rsidP="00820C46">
            <w:pPr>
              <w:rPr>
                <w:b/>
                <w:bCs/>
                <w:color w:val="000000" w:themeColor="text1"/>
                <w:szCs w:val="20"/>
              </w:rPr>
            </w:pPr>
            <w:r w:rsidRPr="0013572C">
              <w:rPr>
                <w:b/>
                <w:bCs/>
                <w:color w:val="000000" w:themeColor="text1"/>
                <w:szCs w:val="20"/>
              </w:rPr>
              <w:t>What</w:t>
            </w:r>
          </w:p>
          <w:p w14:paraId="39297CCD" w14:textId="45BA5E27" w:rsidR="00820C46" w:rsidRPr="0013572C" w:rsidRDefault="00820C46" w:rsidP="00820C46">
            <w:pPr>
              <w:rPr>
                <w:rStyle w:val="Strong"/>
                <w:b w:val="0"/>
                <w:color w:val="000000" w:themeColor="text1"/>
                <w:szCs w:val="20"/>
              </w:rPr>
            </w:pPr>
            <w:r w:rsidRPr="0013572C">
              <w:rPr>
                <w:rStyle w:val="Strong"/>
                <w:b w:val="0"/>
                <w:color w:val="000000" w:themeColor="text1"/>
                <w:szCs w:val="20"/>
              </w:rPr>
              <w:t xml:space="preserve">For this assessment, you are required to answer </w:t>
            </w:r>
            <w:r w:rsidR="00F20D08" w:rsidRPr="0013572C">
              <w:rPr>
                <w:rStyle w:val="Strong"/>
                <w:b w:val="0"/>
                <w:color w:val="000000" w:themeColor="text1"/>
                <w:szCs w:val="20"/>
              </w:rPr>
              <w:t xml:space="preserve">thirty-six </w:t>
            </w:r>
            <w:r w:rsidRPr="0013572C">
              <w:rPr>
                <w:rStyle w:val="Strong"/>
                <w:b w:val="0"/>
                <w:color w:val="000000" w:themeColor="text1"/>
                <w:szCs w:val="20"/>
              </w:rPr>
              <w:t>(</w:t>
            </w:r>
            <w:r w:rsidR="00F20D08" w:rsidRPr="0013572C">
              <w:rPr>
                <w:rStyle w:val="Strong"/>
                <w:b w:val="0"/>
                <w:color w:val="000000" w:themeColor="text1"/>
                <w:szCs w:val="20"/>
              </w:rPr>
              <w:t>36</w:t>
            </w:r>
            <w:r w:rsidRPr="0013572C">
              <w:rPr>
                <w:rStyle w:val="Strong"/>
                <w:b w:val="0"/>
                <w:color w:val="000000" w:themeColor="text1"/>
                <w:szCs w:val="20"/>
              </w:rPr>
              <w:t>) questions relating to the counselling process.</w:t>
            </w:r>
          </w:p>
          <w:p w14:paraId="07A5A06A" w14:textId="77777777" w:rsidR="00820C46" w:rsidRPr="0013572C" w:rsidRDefault="00820C46" w:rsidP="00820C46">
            <w:pPr>
              <w:rPr>
                <w:b/>
                <w:bCs/>
                <w:color w:val="000000" w:themeColor="text1"/>
                <w:szCs w:val="20"/>
              </w:rPr>
            </w:pPr>
          </w:p>
          <w:p w14:paraId="7807B11C" w14:textId="77777777" w:rsidR="00820C46" w:rsidRPr="0013572C" w:rsidRDefault="00820C46" w:rsidP="00820C46">
            <w:pPr>
              <w:rPr>
                <w:b/>
                <w:bCs/>
                <w:color w:val="000000" w:themeColor="text1"/>
                <w:szCs w:val="20"/>
              </w:rPr>
            </w:pPr>
            <w:r w:rsidRPr="0013572C">
              <w:rPr>
                <w:b/>
                <w:bCs/>
                <w:color w:val="000000" w:themeColor="text1"/>
                <w:szCs w:val="20"/>
              </w:rPr>
              <w:t>Where</w:t>
            </w:r>
          </w:p>
          <w:p w14:paraId="5A227EA0" w14:textId="77777777" w:rsidR="00820C46" w:rsidRPr="0013572C" w:rsidRDefault="00820C46" w:rsidP="00820C46">
            <w:pPr>
              <w:rPr>
                <w:rStyle w:val="Strong"/>
                <w:b w:val="0"/>
                <w:color w:val="000000" w:themeColor="text1"/>
                <w:szCs w:val="20"/>
              </w:rPr>
            </w:pPr>
            <w:r w:rsidRPr="0013572C">
              <w:rPr>
                <w:rStyle w:val="Strong"/>
                <w:b w:val="0"/>
                <w:color w:val="000000" w:themeColor="text1"/>
                <w:szCs w:val="20"/>
              </w:rPr>
              <w:t>This assessment m</w:t>
            </w:r>
            <w:r w:rsidRPr="0013572C">
              <w:rPr>
                <w:rStyle w:val="Strong"/>
                <w:b w:val="0"/>
                <w:szCs w:val="20"/>
              </w:rPr>
              <w:t>ay be conducted in class time or alternatively</w:t>
            </w:r>
            <w:r w:rsidRPr="0013572C">
              <w:rPr>
                <w:rStyle w:val="Strong"/>
                <w:b w:val="0"/>
                <w:color w:val="000000" w:themeColor="text1"/>
                <w:szCs w:val="20"/>
              </w:rPr>
              <w:t xml:space="preserve"> outside the classroom space.</w:t>
            </w:r>
          </w:p>
          <w:p w14:paraId="786098E9" w14:textId="77777777" w:rsidR="00820C46" w:rsidRPr="0013572C" w:rsidRDefault="00820C46" w:rsidP="00820C46">
            <w:pPr>
              <w:rPr>
                <w:b/>
                <w:bCs/>
                <w:color w:val="000000" w:themeColor="text1"/>
                <w:szCs w:val="20"/>
              </w:rPr>
            </w:pPr>
          </w:p>
          <w:p w14:paraId="2CD72C37" w14:textId="77777777" w:rsidR="00820C46" w:rsidRPr="0013572C" w:rsidRDefault="00820C46" w:rsidP="00820C46">
            <w:pPr>
              <w:rPr>
                <w:b/>
                <w:bCs/>
                <w:color w:val="000000" w:themeColor="text1"/>
                <w:szCs w:val="20"/>
              </w:rPr>
            </w:pPr>
            <w:r w:rsidRPr="0013572C">
              <w:rPr>
                <w:b/>
                <w:bCs/>
                <w:color w:val="000000" w:themeColor="text1"/>
                <w:szCs w:val="20"/>
              </w:rPr>
              <w:t>How</w:t>
            </w:r>
          </w:p>
          <w:p w14:paraId="55C80056" w14:textId="35FB6D84" w:rsidR="00820C46" w:rsidRPr="0013572C" w:rsidRDefault="00820C46" w:rsidP="00820C46">
            <w:pPr>
              <w:rPr>
                <w:b/>
                <w:color w:val="000000" w:themeColor="text1"/>
                <w:szCs w:val="20"/>
              </w:rPr>
            </w:pPr>
            <w:r w:rsidRPr="0013572C">
              <w:rPr>
                <w:rStyle w:val="Strong"/>
                <w:b w:val="0"/>
                <w:color w:val="000000" w:themeColor="text1"/>
                <w:szCs w:val="20"/>
              </w:rPr>
              <w:t xml:space="preserve">All </w:t>
            </w:r>
            <w:r w:rsidR="00F20D08" w:rsidRPr="0013572C">
              <w:rPr>
                <w:rStyle w:val="Strong"/>
                <w:b w:val="0"/>
                <w:color w:val="000000" w:themeColor="text1"/>
                <w:szCs w:val="20"/>
              </w:rPr>
              <w:t>thirty-six</w:t>
            </w:r>
            <w:r w:rsidRPr="0013572C">
              <w:rPr>
                <w:rStyle w:val="Strong"/>
                <w:b w:val="0"/>
                <w:color w:val="000000" w:themeColor="text1"/>
                <w:szCs w:val="20"/>
              </w:rPr>
              <w:t xml:space="preserve"> (</w:t>
            </w:r>
            <w:r w:rsidR="00F20D08" w:rsidRPr="0013572C">
              <w:rPr>
                <w:rStyle w:val="Strong"/>
                <w:b w:val="0"/>
                <w:color w:val="000000" w:themeColor="text1"/>
                <w:szCs w:val="20"/>
              </w:rPr>
              <w:t>36)</w:t>
            </w:r>
            <w:r w:rsidRPr="0013572C">
              <w:rPr>
                <w:rStyle w:val="Strong"/>
                <w:b w:val="0"/>
                <w:color w:val="000000" w:themeColor="text1"/>
                <w:szCs w:val="20"/>
              </w:rPr>
              <w:t xml:space="preserve"> questions must be answered correctly for you to be assessed as </w:t>
            </w:r>
            <w:r w:rsidR="004E6D07" w:rsidRPr="0013572C">
              <w:rPr>
                <w:rStyle w:val="Strong"/>
                <w:b w:val="0"/>
                <w:color w:val="000000" w:themeColor="text1"/>
                <w:szCs w:val="20"/>
              </w:rPr>
              <w:t>S</w:t>
            </w:r>
            <w:r w:rsidRPr="0013572C">
              <w:rPr>
                <w:rStyle w:val="Strong"/>
                <w:b w:val="0"/>
                <w:color w:val="000000" w:themeColor="text1"/>
                <w:szCs w:val="20"/>
              </w:rPr>
              <w:t>atisfactory for this assessment task.</w:t>
            </w:r>
          </w:p>
          <w:p w14:paraId="74C1D295" w14:textId="77777777" w:rsidR="00820C46" w:rsidRPr="0013572C" w:rsidRDefault="00820C46" w:rsidP="00820C46">
            <w:pPr>
              <w:rPr>
                <w:b/>
                <w:color w:val="000000" w:themeColor="text1"/>
                <w:szCs w:val="20"/>
              </w:rPr>
            </w:pPr>
          </w:p>
          <w:p w14:paraId="7A8EBD7F" w14:textId="0064EA15" w:rsidR="005D3B1E" w:rsidRPr="0013572C" w:rsidRDefault="005D3B1E" w:rsidP="005B6A55">
            <w:pPr>
              <w:rPr>
                <w:i/>
                <w:color w:val="538135" w:themeColor="accent6" w:themeShade="BF"/>
                <w:szCs w:val="20"/>
              </w:rPr>
            </w:pPr>
          </w:p>
        </w:tc>
      </w:tr>
      <w:tr w:rsidR="00495B2D" w:rsidRPr="0013572C" w14:paraId="7CD8EB49" w14:textId="77777777" w:rsidTr="00495B2D">
        <w:tc>
          <w:tcPr>
            <w:tcW w:w="9913" w:type="dxa"/>
            <w:gridSpan w:val="3"/>
            <w:shd w:val="clear" w:color="auto" w:fill="F2F2F2" w:themeFill="background1" w:themeFillShade="F2"/>
          </w:tcPr>
          <w:p w14:paraId="572335EF" w14:textId="77777777" w:rsidR="00495B2D" w:rsidRPr="0013572C" w:rsidRDefault="00495B2D" w:rsidP="0030098D">
            <w:pPr>
              <w:spacing w:before="60" w:after="60"/>
              <w:rPr>
                <w:b/>
                <w:szCs w:val="20"/>
              </w:rPr>
            </w:pPr>
            <w:r w:rsidRPr="0013572C">
              <w:rPr>
                <w:b/>
                <w:szCs w:val="20"/>
              </w:rPr>
              <w:t>Conditions for assessment</w:t>
            </w:r>
          </w:p>
        </w:tc>
      </w:tr>
      <w:tr w:rsidR="008B384F" w:rsidRPr="0013572C" w14:paraId="6F5F3F44" w14:textId="77777777" w:rsidTr="008B384F">
        <w:tc>
          <w:tcPr>
            <w:tcW w:w="9913" w:type="dxa"/>
            <w:gridSpan w:val="3"/>
            <w:shd w:val="clear" w:color="auto" w:fill="auto"/>
          </w:tcPr>
          <w:p w14:paraId="315BE2B3" w14:textId="77777777" w:rsidR="00820C46" w:rsidRPr="0013572C" w:rsidRDefault="00820C46" w:rsidP="00820C46">
            <w:pPr>
              <w:numPr>
                <w:ilvl w:val="0"/>
                <w:numId w:val="2"/>
              </w:numPr>
              <w:spacing w:before="60" w:after="60"/>
              <w:rPr>
                <w:iCs/>
                <w:color w:val="000000" w:themeColor="text1"/>
                <w:szCs w:val="20"/>
              </w:rPr>
            </w:pPr>
            <w:r w:rsidRPr="0013572C">
              <w:rPr>
                <w:iCs/>
                <w:color w:val="000000" w:themeColor="text1"/>
                <w:szCs w:val="20"/>
              </w:rPr>
              <w:t>This is an individual assessment task; however, you can seek clarification from your assessor to assist you in completing the task.</w:t>
            </w:r>
          </w:p>
          <w:p w14:paraId="2D14ADC4" w14:textId="77777777" w:rsidR="00820C46" w:rsidRPr="0013572C" w:rsidRDefault="00820C46" w:rsidP="00820C46">
            <w:pPr>
              <w:numPr>
                <w:ilvl w:val="0"/>
                <w:numId w:val="2"/>
              </w:numPr>
              <w:spacing w:before="60" w:after="60"/>
              <w:rPr>
                <w:iCs/>
                <w:color w:val="000000" w:themeColor="text1"/>
                <w:szCs w:val="20"/>
              </w:rPr>
            </w:pPr>
            <w:r w:rsidRPr="0013572C">
              <w:rPr>
                <w:iCs/>
                <w:color w:val="000000" w:themeColor="text1"/>
                <w:szCs w:val="20"/>
              </w:rPr>
              <w:t>You can use your class notes to help answer the questions.</w:t>
            </w:r>
          </w:p>
          <w:p w14:paraId="797405CE" w14:textId="1F973468" w:rsidR="00820C46" w:rsidRPr="0013572C" w:rsidRDefault="00820C46" w:rsidP="00820C46">
            <w:pPr>
              <w:numPr>
                <w:ilvl w:val="0"/>
                <w:numId w:val="2"/>
              </w:numPr>
              <w:spacing w:before="60" w:after="60"/>
              <w:rPr>
                <w:iCs/>
                <w:color w:val="000000" w:themeColor="text1"/>
                <w:szCs w:val="20"/>
              </w:rPr>
            </w:pPr>
            <w:r w:rsidRPr="0013572C">
              <w:rPr>
                <w:iCs/>
                <w:color w:val="000000" w:themeColor="text1"/>
                <w:szCs w:val="20"/>
              </w:rPr>
              <w:t>You must answer all questions correctly</w:t>
            </w:r>
            <w:r w:rsidR="00F20D08" w:rsidRPr="0013572C">
              <w:rPr>
                <w:iCs/>
                <w:color w:val="000000" w:themeColor="text1"/>
                <w:szCs w:val="20"/>
              </w:rPr>
              <w:t>,</w:t>
            </w:r>
            <w:r w:rsidRPr="0013572C">
              <w:rPr>
                <w:iCs/>
                <w:color w:val="000000" w:themeColor="text1"/>
                <w:szCs w:val="20"/>
              </w:rPr>
              <w:t xml:space="preserve"> to be deemed </w:t>
            </w:r>
            <w:r w:rsidR="004E6D07" w:rsidRPr="0013572C">
              <w:rPr>
                <w:iCs/>
                <w:color w:val="000000" w:themeColor="text1"/>
                <w:szCs w:val="20"/>
              </w:rPr>
              <w:t>S</w:t>
            </w:r>
            <w:r w:rsidRPr="0013572C">
              <w:rPr>
                <w:iCs/>
                <w:color w:val="000000" w:themeColor="text1"/>
                <w:szCs w:val="20"/>
              </w:rPr>
              <w:t>atisfactory in this assessment.</w:t>
            </w:r>
          </w:p>
          <w:p w14:paraId="730F9A02" w14:textId="77777777" w:rsidR="00820C46" w:rsidRPr="0013572C" w:rsidRDefault="00820C46" w:rsidP="00820C46">
            <w:pPr>
              <w:numPr>
                <w:ilvl w:val="0"/>
                <w:numId w:val="2"/>
              </w:numPr>
              <w:spacing w:before="60" w:after="60"/>
              <w:rPr>
                <w:iCs/>
                <w:color w:val="000000" w:themeColor="text1"/>
                <w:szCs w:val="20"/>
              </w:rPr>
            </w:pPr>
            <w:r w:rsidRPr="0013572C">
              <w:rPr>
                <w:iCs/>
                <w:color w:val="000000" w:themeColor="text1"/>
                <w:szCs w:val="20"/>
              </w:rPr>
              <w:t>You will be assessed as Satisfactory or Not Yet Satisfactory.</w:t>
            </w:r>
          </w:p>
          <w:p w14:paraId="38942767" w14:textId="77777777" w:rsidR="00820C46" w:rsidRPr="0013572C" w:rsidRDefault="00820C46" w:rsidP="00820C46">
            <w:pPr>
              <w:numPr>
                <w:ilvl w:val="0"/>
                <w:numId w:val="2"/>
              </w:numPr>
              <w:spacing w:before="60" w:after="60"/>
              <w:rPr>
                <w:iCs/>
                <w:color w:val="000000" w:themeColor="text1"/>
                <w:szCs w:val="20"/>
              </w:rPr>
            </w:pPr>
            <w:r w:rsidRPr="0013572C">
              <w:rPr>
                <w:iCs/>
                <w:color w:val="000000" w:themeColor="text1"/>
                <w:szCs w:val="20"/>
              </w:rPr>
              <w:t xml:space="preserve">Please make arrangements with your assessor, at least one week prior to the assessment due date, if you feel that you require special allowance or allowable adjustment to this set task. </w:t>
            </w:r>
          </w:p>
          <w:p w14:paraId="213452F5" w14:textId="77777777" w:rsidR="00D86565" w:rsidRPr="0013572C" w:rsidRDefault="00820C46" w:rsidP="00F20D08">
            <w:pPr>
              <w:pStyle w:val="ListBullet"/>
              <w:rPr>
                <w:b/>
                <w:sz w:val="20"/>
                <w:szCs w:val="20"/>
              </w:rPr>
            </w:pPr>
            <w:r w:rsidRPr="0013572C">
              <w:rPr>
                <w:rFonts w:asciiTheme="minorHAnsi" w:hAnsiTheme="minorHAnsi" w:cstheme="minorHAnsi"/>
                <w:iCs/>
                <w:color w:val="000000" w:themeColor="text1"/>
                <w:sz w:val="20"/>
                <w:szCs w:val="20"/>
              </w:rPr>
              <w:t xml:space="preserve">You can appeal the assessment decision according to the </w:t>
            </w:r>
            <w:hyperlink r:id="rId10" w:history="1">
              <w:r w:rsidRPr="0013572C">
                <w:rPr>
                  <w:rStyle w:val="Hyperlink"/>
                  <w:rFonts w:asciiTheme="minorHAnsi" w:hAnsiTheme="minorHAnsi" w:cstheme="minorHAnsi"/>
                  <w:iCs/>
                  <w:color w:val="0070C0"/>
                  <w:sz w:val="20"/>
                  <w:szCs w:val="20"/>
                </w:rPr>
                <w:t>RMIT Assessment Processes</w:t>
              </w:r>
            </w:hyperlink>
            <w:r w:rsidRPr="0013572C">
              <w:rPr>
                <w:rStyle w:val="Hyperlink"/>
                <w:rFonts w:asciiTheme="minorHAnsi" w:hAnsiTheme="minorHAnsi" w:cstheme="minorHAnsi"/>
                <w:iCs/>
                <w:color w:val="0070C0"/>
                <w:sz w:val="20"/>
                <w:szCs w:val="20"/>
              </w:rPr>
              <w:t>.</w:t>
            </w:r>
          </w:p>
        </w:tc>
      </w:tr>
      <w:tr w:rsidR="008B384F" w:rsidRPr="0013572C" w14:paraId="77489C86" w14:textId="77777777" w:rsidTr="0030098D">
        <w:tc>
          <w:tcPr>
            <w:tcW w:w="9913" w:type="dxa"/>
            <w:gridSpan w:val="3"/>
            <w:shd w:val="clear" w:color="auto" w:fill="F2F2F2" w:themeFill="background1" w:themeFillShade="F2"/>
          </w:tcPr>
          <w:p w14:paraId="50A223EA" w14:textId="3ABD1B61" w:rsidR="008B384F" w:rsidRPr="0013572C" w:rsidRDefault="008B384F" w:rsidP="008B384F">
            <w:pPr>
              <w:spacing w:before="60" w:after="60"/>
              <w:rPr>
                <w:szCs w:val="20"/>
              </w:rPr>
            </w:pPr>
            <w:r w:rsidRPr="0013572C">
              <w:rPr>
                <w:b/>
                <w:szCs w:val="20"/>
              </w:rPr>
              <w:t xml:space="preserve">Instructions on submitting your knowledge assessment </w:t>
            </w:r>
            <w:r w:rsidRPr="0013572C">
              <w:rPr>
                <w:szCs w:val="20"/>
              </w:rPr>
              <w:t xml:space="preserve">  </w:t>
            </w:r>
          </w:p>
        </w:tc>
      </w:tr>
      <w:tr w:rsidR="008B384F" w:rsidRPr="0013572C" w14:paraId="2BE2E8BF" w14:textId="77777777" w:rsidTr="00395D7E">
        <w:tc>
          <w:tcPr>
            <w:tcW w:w="9913" w:type="dxa"/>
            <w:gridSpan w:val="3"/>
          </w:tcPr>
          <w:p w14:paraId="53096E8D" w14:textId="256C2EA3" w:rsidR="008B384F" w:rsidRPr="0013572C" w:rsidRDefault="004E6D07" w:rsidP="004E6D07">
            <w:pPr>
              <w:rPr>
                <w:b/>
                <w:bCs/>
                <w:color w:val="0070C0"/>
                <w:szCs w:val="20"/>
              </w:rPr>
            </w:pPr>
            <w:r w:rsidRPr="0013572C">
              <w:rPr>
                <w:rStyle w:val="Strong"/>
                <w:b w:val="0"/>
                <w:bCs w:val="0"/>
                <w:szCs w:val="20"/>
              </w:rPr>
              <w:lastRenderedPageBreak/>
              <w:t>You will upload the completed assessment to Canvas, by the due date.</w:t>
            </w:r>
          </w:p>
        </w:tc>
      </w:tr>
      <w:tr w:rsidR="008B384F" w:rsidRPr="0013572C" w14:paraId="0009AA69" w14:textId="77777777" w:rsidTr="0030098D">
        <w:tc>
          <w:tcPr>
            <w:tcW w:w="4713" w:type="dxa"/>
            <w:gridSpan w:val="2"/>
            <w:shd w:val="clear" w:color="auto" w:fill="F2F2F2" w:themeFill="background1" w:themeFillShade="F2"/>
          </w:tcPr>
          <w:p w14:paraId="3B07B2D7" w14:textId="77777777" w:rsidR="008B384F" w:rsidRPr="0013572C" w:rsidRDefault="008B384F" w:rsidP="008B384F">
            <w:pPr>
              <w:tabs>
                <w:tab w:val="left" w:pos="2985"/>
              </w:tabs>
              <w:spacing w:before="60" w:after="60"/>
              <w:rPr>
                <w:b/>
                <w:szCs w:val="20"/>
              </w:rPr>
            </w:pPr>
            <w:r w:rsidRPr="0013572C">
              <w:rPr>
                <w:b/>
                <w:szCs w:val="20"/>
              </w:rPr>
              <w:t>Equipment/resources students must supply:</w:t>
            </w:r>
          </w:p>
        </w:tc>
        <w:tc>
          <w:tcPr>
            <w:tcW w:w="5200" w:type="dxa"/>
            <w:shd w:val="clear" w:color="auto" w:fill="F2F2F2" w:themeFill="background1" w:themeFillShade="F2"/>
          </w:tcPr>
          <w:p w14:paraId="3164B893" w14:textId="77777777" w:rsidR="008B384F" w:rsidRPr="0013572C" w:rsidRDefault="008B384F" w:rsidP="008B384F">
            <w:pPr>
              <w:tabs>
                <w:tab w:val="left" w:pos="2985"/>
              </w:tabs>
              <w:spacing w:before="60" w:after="60"/>
              <w:rPr>
                <w:b/>
                <w:szCs w:val="20"/>
              </w:rPr>
            </w:pPr>
            <w:r w:rsidRPr="0013572C">
              <w:rPr>
                <w:b/>
                <w:szCs w:val="20"/>
              </w:rPr>
              <w:t>Equipment/resources to be provided by RMIT or the workplace:</w:t>
            </w:r>
          </w:p>
        </w:tc>
      </w:tr>
      <w:tr w:rsidR="00820C46" w:rsidRPr="0013572C" w14:paraId="5A7F790F" w14:textId="77777777" w:rsidTr="0030098D">
        <w:tc>
          <w:tcPr>
            <w:tcW w:w="4713" w:type="dxa"/>
            <w:gridSpan w:val="2"/>
          </w:tcPr>
          <w:p w14:paraId="3F12FBD1" w14:textId="77777777" w:rsidR="00820C46" w:rsidRPr="0013572C" w:rsidRDefault="00820C46" w:rsidP="00820C46">
            <w:pPr>
              <w:pStyle w:val="ListParagraph"/>
              <w:numPr>
                <w:ilvl w:val="0"/>
                <w:numId w:val="3"/>
              </w:numPr>
              <w:spacing w:after="0" w:line="240" w:lineRule="auto"/>
              <w:rPr>
                <w:iCs/>
                <w:color w:val="000000" w:themeColor="text1"/>
                <w:sz w:val="20"/>
                <w:szCs w:val="20"/>
              </w:rPr>
            </w:pPr>
            <w:r w:rsidRPr="0013572C">
              <w:rPr>
                <w:iCs/>
                <w:color w:val="000000" w:themeColor="text1"/>
                <w:sz w:val="20"/>
                <w:szCs w:val="20"/>
              </w:rPr>
              <w:t xml:space="preserve">Student assessment. </w:t>
            </w:r>
          </w:p>
          <w:p w14:paraId="56536794" w14:textId="77777777" w:rsidR="00820C46" w:rsidRPr="0013572C" w:rsidRDefault="00820C46" w:rsidP="00820C46">
            <w:pPr>
              <w:pStyle w:val="ListParagraph"/>
              <w:numPr>
                <w:ilvl w:val="0"/>
                <w:numId w:val="3"/>
              </w:numPr>
              <w:spacing w:after="0" w:line="240" w:lineRule="auto"/>
              <w:rPr>
                <w:iCs/>
                <w:color w:val="000000" w:themeColor="text1"/>
                <w:sz w:val="20"/>
                <w:szCs w:val="20"/>
              </w:rPr>
            </w:pPr>
            <w:r w:rsidRPr="0013572C">
              <w:rPr>
                <w:iCs/>
                <w:color w:val="000000" w:themeColor="text1"/>
                <w:sz w:val="20"/>
                <w:szCs w:val="20"/>
              </w:rPr>
              <w:t>Class notes.</w:t>
            </w:r>
          </w:p>
          <w:p w14:paraId="0A31C9AB" w14:textId="28F7FDF4" w:rsidR="00820C46" w:rsidRPr="0013572C" w:rsidRDefault="00820C46" w:rsidP="00820C46">
            <w:pPr>
              <w:spacing w:before="60" w:after="60"/>
              <w:rPr>
                <w:i/>
                <w:color w:val="538135" w:themeColor="accent6" w:themeShade="BF"/>
                <w:szCs w:val="20"/>
              </w:rPr>
            </w:pPr>
          </w:p>
        </w:tc>
        <w:tc>
          <w:tcPr>
            <w:tcW w:w="5200" w:type="dxa"/>
          </w:tcPr>
          <w:p w14:paraId="5C8E4011" w14:textId="77777777" w:rsidR="00820C46" w:rsidRPr="0013572C" w:rsidRDefault="00820C46" w:rsidP="00820C46">
            <w:pPr>
              <w:pStyle w:val="ListParagraph"/>
              <w:numPr>
                <w:ilvl w:val="0"/>
                <w:numId w:val="19"/>
              </w:numPr>
              <w:spacing w:after="0" w:line="240" w:lineRule="auto"/>
              <w:rPr>
                <w:iCs/>
                <w:color w:val="000000" w:themeColor="text1"/>
                <w:sz w:val="20"/>
                <w:szCs w:val="20"/>
              </w:rPr>
            </w:pPr>
            <w:r w:rsidRPr="0013572C">
              <w:rPr>
                <w:iCs/>
                <w:color w:val="000000" w:themeColor="text1"/>
                <w:sz w:val="20"/>
                <w:szCs w:val="20"/>
              </w:rPr>
              <w:t>Knowledge quiz available on CANVAS.</w:t>
            </w:r>
          </w:p>
          <w:p w14:paraId="583CB41A" w14:textId="77777777" w:rsidR="00820C46" w:rsidRPr="0013572C" w:rsidRDefault="00820C46" w:rsidP="00820C46">
            <w:pPr>
              <w:pStyle w:val="ListParagraph"/>
              <w:numPr>
                <w:ilvl w:val="0"/>
                <w:numId w:val="3"/>
              </w:numPr>
              <w:spacing w:after="0" w:line="240" w:lineRule="auto"/>
              <w:rPr>
                <w:iCs/>
                <w:color w:val="000000" w:themeColor="text1"/>
                <w:sz w:val="20"/>
                <w:szCs w:val="20"/>
              </w:rPr>
            </w:pPr>
            <w:r w:rsidRPr="0013572C">
              <w:rPr>
                <w:iCs/>
                <w:color w:val="000000" w:themeColor="text1"/>
                <w:sz w:val="20"/>
                <w:szCs w:val="20"/>
              </w:rPr>
              <w:t>Computer and internet access.</w:t>
            </w:r>
          </w:p>
          <w:p w14:paraId="49B25BFB" w14:textId="2BD620D0" w:rsidR="00820C46" w:rsidRPr="0013572C" w:rsidRDefault="00820C46" w:rsidP="00820C46">
            <w:pPr>
              <w:pStyle w:val="ListParagraph"/>
              <w:numPr>
                <w:ilvl w:val="0"/>
                <w:numId w:val="3"/>
              </w:numPr>
              <w:spacing w:after="0" w:line="240" w:lineRule="auto"/>
              <w:rPr>
                <w:rFonts w:cstheme="minorHAnsi"/>
                <w:color w:val="000000" w:themeColor="text1"/>
                <w:sz w:val="20"/>
                <w:szCs w:val="20"/>
              </w:rPr>
            </w:pPr>
            <w:r w:rsidRPr="0013572C">
              <w:rPr>
                <w:iCs/>
                <w:color w:val="000000" w:themeColor="text1"/>
                <w:sz w:val="20"/>
                <w:szCs w:val="20"/>
              </w:rPr>
              <w:t>Appropriate space to complete the assessment.</w:t>
            </w:r>
          </w:p>
        </w:tc>
      </w:tr>
    </w:tbl>
    <w:p w14:paraId="11768960" w14:textId="5DB5B288" w:rsidR="00D41060" w:rsidRDefault="00D41060" w:rsidP="0018485D"/>
    <w:p w14:paraId="6279C270" w14:textId="77777777" w:rsidR="00820C46" w:rsidRDefault="00820C46">
      <w:pPr>
        <w:rPr>
          <w:sz w:val="32"/>
        </w:rPr>
      </w:pPr>
      <w:r>
        <w:rPr>
          <w:sz w:val="32"/>
        </w:rPr>
        <w:br w:type="page"/>
      </w:r>
    </w:p>
    <w:p w14:paraId="20CBA681" w14:textId="34F97E94" w:rsidR="00957A3D" w:rsidRDefault="00957A3D" w:rsidP="00957A3D">
      <w:pPr>
        <w:spacing w:before="60" w:after="60"/>
        <w:rPr>
          <w:b/>
          <w:sz w:val="32"/>
        </w:rPr>
      </w:pPr>
      <w:r w:rsidRPr="00957A3D">
        <w:rPr>
          <w:sz w:val="32"/>
        </w:rPr>
        <w:lastRenderedPageBreak/>
        <w:t xml:space="preserve">Section </w:t>
      </w:r>
      <w:r w:rsidR="005D3B1E">
        <w:rPr>
          <w:sz w:val="32"/>
        </w:rPr>
        <w:t>B</w:t>
      </w:r>
      <w:r w:rsidRPr="00957A3D">
        <w:rPr>
          <w:sz w:val="32"/>
        </w:rPr>
        <w:t xml:space="preserve"> </w:t>
      </w:r>
      <w:r w:rsidR="00F42CC8">
        <w:rPr>
          <w:b/>
          <w:sz w:val="32"/>
        </w:rPr>
        <w:t>–</w:t>
      </w:r>
      <w:r w:rsidRPr="00957A3D">
        <w:rPr>
          <w:b/>
          <w:sz w:val="32"/>
        </w:rPr>
        <w:t xml:space="preserve"> </w:t>
      </w:r>
      <w:r w:rsidR="00F42CC8">
        <w:rPr>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D41060" w14:paraId="6A485316" w14:textId="77777777" w:rsidTr="007057C9">
        <w:trPr>
          <w:trHeight w:val="274"/>
        </w:trPr>
        <w:tc>
          <w:tcPr>
            <w:tcW w:w="1418" w:type="dxa"/>
            <w:shd w:val="clear" w:color="auto" w:fill="F2F2F2" w:themeFill="background1" w:themeFillShade="F2"/>
          </w:tcPr>
          <w:p w14:paraId="68078545" w14:textId="14192AFB" w:rsidR="00E37A0A" w:rsidRPr="00E37A0A" w:rsidRDefault="00E37A0A" w:rsidP="00395D7E">
            <w:pPr>
              <w:rPr>
                <w:rFonts w:ascii="Arial" w:hAnsi="Arial" w:cs="Arial"/>
                <w:sz w:val="22"/>
                <w:szCs w:val="22"/>
              </w:rPr>
            </w:pPr>
            <w:r w:rsidRPr="00E37A0A">
              <w:rPr>
                <w:rFonts w:ascii="Arial" w:hAnsi="Arial" w:cs="Arial"/>
                <w:sz w:val="22"/>
                <w:szCs w:val="22"/>
              </w:rPr>
              <w:t>Student Name</w:t>
            </w:r>
          </w:p>
          <w:p w14:paraId="03908F19" w14:textId="77777777" w:rsidR="00E37A0A" w:rsidRPr="00D41060" w:rsidRDefault="00E37A0A" w:rsidP="00395D7E">
            <w:pPr>
              <w:rPr>
                <w:rFonts w:ascii="Arial" w:hAnsi="Arial" w:cs="Arial"/>
                <w:sz w:val="18"/>
                <w:szCs w:val="18"/>
              </w:rPr>
            </w:pPr>
          </w:p>
        </w:tc>
        <w:tc>
          <w:tcPr>
            <w:tcW w:w="3292" w:type="dxa"/>
          </w:tcPr>
          <w:p w14:paraId="5057A2CF" w14:textId="77777777" w:rsidR="00E37A0A" w:rsidRDefault="00E37A0A" w:rsidP="00395D7E">
            <w:pPr>
              <w:rPr>
                <w:rFonts w:ascii="Arial" w:hAnsi="Arial" w:cs="Arial"/>
                <w:szCs w:val="20"/>
                <w:u w:val="single"/>
              </w:rPr>
            </w:pPr>
          </w:p>
          <w:p w14:paraId="23553CBD" w14:textId="77777777" w:rsidR="00E37A0A" w:rsidRDefault="00E37A0A" w:rsidP="00395D7E">
            <w:pPr>
              <w:rPr>
                <w:rFonts w:ascii="Arial" w:hAnsi="Arial" w:cs="Arial"/>
                <w:szCs w:val="20"/>
                <w:u w:val="single"/>
              </w:rPr>
            </w:pPr>
          </w:p>
          <w:p w14:paraId="5BCE5C31" w14:textId="4D0DBE95" w:rsidR="00E37A0A" w:rsidRPr="00D41060" w:rsidRDefault="00E37A0A" w:rsidP="00395D7E">
            <w:pPr>
              <w:rPr>
                <w:rFonts w:ascii="Arial" w:hAnsi="Arial" w:cs="Arial"/>
                <w:szCs w:val="20"/>
                <w:u w:val="single"/>
              </w:rPr>
            </w:pPr>
          </w:p>
        </w:tc>
        <w:tc>
          <w:tcPr>
            <w:tcW w:w="1386" w:type="dxa"/>
            <w:shd w:val="clear" w:color="auto" w:fill="F2F2F2" w:themeFill="background1" w:themeFillShade="F2"/>
          </w:tcPr>
          <w:p w14:paraId="16B3A0CA" w14:textId="0423F1D2" w:rsidR="00E37A0A" w:rsidRPr="00E37A0A" w:rsidRDefault="00E37A0A" w:rsidP="00395D7E">
            <w:pPr>
              <w:rPr>
                <w:rFonts w:ascii="Arial" w:hAnsi="Arial" w:cs="Arial"/>
                <w:sz w:val="22"/>
                <w:szCs w:val="22"/>
              </w:rPr>
            </w:pPr>
            <w:r w:rsidRPr="00E37A0A">
              <w:rPr>
                <w:rFonts w:ascii="Arial" w:hAnsi="Arial" w:cs="Arial"/>
                <w:sz w:val="22"/>
                <w:szCs w:val="22"/>
              </w:rPr>
              <w:t>Student ID</w:t>
            </w:r>
          </w:p>
          <w:p w14:paraId="042C28D2" w14:textId="77777777" w:rsidR="00E37A0A" w:rsidRPr="00D41060" w:rsidRDefault="00E37A0A" w:rsidP="00395D7E">
            <w:pPr>
              <w:rPr>
                <w:rFonts w:ascii="Arial" w:hAnsi="Arial" w:cs="Arial"/>
                <w:sz w:val="18"/>
                <w:szCs w:val="18"/>
              </w:rPr>
            </w:pPr>
          </w:p>
        </w:tc>
        <w:tc>
          <w:tcPr>
            <w:tcW w:w="3728" w:type="dxa"/>
          </w:tcPr>
          <w:p w14:paraId="2D26C60C" w14:textId="77777777" w:rsidR="00E37A0A" w:rsidRDefault="00E37A0A" w:rsidP="00395D7E">
            <w:pPr>
              <w:rPr>
                <w:rFonts w:ascii="Arial" w:hAnsi="Arial" w:cs="Arial"/>
                <w:szCs w:val="20"/>
              </w:rPr>
            </w:pPr>
          </w:p>
          <w:p w14:paraId="43889852" w14:textId="77777777" w:rsidR="00E37A0A" w:rsidRPr="00D41060" w:rsidRDefault="00E37A0A" w:rsidP="00395D7E">
            <w:pPr>
              <w:rPr>
                <w:rFonts w:ascii="Arial" w:hAnsi="Arial" w:cs="Arial"/>
                <w:szCs w:val="20"/>
              </w:rPr>
            </w:pPr>
          </w:p>
        </w:tc>
      </w:tr>
    </w:tbl>
    <w:p w14:paraId="653D5465" w14:textId="5CB6E029" w:rsidR="00E37A0A" w:rsidRDefault="00E37A0A" w:rsidP="00957A3D">
      <w:pPr>
        <w:spacing w:before="60" w:after="60"/>
        <w:rPr>
          <w:b/>
          <w:sz w:val="32"/>
        </w:rPr>
      </w:pPr>
    </w:p>
    <w:tbl>
      <w:tblPr>
        <w:tblStyle w:val="TableGrid"/>
        <w:tblW w:w="9913" w:type="dxa"/>
        <w:tblLayout w:type="fixed"/>
        <w:tblLook w:val="04A0" w:firstRow="1" w:lastRow="0" w:firstColumn="1" w:lastColumn="0" w:noHBand="0" w:noVBand="1"/>
      </w:tblPr>
      <w:tblGrid>
        <w:gridCol w:w="8359"/>
        <w:gridCol w:w="743"/>
        <w:gridCol w:w="811"/>
      </w:tblGrid>
      <w:tr w:rsidR="00E37A0A" w:rsidRPr="00C641E6" w14:paraId="2FC044CF" w14:textId="77777777" w:rsidTr="00D86565">
        <w:trPr>
          <w:trHeight w:val="260"/>
        </w:trPr>
        <w:tc>
          <w:tcPr>
            <w:tcW w:w="9913" w:type="dxa"/>
            <w:gridSpan w:val="3"/>
            <w:shd w:val="clear" w:color="auto" w:fill="F2F2F2" w:themeFill="background1" w:themeFillShade="F2"/>
          </w:tcPr>
          <w:p w14:paraId="7344C180" w14:textId="46D95EC0" w:rsidR="00E37A0A" w:rsidRPr="00C641E6" w:rsidRDefault="00E37A0A" w:rsidP="00395D7E">
            <w:pPr>
              <w:spacing w:before="60" w:after="60"/>
              <w:rPr>
                <w:rFonts w:cstheme="minorHAnsi"/>
                <w:i/>
                <w:color w:val="538135" w:themeColor="accent6" w:themeShade="BF"/>
                <w:szCs w:val="20"/>
              </w:rPr>
            </w:pPr>
            <w:r w:rsidRPr="00C641E6">
              <w:rPr>
                <w:rFonts w:cstheme="minorHAnsi"/>
                <w:b/>
                <w:szCs w:val="20"/>
              </w:rPr>
              <w:t>Students, provide your responses in the boxes below each question</w:t>
            </w:r>
            <w:r w:rsidRPr="00C641E6">
              <w:rPr>
                <w:rFonts w:cstheme="minorHAnsi"/>
                <w:i/>
                <w:color w:val="538135" w:themeColor="accent6" w:themeShade="BF"/>
                <w:szCs w:val="20"/>
              </w:rPr>
              <w:t xml:space="preserve"> </w:t>
            </w:r>
          </w:p>
        </w:tc>
      </w:tr>
      <w:tr w:rsidR="00462D18" w:rsidRPr="00C641E6" w14:paraId="58C73923" w14:textId="77777777" w:rsidTr="00D86565">
        <w:trPr>
          <w:trHeight w:val="29"/>
        </w:trPr>
        <w:tc>
          <w:tcPr>
            <w:tcW w:w="8359" w:type="dxa"/>
            <w:shd w:val="clear" w:color="auto" w:fill="F2F2F2" w:themeFill="background1" w:themeFillShade="F2"/>
          </w:tcPr>
          <w:p w14:paraId="4CCC32A6" w14:textId="6A6B4A11" w:rsidR="007001B3" w:rsidRPr="00C641E6" w:rsidRDefault="007001B3" w:rsidP="00395D7E">
            <w:pPr>
              <w:spacing w:before="60" w:after="60"/>
              <w:rPr>
                <w:rFonts w:cstheme="minorHAnsi"/>
                <w:b/>
                <w:szCs w:val="20"/>
              </w:rPr>
            </w:pPr>
            <w:r w:rsidRPr="00C641E6">
              <w:rPr>
                <w:rFonts w:cstheme="minorHAnsi"/>
                <w:b/>
                <w:szCs w:val="20"/>
              </w:rPr>
              <w:t>Questions</w:t>
            </w:r>
          </w:p>
        </w:tc>
        <w:tc>
          <w:tcPr>
            <w:tcW w:w="1554" w:type="dxa"/>
            <w:gridSpan w:val="2"/>
            <w:shd w:val="clear" w:color="auto" w:fill="F2F2F2" w:themeFill="background1" w:themeFillShade="F2"/>
          </w:tcPr>
          <w:p w14:paraId="4A744701" w14:textId="77777777" w:rsidR="007001B3" w:rsidRPr="00C641E6" w:rsidRDefault="007001B3" w:rsidP="00395D7E">
            <w:pPr>
              <w:spacing w:before="60" w:after="60"/>
              <w:jc w:val="center"/>
              <w:rPr>
                <w:rFonts w:cstheme="minorHAnsi"/>
                <w:b/>
                <w:szCs w:val="20"/>
              </w:rPr>
            </w:pPr>
            <w:r w:rsidRPr="00C641E6">
              <w:rPr>
                <w:rFonts w:cstheme="minorHAnsi"/>
                <w:b/>
                <w:szCs w:val="20"/>
              </w:rPr>
              <w:t>Satisfactory</w:t>
            </w:r>
          </w:p>
          <w:p w14:paraId="50BFDA67" w14:textId="70B32284" w:rsidR="007001B3" w:rsidRPr="00C641E6" w:rsidRDefault="007001B3" w:rsidP="00E37A0A">
            <w:pPr>
              <w:spacing w:before="60" w:after="60"/>
              <w:rPr>
                <w:rFonts w:cstheme="minorHAnsi"/>
                <w:b/>
                <w:szCs w:val="20"/>
              </w:rPr>
            </w:pPr>
            <w:r w:rsidRPr="00C641E6">
              <w:rPr>
                <w:rFonts w:cstheme="minorHAnsi"/>
                <w:b/>
                <w:szCs w:val="20"/>
              </w:rPr>
              <w:t xml:space="preserve">   Y          N</w:t>
            </w:r>
          </w:p>
        </w:tc>
      </w:tr>
      <w:tr w:rsidR="00E37A0A" w:rsidRPr="00C641E6" w14:paraId="69C68026" w14:textId="77777777" w:rsidTr="00D86565">
        <w:trPr>
          <w:trHeight w:val="29"/>
        </w:trPr>
        <w:tc>
          <w:tcPr>
            <w:tcW w:w="9913" w:type="dxa"/>
            <w:gridSpan w:val="3"/>
          </w:tcPr>
          <w:p w14:paraId="77BFDDF2" w14:textId="77777777" w:rsidR="00D86565" w:rsidRPr="00C641E6" w:rsidRDefault="00D86565" w:rsidP="00D86565">
            <w:pPr>
              <w:spacing w:after="120"/>
              <w:rPr>
                <w:rFonts w:cstheme="minorHAnsi"/>
                <w:b/>
                <w:szCs w:val="20"/>
              </w:rPr>
            </w:pPr>
            <w:r w:rsidRPr="00C641E6">
              <w:rPr>
                <w:rFonts w:cstheme="minorHAnsi"/>
                <w:b/>
                <w:szCs w:val="20"/>
              </w:rPr>
              <w:t>Question 1:</w:t>
            </w:r>
          </w:p>
          <w:p w14:paraId="1B5D6A5F" w14:textId="386EF0D1" w:rsidR="00E37A0A" w:rsidRPr="00C641E6" w:rsidRDefault="00E476E7" w:rsidP="00D86565">
            <w:pPr>
              <w:spacing w:before="60" w:after="60"/>
              <w:rPr>
                <w:rFonts w:cstheme="minorHAnsi"/>
                <w:color w:val="538135" w:themeColor="accent6" w:themeShade="BF"/>
                <w:szCs w:val="20"/>
              </w:rPr>
            </w:pPr>
            <w:r w:rsidRPr="00C641E6">
              <w:rPr>
                <w:rFonts w:cstheme="minorHAnsi"/>
                <w:szCs w:val="20"/>
              </w:rPr>
              <w:t>Explain Duty of Care.</w:t>
            </w:r>
          </w:p>
        </w:tc>
      </w:tr>
      <w:tr w:rsidR="008B2003" w:rsidRPr="00C641E6" w14:paraId="75D00A75" w14:textId="77777777" w:rsidTr="00D86565">
        <w:trPr>
          <w:trHeight w:val="29"/>
        </w:trPr>
        <w:tc>
          <w:tcPr>
            <w:tcW w:w="8359" w:type="dxa"/>
          </w:tcPr>
          <w:p w14:paraId="51794A9D" w14:textId="77777777" w:rsidR="007001B3" w:rsidRPr="00C641E6" w:rsidRDefault="007001B3" w:rsidP="00395D7E">
            <w:pPr>
              <w:spacing w:before="60" w:after="60"/>
              <w:rPr>
                <w:rFonts w:cstheme="minorHAnsi"/>
                <w:szCs w:val="20"/>
              </w:rPr>
            </w:pPr>
            <w:r w:rsidRPr="00C641E6">
              <w:rPr>
                <w:rFonts w:cstheme="minorHAnsi"/>
                <w:szCs w:val="20"/>
              </w:rPr>
              <w:t>A:</w:t>
            </w:r>
          </w:p>
          <w:p w14:paraId="166E6977" w14:textId="75ADAA41" w:rsidR="007001B3" w:rsidRPr="00C641E6" w:rsidRDefault="00027D0A" w:rsidP="00395D7E">
            <w:pPr>
              <w:spacing w:before="60" w:after="60"/>
              <w:rPr>
                <w:rFonts w:cstheme="minorHAnsi"/>
                <w:szCs w:val="20"/>
              </w:rPr>
            </w:pPr>
            <w:r>
              <w:rPr>
                <w:rFonts w:cstheme="minorHAnsi"/>
                <w:szCs w:val="20"/>
              </w:rPr>
              <w:t xml:space="preserve">Duty of Care is a legal or moral obligation to someone’s wellbeing under your care. </w:t>
            </w:r>
          </w:p>
          <w:p w14:paraId="6DE7DE09" w14:textId="35303BAF" w:rsidR="007001B3" w:rsidRPr="00C641E6" w:rsidRDefault="007001B3" w:rsidP="00395D7E">
            <w:pPr>
              <w:spacing w:before="60" w:after="60"/>
              <w:rPr>
                <w:rFonts w:cstheme="minorHAnsi"/>
                <w:color w:val="538135" w:themeColor="accent6" w:themeShade="BF"/>
                <w:szCs w:val="20"/>
              </w:rPr>
            </w:pPr>
          </w:p>
        </w:tc>
        <w:tc>
          <w:tcPr>
            <w:tcW w:w="743" w:type="dxa"/>
            <w:shd w:val="clear" w:color="auto" w:fill="FFFFFF" w:themeFill="background1"/>
          </w:tcPr>
          <w:p w14:paraId="733DF5CE" w14:textId="15F69895" w:rsidR="007001B3" w:rsidRPr="00C641E6" w:rsidRDefault="007001B3" w:rsidP="00395D7E">
            <w:pPr>
              <w:spacing w:before="60" w:after="60"/>
              <w:jc w:val="center"/>
              <w:rPr>
                <w:rFonts w:cstheme="minorHAnsi"/>
                <w:b/>
                <w:szCs w:val="20"/>
              </w:rPr>
            </w:pPr>
          </w:p>
        </w:tc>
        <w:tc>
          <w:tcPr>
            <w:tcW w:w="811" w:type="dxa"/>
            <w:shd w:val="clear" w:color="auto" w:fill="FFFFFF" w:themeFill="background1"/>
          </w:tcPr>
          <w:p w14:paraId="2B0BC777" w14:textId="30485689" w:rsidR="007001B3" w:rsidRPr="00C641E6" w:rsidRDefault="007001B3" w:rsidP="00395D7E">
            <w:pPr>
              <w:spacing w:before="60" w:after="60"/>
              <w:jc w:val="center"/>
              <w:rPr>
                <w:rFonts w:cstheme="minorHAnsi"/>
                <w:b/>
                <w:szCs w:val="20"/>
              </w:rPr>
            </w:pPr>
          </w:p>
        </w:tc>
      </w:tr>
      <w:tr w:rsidR="008B2003" w:rsidRPr="00C641E6" w14:paraId="7343C4B9" w14:textId="77777777" w:rsidTr="00D86565">
        <w:trPr>
          <w:trHeight w:val="29"/>
        </w:trPr>
        <w:tc>
          <w:tcPr>
            <w:tcW w:w="9913" w:type="dxa"/>
            <w:gridSpan w:val="3"/>
          </w:tcPr>
          <w:p w14:paraId="69CD56E6" w14:textId="77777777" w:rsidR="00D86565" w:rsidRPr="00C641E6" w:rsidRDefault="00D86565" w:rsidP="00D86565">
            <w:pPr>
              <w:spacing w:after="120"/>
              <w:rPr>
                <w:rFonts w:cstheme="minorHAnsi"/>
                <w:b/>
                <w:szCs w:val="20"/>
              </w:rPr>
            </w:pPr>
            <w:r w:rsidRPr="00C641E6">
              <w:rPr>
                <w:rFonts w:cstheme="minorHAnsi"/>
                <w:b/>
                <w:szCs w:val="20"/>
              </w:rPr>
              <w:t>Question 2:</w:t>
            </w:r>
          </w:p>
          <w:p w14:paraId="16303B39" w14:textId="77777777" w:rsidR="00AF517C" w:rsidRPr="00C641E6" w:rsidRDefault="00AF517C" w:rsidP="00AF517C">
            <w:pPr>
              <w:pStyle w:val="ListParagraph"/>
              <w:numPr>
                <w:ilvl w:val="0"/>
                <w:numId w:val="13"/>
              </w:numPr>
              <w:spacing w:after="120" w:line="240" w:lineRule="auto"/>
              <w:rPr>
                <w:rFonts w:cstheme="minorHAnsi"/>
                <w:sz w:val="20"/>
                <w:szCs w:val="20"/>
              </w:rPr>
            </w:pPr>
            <w:r w:rsidRPr="00C641E6">
              <w:rPr>
                <w:rFonts w:cstheme="minorHAnsi"/>
                <w:sz w:val="20"/>
                <w:szCs w:val="20"/>
              </w:rPr>
              <w:t>List five barriers to communication.</w:t>
            </w:r>
          </w:p>
          <w:p w14:paraId="42822773" w14:textId="6C8A842B" w:rsidR="00AF517C" w:rsidRPr="00C641E6" w:rsidRDefault="00AF517C" w:rsidP="00AF517C">
            <w:pPr>
              <w:pStyle w:val="ListParagraph"/>
              <w:numPr>
                <w:ilvl w:val="0"/>
                <w:numId w:val="13"/>
              </w:numPr>
              <w:spacing w:after="120"/>
              <w:rPr>
                <w:rFonts w:cstheme="minorHAnsi"/>
                <w:b/>
                <w:sz w:val="20"/>
                <w:szCs w:val="20"/>
              </w:rPr>
            </w:pPr>
            <w:r w:rsidRPr="00C641E6">
              <w:rPr>
                <w:rFonts w:cstheme="minorHAnsi"/>
                <w:sz w:val="20"/>
                <w:szCs w:val="20"/>
              </w:rPr>
              <w:t xml:space="preserve">Explain </w:t>
            </w:r>
            <w:r w:rsidR="00820C46" w:rsidRPr="00C641E6">
              <w:rPr>
                <w:rFonts w:cstheme="minorHAnsi"/>
                <w:sz w:val="20"/>
                <w:szCs w:val="20"/>
              </w:rPr>
              <w:t>five</w:t>
            </w:r>
            <w:r w:rsidRPr="00C641E6">
              <w:rPr>
                <w:rFonts w:cstheme="minorHAnsi"/>
                <w:sz w:val="20"/>
                <w:szCs w:val="20"/>
              </w:rPr>
              <w:t xml:space="preserve"> strategies that can be used to overcome communication barriers. (40-50 words)</w:t>
            </w:r>
          </w:p>
          <w:p w14:paraId="7C3AB522" w14:textId="3B54782B" w:rsidR="008B2003" w:rsidRPr="00C641E6" w:rsidRDefault="00D86565" w:rsidP="00AF517C">
            <w:pPr>
              <w:rPr>
                <w:rFonts w:cstheme="minorHAnsi"/>
                <w:i/>
                <w:color w:val="538135" w:themeColor="accent6" w:themeShade="BF"/>
                <w:szCs w:val="20"/>
              </w:rPr>
            </w:pPr>
            <w:r w:rsidRPr="00C641E6">
              <w:rPr>
                <w:rStyle w:val="Strong"/>
                <w:rFonts w:cstheme="minorHAnsi"/>
                <w:b w:val="0"/>
                <w:bCs w:val="0"/>
                <w:szCs w:val="20"/>
              </w:rPr>
              <w:tab/>
            </w:r>
            <w:r w:rsidRPr="00C641E6">
              <w:rPr>
                <w:rStyle w:val="Strong"/>
                <w:rFonts w:cstheme="minorHAnsi"/>
                <w:b w:val="0"/>
                <w:bCs w:val="0"/>
                <w:szCs w:val="20"/>
              </w:rPr>
              <w:tab/>
            </w:r>
          </w:p>
        </w:tc>
      </w:tr>
      <w:tr w:rsidR="00462D18" w:rsidRPr="00C641E6" w14:paraId="2900A1A8" w14:textId="77777777" w:rsidTr="00D86565">
        <w:trPr>
          <w:trHeight w:val="29"/>
        </w:trPr>
        <w:tc>
          <w:tcPr>
            <w:tcW w:w="8359" w:type="dxa"/>
          </w:tcPr>
          <w:p w14:paraId="4C518E73" w14:textId="77777777" w:rsidR="008B2003" w:rsidRPr="00C641E6" w:rsidRDefault="008B2003" w:rsidP="008B2003">
            <w:pPr>
              <w:spacing w:before="60" w:after="60"/>
              <w:rPr>
                <w:rFonts w:cstheme="minorHAnsi"/>
                <w:szCs w:val="20"/>
              </w:rPr>
            </w:pPr>
            <w:r w:rsidRPr="00C641E6">
              <w:rPr>
                <w:rFonts w:cstheme="minorHAnsi"/>
                <w:szCs w:val="20"/>
              </w:rPr>
              <w:t>A:</w:t>
            </w:r>
          </w:p>
          <w:p w14:paraId="78BDFED6" w14:textId="77777777" w:rsidR="008B2003" w:rsidRPr="00C641E6" w:rsidRDefault="008B2003" w:rsidP="008B2003">
            <w:pPr>
              <w:spacing w:before="60" w:after="60"/>
              <w:rPr>
                <w:rFonts w:cstheme="minorHAnsi"/>
                <w:szCs w:val="20"/>
              </w:rPr>
            </w:pPr>
          </w:p>
          <w:p w14:paraId="7086CCD5" w14:textId="111FA6BE" w:rsidR="008B2003" w:rsidRDefault="002603A7" w:rsidP="002603A7">
            <w:pPr>
              <w:pStyle w:val="ListParagraph"/>
              <w:numPr>
                <w:ilvl w:val="0"/>
                <w:numId w:val="24"/>
              </w:numPr>
              <w:spacing w:before="60" w:after="60"/>
              <w:rPr>
                <w:rFonts w:cstheme="minorHAnsi"/>
                <w:szCs w:val="20"/>
              </w:rPr>
            </w:pPr>
            <w:r>
              <w:rPr>
                <w:rFonts w:cstheme="minorHAnsi"/>
                <w:szCs w:val="20"/>
              </w:rPr>
              <w:t>The use of jargon in your vocabulary</w:t>
            </w:r>
            <w:r w:rsidR="00481D20">
              <w:rPr>
                <w:rFonts w:cstheme="minorHAnsi"/>
                <w:szCs w:val="20"/>
              </w:rPr>
              <w:t>:</w:t>
            </w:r>
          </w:p>
          <w:p w14:paraId="064C80DF" w14:textId="6952BF24" w:rsidR="00481D20" w:rsidRDefault="00481D20" w:rsidP="00481D20">
            <w:pPr>
              <w:pStyle w:val="ListParagraph"/>
              <w:spacing w:before="60" w:after="60"/>
              <w:rPr>
                <w:rFonts w:cstheme="minorHAnsi"/>
                <w:szCs w:val="20"/>
              </w:rPr>
            </w:pPr>
            <w:r>
              <w:rPr>
                <w:rFonts w:cstheme="minorHAnsi"/>
                <w:szCs w:val="20"/>
              </w:rPr>
              <w:t>Practice your speaking communication skills without the use of jargon, by using plain English</w:t>
            </w:r>
            <w:r w:rsidR="00703F89">
              <w:rPr>
                <w:rFonts w:cstheme="minorHAnsi"/>
                <w:szCs w:val="20"/>
              </w:rPr>
              <w:t xml:space="preserve">, speaking with </w:t>
            </w:r>
            <w:r w:rsidR="00DF7DC5">
              <w:rPr>
                <w:rFonts w:cstheme="minorHAnsi"/>
                <w:szCs w:val="20"/>
              </w:rPr>
              <w:t>clarity,</w:t>
            </w:r>
            <w:r w:rsidR="00703F89">
              <w:rPr>
                <w:rFonts w:cstheme="minorHAnsi"/>
                <w:szCs w:val="20"/>
              </w:rPr>
              <w:t xml:space="preserve"> and choosing words wisely.</w:t>
            </w:r>
          </w:p>
          <w:p w14:paraId="0355D71B" w14:textId="02F5DA5E" w:rsidR="002603A7" w:rsidRDefault="002603A7" w:rsidP="002603A7">
            <w:pPr>
              <w:pStyle w:val="ListParagraph"/>
              <w:numPr>
                <w:ilvl w:val="0"/>
                <w:numId w:val="24"/>
              </w:numPr>
              <w:spacing w:before="60" w:after="60"/>
              <w:rPr>
                <w:rFonts w:cstheme="minorHAnsi"/>
                <w:szCs w:val="20"/>
              </w:rPr>
            </w:pPr>
            <w:r>
              <w:rPr>
                <w:rFonts w:cstheme="minorHAnsi"/>
                <w:szCs w:val="20"/>
              </w:rPr>
              <w:t>Lack of attention and interest in a conversation:</w:t>
            </w:r>
          </w:p>
          <w:p w14:paraId="79653C32" w14:textId="1E13BB0B" w:rsidR="00703F89" w:rsidRPr="00703F89" w:rsidRDefault="002603A7" w:rsidP="00703F89">
            <w:pPr>
              <w:pStyle w:val="ListParagraph"/>
              <w:spacing w:before="60" w:after="60"/>
              <w:rPr>
                <w:rFonts w:cstheme="minorHAnsi"/>
                <w:szCs w:val="20"/>
              </w:rPr>
            </w:pPr>
            <w:r>
              <w:rPr>
                <w:rFonts w:cstheme="minorHAnsi"/>
                <w:szCs w:val="20"/>
              </w:rPr>
              <w:t xml:space="preserve">Improve </w:t>
            </w:r>
            <w:r w:rsidR="00703F89">
              <w:rPr>
                <w:rFonts w:cstheme="minorHAnsi"/>
                <w:szCs w:val="20"/>
              </w:rPr>
              <w:t xml:space="preserve">active </w:t>
            </w:r>
            <w:r>
              <w:rPr>
                <w:rFonts w:cstheme="minorHAnsi"/>
                <w:szCs w:val="20"/>
              </w:rPr>
              <w:t>listening skills by concentrating</w:t>
            </w:r>
            <w:r w:rsidR="00481D20">
              <w:rPr>
                <w:rFonts w:cstheme="minorHAnsi"/>
                <w:szCs w:val="20"/>
              </w:rPr>
              <w:t>, focusing,</w:t>
            </w:r>
            <w:r>
              <w:rPr>
                <w:rFonts w:cstheme="minorHAnsi"/>
                <w:szCs w:val="20"/>
              </w:rPr>
              <w:t xml:space="preserve"> </w:t>
            </w:r>
            <w:r w:rsidR="00481D20">
              <w:rPr>
                <w:rFonts w:cstheme="minorHAnsi"/>
                <w:szCs w:val="20"/>
              </w:rPr>
              <w:t>and using other senses not just hearing what words are spoken.</w:t>
            </w:r>
            <w:r w:rsidR="00703F89">
              <w:rPr>
                <w:rFonts w:cstheme="minorHAnsi"/>
                <w:szCs w:val="20"/>
              </w:rPr>
              <w:t xml:space="preserve"> Be empathetic, ask questions and paraphrase. </w:t>
            </w:r>
          </w:p>
          <w:p w14:paraId="5094B9CE" w14:textId="4D7C5257" w:rsidR="002603A7" w:rsidRDefault="002603A7" w:rsidP="002603A7">
            <w:pPr>
              <w:pStyle w:val="ListParagraph"/>
              <w:numPr>
                <w:ilvl w:val="0"/>
                <w:numId w:val="24"/>
              </w:numPr>
              <w:spacing w:before="60" w:after="60"/>
              <w:rPr>
                <w:rFonts w:cstheme="minorHAnsi"/>
                <w:szCs w:val="20"/>
              </w:rPr>
            </w:pPr>
            <w:r>
              <w:rPr>
                <w:rFonts w:cstheme="minorHAnsi"/>
                <w:szCs w:val="20"/>
              </w:rPr>
              <w:t>Language</w:t>
            </w:r>
            <w:r w:rsidR="00481D20">
              <w:rPr>
                <w:rFonts w:cstheme="minorHAnsi"/>
                <w:szCs w:val="20"/>
              </w:rPr>
              <w:t>:</w:t>
            </w:r>
          </w:p>
          <w:p w14:paraId="356FB3F7" w14:textId="5A7D6A7F" w:rsidR="00481D20" w:rsidRDefault="00703F89" w:rsidP="00481D20">
            <w:pPr>
              <w:pStyle w:val="ListParagraph"/>
              <w:spacing w:before="60" w:after="60"/>
              <w:rPr>
                <w:rFonts w:cstheme="minorHAnsi"/>
                <w:szCs w:val="20"/>
              </w:rPr>
            </w:pPr>
            <w:r>
              <w:rPr>
                <w:rFonts w:cstheme="minorHAnsi"/>
                <w:szCs w:val="20"/>
              </w:rPr>
              <w:t xml:space="preserve">Use repetition and plain English and provide visual forms of communication and having an interpreter. </w:t>
            </w:r>
          </w:p>
          <w:p w14:paraId="5DB99ED1" w14:textId="77777777" w:rsidR="00481D20" w:rsidRDefault="002603A7" w:rsidP="002603A7">
            <w:pPr>
              <w:pStyle w:val="ListParagraph"/>
              <w:numPr>
                <w:ilvl w:val="0"/>
                <w:numId w:val="24"/>
              </w:numPr>
              <w:spacing w:before="60" w:after="60"/>
              <w:rPr>
                <w:rFonts w:cstheme="minorHAnsi"/>
                <w:szCs w:val="20"/>
              </w:rPr>
            </w:pPr>
            <w:r>
              <w:rPr>
                <w:rFonts w:cstheme="minorHAnsi"/>
                <w:szCs w:val="20"/>
              </w:rPr>
              <w:t>Stress</w:t>
            </w:r>
            <w:r w:rsidR="00481D20">
              <w:rPr>
                <w:rFonts w:cstheme="minorHAnsi"/>
                <w:szCs w:val="20"/>
              </w:rPr>
              <w:t>:</w:t>
            </w:r>
          </w:p>
          <w:p w14:paraId="6C311128" w14:textId="4AC3B38D" w:rsidR="002603A7" w:rsidRDefault="00481D20" w:rsidP="00481D20">
            <w:pPr>
              <w:pStyle w:val="ListParagraph"/>
              <w:spacing w:before="60" w:after="60"/>
              <w:rPr>
                <w:rFonts w:cstheme="minorHAnsi"/>
                <w:szCs w:val="20"/>
              </w:rPr>
            </w:pPr>
            <w:r>
              <w:rPr>
                <w:rFonts w:cstheme="minorHAnsi"/>
                <w:szCs w:val="20"/>
              </w:rPr>
              <w:t xml:space="preserve">Improve stress management skills and learn to avoid stress by first recognizing it. When stress is </w:t>
            </w:r>
            <w:r w:rsidR="00703F89">
              <w:rPr>
                <w:rFonts w:cstheme="minorHAnsi"/>
                <w:szCs w:val="20"/>
              </w:rPr>
              <w:t>recognized,</w:t>
            </w:r>
            <w:r>
              <w:rPr>
                <w:rFonts w:cstheme="minorHAnsi"/>
                <w:szCs w:val="20"/>
              </w:rPr>
              <w:t xml:space="preserve"> you can then be able to identity what triggered it, and therefore work on triggers in the goal that stress decreases.  </w:t>
            </w:r>
            <w:r w:rsidR="002603A7">
              <w:rPr>
                <w:rFonts w:cstheme="minorHAnsi"/>
                <w:szCs w:val="20"/>
              </w:rPr>
              <w:t xml:space="preserve"> </w:t>
            </w:r>
          </w:p>
          <w:p w14:paraId="3589CABE" w14:textId="6509DBEC" w:rsidR="00FD60B2" w:rsidRDefault="007A5D44" w:rsidP="007A5D44">
            <w:pPr>
              <w:pStyle w:val="ListParagraph"/>
              <w:numPr>
                <w:ilvl w:val="0"/>
                <w:numId w:val="24"/>
              </w:numPr>
              <w:spacing w:before="60" w:after="60"/>
              <w:rPr>
                <w:rFonts w:cstheme="minorHAnsi"/>
                <w:szCs w:val="20"/>
              </w:rPr>
            </w:pPr>
            <w:r>
              <w:rPr>
                <w:rFonts w:cstheme="minorHAnsi"/>
                <w:szCs w:val="20"/>
              </w:rPr>
              <w:t>Incongruent cues:</w:t>
            </w:r>
          </w:p>
          <w:p w14:paraId="4646E06C" w14:textId="458414E9" w:rsidR="007A5D44" w:rsidRPr="007A5D44" w:rsidRDefault="007A5D44" w:rsidP="007A5D44">
            <w:pPr>
              <w:pStyle w:val="ListParagraph"/>
              <w:spacing w:before="60" w:after="60"/>
              <w:rPr>
                <w:rFonts w:cstheme="minorHAnsi"/>
                <w:szCs w:val="20"/>
              </w:rPr>
            </w:pPr>
            <w:r>
              <w:rPr>
                <w:rFonts w:cstheme="minorHAnsi"/>
                <w:szCs w:val="20"/>
              </w:rPr>
              <w:t xml:space="preserve">Be consistent with verbal communication and body language, being aware of how your non-verbal communication relates to your spoken words. Ensuring they both match </w:t>
            </w:r>
            <w:r w:rsidR="00746CDA">
              <w:rPr>
                <w:rFonts w:cstheme="minorHAnsi"/>
                <w:szCs w:val="20"/>
              </w:rPr>
              <w:t>each other</w:t>
            </w:r>
            <w:r>
              <w:rPr>
                <w:rFonts w:cstheme="minorHAnsi"/>
                <w:szCs w:val="20"/>
              </w:rPr>
              <w:t>.</w:t>
            </w:r>
          </w:p>
          <w:p w14:paraId="613E80B7" w14:textId="7E6CF898" w:rsidR="00FD60B2" w:rsidRPr="00C641E6" w:rsidRDefault="00FD60B2" w:rsidP="008B2003">
            <w:pPr>
              <w:spacing w:before="60" w:after="60"/>
              <w:rPr>
                <w:rFonts w:cstheme="minorHAnsi"/>
                <w:szCs w:val="20"/>
              </w:rPr>
            </w:pPr>
          </w:p>
        </w:tc>
        <w:tc>
          <w:tcPr>
            <w:tcW w:w="743" w:type="dxa"/>
            <w:shd w:val="clear" w:color="auto" w:fill="FFFFFF" w:themeFill="background1"/>
          </w:tcPr>
          <w:p w14:paraId="35DCE63D" w14:textId="77777777" w:rsidR="008B2003" w:rsidRPr="00C641E6" w:rsidRDefault="008B2003" w:rsidP="008B2003">
            <w:pPr>
              <w:spacing w:before="60" w:after="60"/>
              <w:jc w:val="center"/>
              <w:rPr>
                <w:rFonts w:cstheme="minorHAnsi"/>
                <w:b/>
                <w:szCs w:val="20"/>
              </w:rPr>
            </w:pPr>
          </w:p>
        </w:tc>
        <w:tc>
          <w:tcPr>
            <w:tcW w:w="811" w:type="dxa"/>
            <w:shd w:val="clear" w:color="auto" w:fill="FFFFFF" w:themeFill="background1"/>
          </w:tcPr>
          <w:p w14:paraId="7679925D" w14:textId="77777777" w:rsidR="008B2003" w:rsidRPr="00C641E6" w:rsidRDefault="008B2003" w:rsidP="008B2003">
            <w:pPr>
              <w:spacing w:before="60" w:after="60"/>
              <w:jc w:val="center"/>
              <w:rPr>
                <w:rFonts w:cstheme="minorHAnsi"/>
                <w:b/>
                <w:szCs w:val="20"/>
              </w:rPr>
            </w:pPr>
          </w:p>
        </w:tc>
      </w:tr>
      <w:tr w:rsidR="008B2003" w:rsidRPr="00C641E6" w14:paraId="4DE8C5C4" w14:textId="77777777" w:rsidTr="00D86565">
        <w:trPr>
          <w:trHeight w:val="29"/>
        </w:trPr>
        <w:tc>
          <w:tcPr>
            <w:tcW w:w="9913" w:type="dxa"/>
            <w:gridSpan w:val="3"/>
          </w:tcPr>
          <w:p w14:paraId="54AE1A69" w14:textId="77777777" w:rsidR="00D86565" w:rsidRPr="00C641E6" w:rsidRDefault="00D86565" w:rsidP="00D86565">
            <w:pPr>
              <w:spacing w:after="120"/>
              <w:rPr>
                <w:rStyle w:val="Strong"/>
                <w:rFonts w:cstheme="minorHAnsi"/>
                <w:color w:val="000000" w:themeColor="text1"/>
                <w:szCs w:val="20"/>
              </w:rPr>
            </w:pPr>
            <w:r w:rsidRPr="00C641E6">
              <w:rPr>
                <w:rStyle w:val="Strong"/>
                <w:rFonts w:cstheme="minorHAnsi"/>
                <w:color w:val="000000" w:themeColor="text1"/>
                <w:szCs w:val="20"/>
              </w:rPr>
              <w:t>Question 3:</w:t>
            </w:r>
          </w:p>
          <w:p w14:paraId="571646E1" w14:textId="77777777" w:rsidR="00AF517C" w:rsidRPr="00C641E6" w:rsidRDefault="00AF517C" w:rsidP="00AF517C">
            <w:pPr>
              <w:spacing w:after="120"/>
              <w:rPr>
                <w:rFonts w:cstheme="minorHAnsi"/>
                <w:bCs/>
                <w:color w:val="000000" w:themeColor="text1"/>
                <w:szCs w:val="20"/>
              </w:rPr>
            </w:pPr>
            <w:r w:rsidRPr="00C641E6">
              <w:rPr>
                <w:rFonts w:cstheme="minorHAnsi"/>
                <w:bCs/>
                <w:color w:val="000000" w:themeColor="text1"/>
                <w:szCs w:val="20"/>
              </w:rPr>
              <w:t>Read the Case Study below and then identify an example directly from it, where Phil has used the following communication techniques, as well as also explaining the benefit of each. (40-50 words)</w:t>
            </w:r>
          </w:p>
          <w:p w14:paraId="0CAA18C2" w14:textId="4801ABAB" w:rsidR="00AF517C" w:rsidRPr="00C641E6" w:rsidRDefault="00DF6813" w:rsidP="00AF517C">
            <w:pPr>
              <w:spacing w:after="120"/>
              <w:rPr>
                <w:rFonts w:cstheme="minorHAnsi"/>
                <w:bCs/>
                <w:color w:val="000000" w:themeColor="text1"/>
                <w:szCs w:val="20"/>
              </w:rPr>
            </w:pPr>
            <w:r w:rsidRPr="00C641E6">
              <w:rPr>
                <w:rFonts w:cstheme="minorHAnsi"/>
                <w:bCs/>
                <w:color w:val="000000" w:themeColor="text1"/>
                <w:szCs w:val="20"/>
              </w:rPr>
              <w:t xml:space="preserve">a) </w:t>
            </w:r>
            <w:r w:rsidR="00AF517C" w:rsidRPr="00C641E6">
              <w:rPr>
                <w:rFonts w:cstheme="minorHAnsi"/>
                <w:bCs/>
                <w:color w:val="000000" w:themeColor="text1"/>
                <w:szCs w:val="20"/>
              </w:rPr>
              <w:t>Effective body language</w:t>
            </w:r>
          </w:p>
          <w:p w14:paraId="748476FB" w14:textId="59F643A5" w:rsidR="00AF517C" w:rsidRPr="00C641E6" w:rsidRDefault="00DF6813" w:rsidP="00AF517C">
            <w:pPr>
              <w:spacing w:after="120"/>
              <w:rPr>
                <w:rFonts w:cstheme="minorHAnsi"/>
                <w:bCs/>
                <w:color w:val="000000" w:themeColor="text1"/>
                <w:szCs w:val="20"/>
              </w:rPr>
            </w:pPr>
            <w:r w:rsidRPr="00C641E6">
              <w:rPr>
                <w:rFonts w:cstheme="minorHAnsi"/>
                <w:bCs/>
                <w:color w:val="000000" w:themeColor="text1"/>
                <w:szCs w:val="20"/>
              </w:rPr>
              <w:lastRenderedPageBreak/>
              <w:t xml:space="preserve">b) </w:t>
            </w:r>
            <w:r w:rsidR="00AF517C" w:rsidRPr="00C641E6">
              <w:rPr>
                <w:rFonts w:cstheme="minorHAnsi"/>
                <w:bCs/>
                <w:color w:val="000000" w:themeColor="text1"/>
                <w:szCs w:val="20"/>
              </w:rPr>
              <w:t>Paraphrasing</w:t>
            </w:r>
          </w:p>
          <w:p w14:paraId="18D57758" w14:textId="63734BD6" w:rsidR="00AF517C" w:rsidRPr="00C641E6" w:rsidRDefault="00DF6813" w:rsidP="00AF517C">
            <w:pPr>
              <w:spacing w:after="120"/>
              <w:rPr>
                <w:rFonts w:cstheme="minorHAnsi"/>
                <w:bCs/>
                <w:color w:val="000000" w:themeColor="text1"/>
                <w:szCs w:val="20"/>
              </w:rPr>
            </w:pPr>
            <w:r w:rsidRPr="00C641E6">
              <w:rPr>
                <w:rFonts w:cstheme="minorHAnsi"/>
                <w:bCs/>
                <w:color w:val="000000" w:themeColor="text1"/>
                <w:szCs w:val="20"/>
              </w:rPr>
              <w:t>c)</w:t>
            </w:r>
            <w:r w:rsidR="00AF517C" w:rsidRPr="00C641E6">
              <w:rPr>
                <w:rFonts w:cstheme="minorHAnsi"/>
                <w:bCs/>
                <w:color w:val="000000" w:themeColor="text1"/>
                <w:szCs w:val="20"/>
              </w:rPr>
              <w:t xml:space="preserve"> Reflecting of feelings</w:t>
            </w:r>
          </w:p>
          <w:p w14:paraId="50501DB2" w14:textId="18A3E041" w:rsidR="00AF517C" w:rsidRPr="00C641E6" w:rsidRDefault="00DF6813" w:rsidP="00AF517C">
            <w:pPr>
              <w:spacing w:after="120"/>
              <w:rPr>
                <w:rFonts w:cstheme="minorHAnsi"/>
                <w:bCs/>
                <w:color w:val="000000" w:themeColor="text1"/>
                <w:szCs w:val="20"/>
              </w:rPr>
            </w:pPr>
            <w:r w:rsidRPr="00C641E6">
              <w:rPr>
                <w:rFonts w:cstheme="minorHAnsi"/>
                <w:bCs/>
                <w:color w:val="000000" w:themeColor="text1"/>
                <w:szCs w:val="20"/>
              </w:rPr>
              <w:t xml:space="preserve">d) </w:t>
            </w:r>
            <w:r w:rsidR="00AF517C" w:rsidRPr="00C641E6">
              <w:rPr>
                <w:rFonts w:cstheme="minorHAnsi"/>
                <w:bCs/>
                <w:color w:val="000000" w:themeColor="text1"/>
                <w:szCs w:val="20"/>
              </w:rPr>
              <w:t>Open questions</w:t>
            </w:r>
          </w:p>
          <w:p w14:paraId="2C900E61" w14:textId="1607C7B5" w:rsidR="00AF517C" w:rsidRPr="00C641E6" w:rsidRDefault="00DF6813" w:rsidP="00AF517C">
            <w:pPr>
              <w:spacing w:after="120"/>
              <w:rPr>
                <w:rFonts w:cstheme="minorHAnsi"/>
                <w:bCs/>
                <w:color w:val="000000" w:themeColor="text1"/>
                <w:szCs w:val="20"/>
              </w:rPr>
            </w:pPr>
            <w:r w:rsidRPr="00C641E6">
              <w:rPr>
                <w:rFonts w:cstheme="minorHAnsi"/>
                <w:bCs/>
                <w:color w:val="000000" w:themeColor="text1"/>
                <w:szCs w:val="20"/>
              </w:rPr>
              <w:t>e)</w:t>
            </w:r>
            <w:r w:rsidR="00AF517C" w:rsidRPr="00C641E6">
              <w:rPr>
                <w:rFonts w:cstheme="minorHAnsi"/>
                <w:bCs/>
                <w:color w:val="000000" w:themeColor="text1"/>
                <w:szCs w:val="20"/>
              </w:rPr>
              <w:t xml:space="preserve"> Summarising</w:t>
            </w:r>
          </w:p>
          <w:p w14:paraId="43851936" w14:textId="5F4A2F87" w:rsidR="00455798" w:rsidRPr="00C641E6" w:rsidRDefault="00455798" w:rsidP="00AF517C">
            <w:pPr>
              <w:spacing w:after="120"/>
              <w:rPr>
                <w:rFonts w:cstheme="minorHAnsi"/>
                <w:bCs/>
                <w:color w:val="000000" w:themeColor="text1"/>
                <w:szCs w:val="20"/>
              </w:rPr>
            </w:pPr>
            <w:r w:rsidRPr="00C641E6">
              <w:rPr>
                <w:rFonts w:cstheme="minorHAnsi"/>
                <w:bCs/>
                <w:color w:val="000000" w:themeColor="text1"/>
                <w:szCs w:val="20"/>
              </w:rPr>
              <w:t>f) Closed question</w:t>
            </w:r>
          </w:p>
          <w:p w14:paraId="4E81C1CC" w14:textId="77777777" w:rsidR="00AF517C" w:rsidRPr="00C641E6" w:rsidRDefault="00AF517C" w:rsidP="00AF517C">
            <w:pPr>
              <w:spacing w:after="120"/>
              <w:rPr>
                <w:rFonts w:cstheme="minorHAnsi"/>
                <w:b/>
                <w:bCs/>
                <w:color w:val="000000" w:themeColor="text1"/>
                <w:szCs w:val="20"/>
              </w:rPr>
            </w:pPr>
            <w:r w:rsidRPr="00C641E6">
              <w:rPr>
                <w:rFonts w:cstheme="minorHAnsi"/>
                <w:b/>
                <w:bCs/>
                <w:color w:val="000000" w:themeColor="text1"/>
                <w:szCs w:val="20"/>
              </w:rPr>
              <w:t>Case Study</w:t>
            </w:r>
          </w:p>
          <w:p w14:paraId="62F49E14" w14:textId="17189882" w:rsidR="00AF517C" w:rsidRPr="00C641E6" w:rsidRDefault="00AF517C" w:rsidP="00AF517C">
            <w:pPr>
              <w:spacing w:after="120"/>
              <w:rPr>
                <w:rFonts w:cstheme="minorHAnsi"/>
                <w:bCs/>
                <w:color w:val="000000" w:themeColor="text1"/>
                <w:szCs w:val="20"/>
              </w:rPr>
            </w:pPr>
            <w:r w:rsidRPr="00C641E6">
              <w:rPr>
                <w:rFonts w:cstheme="minorHAnsi"/>
                <w:bCs/>
                <w:color w:val="000000" w:themeColor="text1"/>
                <w:szCs w:val="20"/>
              </w:rPr>
              <w:t>Phil is a support worker, offering counselling at an aged care facility. He has an appointment with Mrs Brown, who arrives at his office on time. Phil makes sure that the area is free from distractions, tells his office assistant to hold any phone calls for him, and closes the door to his office. He sits facing Mrs Brown, maintains eye contact and gives her, his full attention.</w:t>
            </w:r>
            <w:r w:rsidR="00455798" w:rsidRPr="00C641E6">
              <w:rPr>
                <w:rFonts w:cstheme="minorHAnsi"/>
                <w:bCs/>
                <w:color w:val="000000" w:themeColor="text1"/>
                <w:szCs w:val="20"/>
              </w:rPr>
              <w:t xml:space="preserve"> He also asks her, “If she is comfortable sitting in that chair?”</w:t>
            </w:r>
          </w:p>
          <w:p w14:paraId="5D613F7A" w14:textId="77777777" w:rsidR="00AF517C" w:rsidRPr="00C641E6" w:rsidRDefault="00AF517C" w:rsidP="00AF517C">
            <w:pPr>
              <w:spacing w:after="120"/>
              <w:rPr>
                <w:rFonts w:cstheme="minorHAnsi"/>
                <w:bCs/>
                <w:color w:val="000000" w:themeColor="text1"/>
                <w:szCs w:val="20"/>
              </w:rPr>
            </w:pPr>
            <w:r w:rsidRPr="00C641E6">
              <w:rPr>
                <w:rFonts w:cstheme="minorHAnsi"/>
                <w:bCs/>
                <w:color w:val="000000" w:themeColor="text1"/>
                <w:szCs w:val="20"/>
              </w:rPr>
              <w:t>Mrs Brown begins to tell him, why she has come to counselling. Phil does not interrupt, but sits forward in his seat and nods, to show that he is listening. He also makes encouraging sounds like “Uh Huh” and says “Yes” to acknowledge what Mrs Brown is saying.</w:t>
            </w:r>
          </w:p>
          <w:p w14:paraId="76CD1FD5" w14:textId="77777777" w:rsidR="00AF517C" w:rsidRPr="00C641E6" w:rsidRDefault="00AF517C" w:rsidP="00AF517C">
            <w:pPr>
              <w:spacing w:after="120"/>
              <w:rPr>
                <w:rFonts w:cstheme="minorHAnsi"/>
                <w:bCs/>
                <w:color w:val="000000" w:themeColor="text1"/>
                <w:szCs w:val="20"/>
              </w:rPr>
            </w:pPr>
            <w:r w:rsidRPr="00C641E6">
              <w:rPr>
                <w:rFonts w:cstheme="minorHAnsi"/>
                <w:bCs/>
                <w:color w:val="000000" w:themeColor="text1"/>
                <w:szCs w:val="20"/>
              </w:rPr>
              <w:t>Phil is somewhat confused about the main issue, so he asks questions to clarify what Mrs Brown means. “I understand that you are not comfortable sharing a room at the centre. Can you please tell me why? “Mrs Brown says that she doesn’t want to get into trouble and doesn’t want to be a troublemaker and is obviously hesitant about explaining her concerns to Phil. Phil reassures her, that she has a right to voice her concerns and reminds her, that he will not repeat anything that they discuss without her consent. Mrs Brown says she feels that her roommate is disrespectful and bossy. Phil asks Mrs Brown, “What exactly do you mean when you say, ‘disrespectful and bossy?” Can you please give me an example of when you experienced this?</w:t>
            </w:r>
          </w:p>
          <w:p w14:paraId="364B1987" w14:textId="77777777" w:rsidR="00AF517C" w:rsidRPr="00C641E6" w:rsidRDefault="00AF517C" w:rsidP="00AF517C">
            <w:pPr>
              <w:spacing w:after="120"/>
              <w:rPr>
                <w:rFonts w:cstheme="minorHAnsi"/>
                <w:bCs/>
                <w:color w:val="000000" w:themeColor="text1"/>
                <w:szCs w:val="20"/>
              </w:rPr>
            </w:pPr>
            <w:r w:rsidRPr="00C641E6">
              <w:rPr>
                <w:rFonts w:cstheme="minorHAnsi"/>
                <w:bCs/>
                <w:color w:val="000000" w:themeColor="text1"/>
                <w:szCs w:val="20"/>
              </w:rPr>
              <w:t>Phil paraphrases what Mrs Brown has explained. He says to her, “Your main concern is…” Mrs Brown agrees. Phil goes on to say to Mrs Brown,” So you don’t like the way this happens, and you are angry, because you feel that there is no respect?” Mrs Brown agrees this is how she indeed feels. Phil summarises the issues raised by Mrs Brown. He then asks her for feedback on the way forward by saying, “What would you like to see happen now, Mrs Brown?”</w:t>
            </w:r>
          </w:p>
          <w:p w14:paraId="02A9FA02" w14:textId="77777777" w:rsidR="008B2003" w:rsidRPr="00C641E6" w:rsidRDefault="008B2003" w:rsidP="00AF517C">
            <w:pPr>
              <w:rPr>
                <w:rFonts w:cstheme="minorHAnsi"/>
                <w:i/>
                <w:color w:val="538135" w:themeColor="accent6" w:themeShade="BF"/>
                <w:szCs w:val="20"/>
              </w:rPr>
            </w:pPr>
          </w:p>
        </w:tc>
      </w:tr>
      <w:tr w:rsidR="00462D18" w:rsidRPr="00C641E6" w14:paraId="3F054628" w14:textId="77777777" w:rsidTr="00D86565">
        <w:trPr>
          <w:trHeight w:val="29"/>
        </w:trPr>
        <w:tc>
          <w:tcPr>
            <w:tcW w:w="8359" w:type="dxa"/>
          </w:tcPr>
          <w:p w14:paraId="38BE5690" w14:textId="769D0B8E" w:rsidR="008B2003" w:rsidRPr="00C641E6" w:rsidRDefault="008B2003" w:rsidP="008B2003">
            <w:pPr>
              <w:spacing w:before="60" w:after="60"/>
              <w:rPr>
                <w:rFonts w:cstheme="minorHAnsi"/>
                <w:szCs w:val="20"/>
              </w:rPr>
            </w:pPr>
            <w:r w:rsidRPr="00C641E6">
              <w:rPr>
                <w:rFonts w:cstheme="minorHAnsi"/>
                <w:szCs w:val="20"/>
              </w:rPr>
              <w:lastRenderedPageBreak/>
              <w:t>A:</w:t>
            </w:r>
          </w:p>
          <w:p w14:paraId="01D13483" w14:textId="4A4D35C0" w:rsidR="00DF6813" w:rsidRPr="001A2B8D" w:rsidRDefault="001C1BC2" w:rsidP="001A2B8D">
            <w:pPr>
              <w:pStyle w:val="ListParagraph"/>
              <w:numPr>
                <w:ilvl w:val="0"/>
                <w:numId w:val="26"/>
              </w:numPr>
              <w:spacing w:before="60" w:after="60"/>
              <w:rPr>
                <w:rFonts w:cstheme="minorHAnsi"/>
                <w:b/>
                <w:color w:val="000000" w:themeColor="text1"/>
                <w:szCs w:val="20"/>
              </w:rPr>
            </w:pPr>
            <w:r w:rsidRPr="001A2B8D">
              <w:rPr>
                <w:rFonts w:cstheme="minorHAnsi"/>
                <w:b/>
                <w:color w:val="000000" w:themeColor="text1"/>
                <w:szCs w:val="20"/>
              </w:rPr>
              <w:t>He sits facing Mrs Brown, maintains eye contact and gives her, his full attention.</w:t>
            </w:r>
          </w:p>
          <w:p w14:paraId="0F83B1EB" w14:textId="5E3E083B" w:rsidR="001A2B8D" w:rsidRPr="001A2B8D" w:rsidRDefault="001A2B8D" w:rsidP="001A2B8D">
            <w:pPr>
              <w:pStyle w:val="ListParagraph"/>
              <w:spacing w:before="60" w:after="60"/>
              <w:rPr>
                <w:rFonts w:cstheme="minorHAnsi"/>
                <w:szCs w:val="20"/>
              </w:rPr>
            </w:pPr>
            <w:r>
              <w:rPr>
                <w:rFonts w:cstheme="minorHAnsi"/>
                <w:szCs w:val="20"/>
              </w:rPr>
              <w:t xml:space="preserve">The benefits of effective body language are it shows that you are engaged with the client and listening to them. It helps break down the barrier, </w:t>
            </w:r>
            <w:r w:rsidR="000B5614">
              <w:rPr>
                <w:rFonts w:cstheme="minorHAnsi"/>
                <w:szCs w:val="20"/>
              </w:rPr>
              <w:t xml:space="preserve">resulting in </w:t>
            </w:r>
            <w:r>
              <w:rPr>
                <w:rFonts w:cstheme="minorHAnsi"/>
                <w:szCs w:val="20"/>
              </w:rPr>
              <w:t>the client feel</w:t>
            </w:r>
            <w:r w:rsidR="000B5614">
              <w:rPr>
                <w:rFonts w:cstheme="minorHAnsi"/>
                <w:szCs w:val="20"/>
              </w:rPr>
              <w:t>ing</w:t>
            </w:r>
            <w:r>
              <w:rPr>
                <w:rFonts w:cstheme="minorHAnsi"/>
                <w:szCs w:val="20"/>
              </w:rPr>
              <w:t xml:space="preserve"> more comfortable. </w:t>
            </w:r>
          </w:p>
          <w:p w14:paraId="482D4FF5" w14:textId="0D613DC7" w:rsidR="00820C46" w:rsidRPr="00C641E6" w:rsidRDefault="00820C46" w:rsidP="008B2003">
            <w:pPr>
              <w:spacing w:before="60" w:after="60"/>
              <w:rPr>
                <w:rFonts w:cstheme="minorHAnsi"/>
                <w:szCs w:val="20"/>
              </w:rPr>
            </w:pPr>
          </w:p>
          <w:p w14:paraId="668BB19D" w14:textId="77777777" w:rsidR="00820C46" w:rsidRPr="00C641E6" w:rsidRDefault="00820C46" w:rsidP="008B2003">
            <w:pPr>
              <w:spacing w:before="60" w:after="60"/>
              <w:rPr>
                <w:rFonts w:cstheme="minorHAnsi"/>
                <w:szCs w:val="20"/>
              </w:rPr>
            </w:pPr>
          </w:p>
          <w:p w14:paraId="335BE214" w14:textId="60D88E19" w:rsidR="00DF6813" w:rsidRPr="000B5614" w:rsidRDefault="001C1BC2" w:rsidP="000B5614">
            <w:pPr>
              <w:pStyle w:val="ListParagraph"/>
              <w:numPr>
                <w:ilvl w:val="0"/>
                <w:numId w:val="26"/>
              </w:numPr>
              <w:spacing w:before="60" w:after="60"/>
              <w:rPr>
                <w:rFonts w:cstheme="minorHAnsi"/>
                <w:b/>
                <w:color w:val="000000" w:themeColor="text1"/>
                <w:szCs w:val="20"/>
              </w:rPr>
            </w:pPr>
            <w:r w:rsidRPr="000B5614">
              <w:rPr>
                <w:rFonts w:cstheme="minorHAnsi"/>
                <w:b/>
                <w:color w:val="000000" w:themeColor="text1"/>
                <w:szCs w:val="20"/>
              </w:rPr>
              <w:t>Your main concern is…</w:t>
            </w:r>
          </w:p>
          <w:p w14:paraId="70A0B8A5" w14:textId="6099985A" w:rsidR="000B5614" w:rsidRPr="000B5614" w:rsidRDefault="000B5614" w:rsidP="000B5614">
            <w:pPr>
              <w:pStyle w:val="ListParagraph"/>
              <w:spacing w:before="60" w:after="60"/>
              <w:rPr>
                <w:rFonts w:cstheme="minorHAnsi"/>
                <w:szCs w:val="20"/>
              </w:rPr>
            </w:pPr>
            <w:r>
              <w:rPr>
                <w:rFonts w:cstheme="minorHAnsi"/>
                <w:szCs w:val="20"/>
              </w:rPr>
              <w:t>The benefits of paraphrasing are the client is not being interrupted while communicating to the client that you understand and that they are being heard. Paraphrasing conveys empathy, acceptance, and congruence.</w:t>
            </w:r>
          </w:p>
          <w:p w14:paraId="3AAF388D" w14:textId="77777777" w:rsidR="00820C46" w:rsidRPr="00C641E6" w:rsidRDefault="00820C46" w:rsidP="008B2003">
            <w:pPr>
              <w:spacing w:before="60" w:after="60"/>
              <w:rPr>
                <w:rFonts w:cstheme="minorHAnsi"/>
                <w:szCs w:val="20"/>
              </w:rPr>
            </w:pPr>
          </w:p>
          <w:p w14:paraId="210FEC33" w14:textId="50FFDDCE" w:rsidR="00DF6813" w:rsidRDefault="002C2385" w:rsidP="008B2003">
            <w:pPr>
              <w:spacing w:before="60" w:after="60"/>
              <w:rPr>
                <w:rFonts w:cstheme="minorHAnsi"/>
                <w:b/>
                <w:color w:val="000000" w:themeColor="text1"/>
                <w:szCs w:val="20"/>
              </w:rPr>
            </w:pPr>
            <w:r>
              <w:rPr>
                <w:rFonts w:cstheme="minorHAnsi"/>
                <w:szCs w:val="20"/>
              </w:rPr>
              <w:t xml:space="preserve">         </w:t>
            </w:r>
            <w:r w:rsidR="00DF6813" w:rsidRPr="00C641E6">
              <w:rPr>
                <w:rFonts w:cstheme="minorHAnsi"/>
                <w:szCs w:val="20"/>
              </w:rPr>
              <w:t>c)</w:t>
            </w:r>
            <w:r w:rsidR="001C1BC2">
              <w:rPr>
                <w:rFonts w:cstheme="minorHAnsi"/>
                <w:szCs w:val="20"/>
              </w:rPr>
              <w:t xml:space="preserve"> </w:t>
            </w:r>
            <w:r w:rsidR="001C1BC2" w:rsidRPr="001C1BC2">
              <w:rPr>
                <w:rFonts w:cstheme="minorHAnsi"/>
                <w:b/>
                <w:color w:val="000000" w:themeColor="text1"/>
                <w:szCs w:val="20"/>
              </w:rPr>
              <w:t>I understand that you are not comfortable sharing a room at the centre</w:t>
            </w:r>
            <w:r w:rsidR="001C1BC2" w:rsidRPr="00C641E6">
              <w:rPr>
                <w:rFonts w:cstheme="minorHAnsi"/>
                <w:bCs/>
                <w:color w:val="000000" w:themeColor="text1"/>
                <w:szCs w:val="20"/>
              </w:rPr>
              <w:t>.</w:t>
            </w:r>
          </w:p>
          <w:p w14:paraId="4BE64059" w14:textId="02ED02CE" w:rsidR="001C1BC2" w:rsidRDefault="00836241" w:rsidP="008B2003">
            <w:pPr>
              <w:spacing w:before="60" w:after="60"/>
              <w:rPr>
                <w:rFonts w:cstheme="minorHAnsi"/>
                <w:b/>
                <w:color w:val="000000" w:themeColor="text1"/>
                <w:szCs w:val="20"/>
              </w:rPr>
            </w:pPr>
            <w:r w:rsidRPr="001C1BC2">
              <w:rPr>
                <w:rFonts w:cstheme="minorHAnsi"/>
                <w:b/>
                <w:color w:val="000000" w:themeColor="text1"/>
                <w:szCs w:val="20"/>
              </w:rPr>
              <w:t>So, you do not like the way this happens, and you are angry, because you feel that there is no respect?</w:t>
            </w:r>
          </w:p>
          <w:p w14:paraId="59913994" w14:textId="1B986E27" w:rsidR="002C2385" w:rsidRPr="002C2385" w:rsidRDefault="002C2385" w:rsidP="008B2003">
            <w:pPr>
              <w:spacing w:before="60" w:after="60"/>
              <w:rPr>
                <w:rFonts w:cstheme="minorHAnsi"/>
                <w:bCs/>
                <w:color w:val="000000" w:themeColor="text1"/>
                <w:szCs w:val="20"/>
              </w:rPr>
            </w:pPr>
            <w:r>
              <w:rPr>
                <w:rFonts w:cstheme="minorHAnsi"/>
                <w:b/>
                <w:color w:val="000000" w:themeColor="text1"/>
                <w:szCs w:val="20"/>
              </w:rPr>
              <w:t xml:space="preserve">              </w:t>
            </w:r>
            <w:r>
              <w:rPr>
                <w:rFonts w:cstheme="minorHAnsi"/>
                <w:bCs/>
                <w:color w:val="000000" w:themeColor="text1"/>
                <w:szCs w:val="20"/>
              </w:rPr>
              <w:t xml:space="preserve">Reflection of feelings is beneficial because it reveals the </w:t>
            </w:r>
            <w:r w:rsidR="005E3858">
              <w:rPr>
                <w:rFonts w:cstheme="minorHAnsi"/>
                <w:bCs/>
                <w:color w:val="000000" w:themeColor="text1"/>
                <w:szCs w:val="20"/>
              </w:rPr>
              <w:t>client’s</w:t>
            </w:r>
            <w:r>
              <w:rPr>
                <w:rFonts w:cstheme="minorHAnsi"/>
                <w:bCs/>
                <w:color w:val="000000" w:themeColor="text1"/>
                <w:szCs w:val="20"/>
              </w:rPr>
              <w:t xml:space="preserve"> awareness of what </w:t>
            </w:r>
            <w:r w:rsidR="005E3858">
              <w:rPr>
                <w:rFonts w:cstheme="minorHAnsi"/>
                <w:bCs/>
                <w:color w:val="000000" w:themeColor="text1"/>
                <w:szCs w:val="20"/>
              </w:rPr>
              <w:t>client is feeling</w:t>
            </w:r>
            <w:r>
              <w:rPr>
                <w:rFonts w:cstheme="minorHAnsi"/>
                <w:bCs/>
                <w:color w:val="000000" w:themeColor="text1"/>
                <w:szCs w:val="20"/>
              </w:rPr>
              <w:t xml:space="preserve"> and gives the client the ability to label their own emotions</w:t>
            </w:r>
            <w:r w:rsidR="005E3858">
              <w:rPr>
                <w:rFonts w:cstheme="minorHAnsi"/>
                <w:bCs/>
                <w:color w:val="000000" w:themeColor="text1"/>
                <w:szCs w:val="20"/>
              </w:rPr>
              <w:t>. Reflecting also helps to fully understand the message that is being received.</w:t>
            </w:r>
          </w:p>
          <w:p w14:paraId="0C97C28B" w14:textId="77777777" w:rsidR="002C2385" w:rsidRDefault="002C2385" w:rsidP="008B2003">
            <w:pPr>
              <w:spacing w:before="60" w:after="60"/>
              <w:rPr>
                <w:rFonts w:cstheme="minorHAnsi"/>
                <w:szCs w:val="20"/>
              </w:rPr>
            </w:pPr>
          </w:p>
          <w:p w14:paraId="5172CCE3" w14:textId="3C2AFE20" w:rsidR="002C2385" w:rsidRPr="00C641E6" w:rsidRDefault="002C2385" w:rsidP="008B2003">
            <w:pPr>
              <w:spacing w:before="60" w:after="60"/>
              <w:rPr>
                <w:rFonts w:cstheme="minorHAnsi"/>
                <w:szCs w:val="20"/>
              </w:rPr>
            </w:pPr>
            <w:r>
              <w:rPr>
                <w:rFonts w:cstheme="minorHAnsi"/>
                <w:szCs w:val="20"/>
              </w:rPr>
              <w:t xml:space="preserve"> </w:t>
            </w:r>
          </w:p>
          <w:p w14:paraId="3AE4AF5B" w14:textId="7227F9B7" w:rsidR="00820C46" w:rsidRPr="00C641E6" w:rsidRDefault="00820C46" w:rsidP="008B2003">
            <w:pPr>
              <w:spacing w:before="60" w:after="60"/>
              <w:rPr>
                <w:rFonts w:cstheme="minorHAnsi"/>
                <w:szCs w:val="20"/>
              </w:rPr>
            </w:pPr>
          </w:p>
          <w:p w14:paraId="02A3E283" w14:textId="77777777" w:rsidR="00820C46" w:rsidRPr="00C641E6" w:rsidRDefault="00820C46" w:rsidP="008B2003">
            <w:pPr>
              <w:spacing w:before="60" w:after="60"/>
              <w:rPr>
                <w:rFonts w:cstheme="minorHAnsi"/>
                <w:szCs w:val="20"/>
              </w:rPr>
            </w:pPr>
          </w:p>
          <w:p w14:paraId="333F11A7" w14:textId="66F0FEEA" w:rsidR="001C1BC2" w:rsidRDefault="00DF6813" w:rsidP="008B2003">
            <w:pPr>
              <w:spacing w:before="60" w:after="60"/>
              <w:rPr>
                <w:rFonts w:cstheme="minorHAnsi"/>
                <w:szCs w:val="20"/>
              </w:rPr>
            </w:pPr>
            <w:r w:rsidRPr="00C641E6">
              <w:rPr>
                <w:rFonts w:cstheme="minorHAnsi"/>
                <w:szCs w:val="20"/>
              </w:rPr>
              <w:t>d)</w:t>
            </w:r>
            <w:r w:rsidR="001C1BC2">
              <w:rPr>
                <w:rFonts w:cstheme="minorHAnsi"/>
                <w:szCs w:val="20"/>
              </w:rPr>
              <w:t xml:space="preserve"> </w:t>
            </w:r>
            <w:r w:rsidR="001C1BC2" w:rsidRPr="001C1BC2">
              <w:rPr>
                <w:rFonts w:cstheme="minorHAnsi"/>
                <w:b/>
                <w:color w:val="000000" w:themeColor="text1"/>
                <w:szCs w:val="20"/>
              </w:rPr>
              <w:t>What exactly do you mean when you say, ‘disrespectful and bossy</w:t>
            </w:r>
            <w:r w:rsidR="001C1BC2">
              <w:rPr>
                <w:rFonts w:cstheme="minorHAnsi"/>
                <w:b/>
                <w:color w:val="000000" w:themeColor="text1"/>
                <w:szCs w:val="20"/>
              </w:rPr>
              <w:t>’</w:t>
            </w:r>
            <w:r w:rsidR="001C1BC2" w:rsidRPr="001C1BC2">
              <w:rPr>
                <w:rFonts w:cstheme="minorHAnsi"/>
                <w:b/>
                <w:color w:val="000000" w:themeColor="text1"/>
                <w:szCs w:val="20"/>
              </w:rPr>
              <w:t>?</w:t>
            </w:r>
          </w:p>
          <w:p w14:paraId="70798220" w14:textId="7BCE4522" w:rsidR="00DF6813" w:rsidRPr="001C1BC2" w:rsidRDefault="001C1BC2" w:rsidP="008B2003">
            <w:pPr>
              <w:spacing w:before="60" w:after="60"/>
              <w:rPr>
                <w:rFonts w:cstheme="minorHAnsi"/>
                <w:b/>
                <w:color w:val="000000" w:themeColor="text1"/>
                <w:szCs w:val="20"/>
              </w:rPr>
            </w:pPr>
            <w:r w:rsidRPr="001C1BC2">
              <w:rPr>
                <w:rFonts w:cstheme="minorHAnsi"/>
                <w:b/>
                <w:color w:val="000000" w:themeColor="text1"/>
                <w:szCs w:val="20"/>
              </w:rPr>
              <w:t>Can you please give me an example of when you experienced this?</w:t>
            </w:r>
          </w:p>
          <w:p w14:paraId="6A8B22AB" w14:textId="0A4048BC" w:rsidR="001C1BC2" w:rsidRDefault="001C1BC2" w:rsidP="008B2003">
            <w:pPr>
              <w:spacing w:before="60" w:after="60"/>
              <w:rPr>
                <w:rFonts w:cstheme="minorHAnsi"/>
                <w:b/>
                <w:color w:val="000000" w:themeColor="text1"/>
                <w:szCs w:val="20"/>
              </w:rPr>
            </w:pPr>
            <w:r w:rsidRPr="001C1BC2">
              <w:rPr>
                <w:rFonts w:cstheme="minorHAnsi"/>
                <w:b/>
                <w:color w:val="000000" w:themeColor="text1"/>
                <w:szCs w:val="20"/>
              </w:rPr>
              <w:t>What would you like to see happen now, Mrs Brown?</w:t>
            </w:r>
          </w:p>
          <w:p w14:paraId="5F330CDE" w14:textId="75877C27" w:rsidR="00122F96" w:rsidRPr="00122F96" w:rsidRDefault="00122F96" w:rsidP="008B2003">
            <w:pPr>
              <w:spacing w:before="60" w:after="60"/>
              <w:rPr>
                <w:rFonts w:cstheme="minorHAnsi"/>
                <w:bCs/>
                <w:color w:val="000000" w:themeColor="text1"/>
                <w:szCs w:val="20"/>
              </w:rPr>
            </w:pPr>
            <w:r>
              <w:rPr>
                <w:rFonts w:cstheme="minorHAnsi"/>
                <w:bCs/>
                <w:color w:val="000000" w:themeColor="text1"/>
                <w:szCs w:val="20"/>
              </w:rPr>
              <w:t>Open questions are beneficial because it encourages the client to speak more than they would have with a closed question, and the counsellor can gather more information this way to learn about the client and their concerns.</w:t>
            </w:r>
          </w:p>
          <w:p w14:paraId="65C45320" w14:textId="05578970" w:rsidR="00122F96" w:rsidRPr="00122F96" w:rsidRDefault="00122F96" w:rsidP="008B2003">
            <w:pPr>
              <w:spacing w:before="60" w:after="60"/>
              <w:rPr>
                <w:rFonts w:cstheme="minorHAnsi"/>
                <w:bCs/>
                <w:szCs w:val="20"/>
              </w:rPr>
            </w:pPr>
          </w:p>
          <w:p w14:paraId="6FBC3ED1" w14:textId="23C2B909" w:rsidR="00820C46" w:rsidRPr="00C641E6" w:rsidRDefault="00820C46" w:rsidP="008B2003">
            <w:pPr>
              <w:spacing w:before="60" w:after="60"/>
              <w:rPr>
                <w:rFonts w:cstheme="minorHAnsi"/>
                <w:szCs w:val="20"/>
              </w:rPr>
            </w:pPr>
          </w:p>
          <w:p w14:paraId="00415156" w14:textId="77777777" w:rsidR="00820C46" w:rsidRPr="00C641E6" w:rsidRDefault="00820C46" w:rsidP="008B2003">
            <w:pPr>
              <w:spacing w:before="60" w:after="60"/>
              <w:rPr>
                <w:rFonts w:cstheme="minorHAnsi"/>
                <w:szCs w:val="20"/>
              </w:rPr>
            </w:pPr>
          </w:p>
          <w:p w14:paraId="7C8F458A" w14:textId="4AABB6B5" w:rsidR="00DF6813" w:rsidRDefault="00DF6813" w:rsidP="008B2003">
            <w:pPr>
              <w:spacing w:before="60" w:after="60"/>
              <w:rPr>
                <w:rFonts w:cstheme="minorHAnsi"/>
                <w:b/>
                <w:bCs/>
                <w:szCs w:val="20"/>
              </w:rPr>
            </w:pPr>
            <w:r w:rsidRPr="00C641E6">
              <w:rPr>
                <w:rFonts w:cstheme="minorHAnsi"/>
                <w:szCs w:val="20"/>
              </w:rPr>
              <w:t>e)</w:t>
            </w:r>
            <w:r w:rsidR="00836241">
              <w:rPr>
                <w:rFonts w:cstheme="minorHAnsi"/>
                <w:szCs w:val="20"/>
              </w:rPr>
              <w:t xml:space="preserve"> </w:t>
            </w:r>
            <w:r w:rsidR="00836241" w:rsidRPr="00562A4D">
              <w:rPr>
                <w:rFonts w:cstheme="minorHAnsi"/>
                <w:b/>
                <w:bCs/>
                <w:szCs w:val="20"/>
              </w:rPr>
              <w:t xml:space="preserve">Mrs. Brow is not comfortable sharing a room, </w:t>
            </w:r>
            <w:r w:rsidR="00562A4D" w:rsidRPr="00562A4D">
              <w:rPr>
                <w:rFonts w:cstheme="minorHAnsi"/>
                <w:b/>
                <w:bCs/>
                <w:szCs w:val="20"/>
              </w:rPr>
              <w:t>she feels her</w:t>
            </w:r>
            <w:r w:rsidR="00836241" w:rsidRPr="00562A4D">
              <w:rPr>
                <w:rFonts w:cstheme="minorHAnsi"/>
                <w:b/>
                <w:bCs/>
                <w:szCs w:val="20"/>
              </w:rPr>
              <w:t xml:space="preserve"> roommate is bossy and disrespectful, </w:t>
            </w:r>
            <w:r w:rsidR="00562A4D" w:rsidRPr="00562A4D">
              <w:rPr>
                <w:rFonts w:cstheme="minorHAnsi"/>
                <w:b/>
                <w:bCs/>
                <w:szCs w:val="20"/>
              </w:rPr>
              <w:t xml:space="preserve">this makes </w:t>
            </w:r>
            <w:r w:rsidR="00836241" w:rsidRPr="00562A4D">
              <w:rPr>
                <w:rFonts w:cstheme="minorHAnsi"/>
                <w:b/>
                <w:bCs/>
                <w:szCs w:val="20"/>
              </w:rPr>
              <w:t xml:space="preserve">Mrs. Brown feels angry. </w:t>
            </w:r>
          </w:p>
          <w:p w14:paraId="388D1E44" w14:textId="688F4B1A" w:rsidR="00C70343" w:rsidRPr="00C70343" w:rsidRDefault="00C70343" w:rsidP="008B2003">
            <w:pPr>
              <w:spacing w:before="60" w:after="60"/>
              <w:rPr>
                <w:rFonts w:cstheme="minorHAnsi"/>
                <w:szCs w:val="20"/>
              </w:rPr>
            </w:pPr>
            <w:r>
              <w:rPr>
                <w:rFonts w:cstheme="minorHAnsi"/>
                <w:szCs w:val="20"/>
              </w:rPr>
              <w:t>Summarising is beneficial because it lets the client know the counsellor has hears and understood their concerns, it also gives the client the opportunity to clarify and point out what is important.</w:t>
            </w:r>
          </w:p>
          <w:p w14:paraId="1852381A" w14:textId="253EF4E5" w:rsidR="00820C46" w:rsidRPr="00C641E6" w:rsidRDefault="00820C46" w:rsidP="008B2003">
            <w:pPr>
              <w:spacing w:before="60" w:after="60"/>
              <w:rPr>
                <w:rFonts w:cstheme="minorHAnsi"/>
                <w:szCs w:val="20"/>
              </w:rPr>
            </w:pPr>
          </w:p>
          <w:p w14:paraId="7B45B88C" w14:textId="77777777" w:rsidR="00820C46" w:rsidRPr="00C641E6" w:rsidRDefault="00820C46" w:rsidP="008B2003">
            <w:pPr>
              <w:spacing w:before="60" w:after="60"/>
              <w:rPr>
                <w:rFonts w:cstheme="minorHAnsi"/>
                <w:szCs w:val="20"/>
              </w:rPr>
            </w:pPr>
          </w:p>
          <w:p w14:paraId="684BE01C" w14:textId="5C4102C7" w:rsidR="00410F0D" w:rsidRDefault="00410F0D" w:rsidP="008B2003">
            <w:pPr>
              <w:spacing w:before="60" w:after="60"/>
              <w:rPr>
                <w:rFonts w:cstheme="minorHAnsi"/>
                <w:b/>
                <w:color w:val="000000" w:themeColor="text1"/>
                <w:szCs w:val="20"/>
              </w:rPr>
            </w:pPr>
            <w:r w:rsidRPr="00C641E6">
              <w:rPr>
                <w:rFonts w:cstheme="minorHAnsi"/>
                <w:szCs w:val="20"/>
              </w:rPr>
              <w:t>f)</w:t>
            </w:r>
            <w:r w:rsidR="001C1BC2" w:rsidRPr="00C641E6">
              <w:rPr>
                <w:rFonts w:cstheme="minorHAnsi"/>
                <w:bCs/>
                <w:color w:val="000000" w:themeColor="text1"/>
                <w:szCs w:val="20"/>
              </w:rPr>
              <w:t xml:space="preserve"> </w:t>
            </w:r>
            <w:r w:rsidR="00836241">
              <w:rPr>
                <w:rFonts w:cstheme="minorHAnsi"/>
                <w:b/>
                <w:color w:val="000000" w:themeColor="text1"/>
                <w:szCs w:val="20"/>
              </w:rPr>
              <w:t>Are you</w:t>
            </w:r>
            <w:r w:rsidR="001C1BC2" w:rsidRPr="001C1BC2">
              <w:rPr>
                <w:rFonts w:cstheme="minorHAnsi"/>
                <w:b/>
                <w:color w:val="000000" w:themeColor="text1"/>
                <w:szCs w:val="20"/>
              </w:rPr>
              <w:t xml:space="preserve"> comfortable sitting in that chair</w:t>
            </w:r>
            <w:r w:rsidR="00836241">
              <w:rPr>
                <w:rFonts w:cstheme="minorHAnsi"/>
                <w:b/>
                <w:color w:val="000000" w:themeColor="text1"/>
                <w:szCs w:val="20"/>
              </w:rPr>
              <w:t>?</w:t>
            </w:r>
          </w:p>
          <w:p w14:paraId="4514806F" w14:textId="0B81BE0C" w:rsidR="00C70343" w:rsidRPr="00C70343" w:rsidRDefault="00C70343" w:rsidP="008B2003">
            <w:pPr>
              <w:spacing w:before="60" w:after="60"/>
              <w:rPr>
                <w:rFonts w:cstheme="minorHAnsi"/>
                <w:bCs/>
                <w:szCs w:val="20"/>
              </w:rPr>
            </w:pPr>
            <w:r>
              <w:rPr>
                <w:rFonts w:cstheme="minorHAnsi"/>
                <w:bCs/>
                <w:color w:val="000000" w:themeColor="text1"/>
                <w:szCs w:val="20"/>
              </w:rPr>
              <w:t>Closed questions are beneficial to</w:t>
            </w:r>
            <w:r w:rsidR="00267392">
              <w:rPr>
                <w:rFonts w:cstheme="minorHAnsi"/>
                <w:bCs/>
                <w:color w:val="000000" w:themeColor="text1"/>
                <w:szCs w:val="20"/>
              </w:rPr>
              <w:t xml:space="preserve"> the counsellor</w:t>
            </w:r>
            <w:r>
              <w:rPr>
                <w:rFonts w:cstheme="minorHAnsi"/>
                <w:bCs/>
                <w:color w:val="000000" w:themeColor="text1"/>
                <w:szCs w:val="20"/>
              </w:rPr>
              <w:t xml:space="preserve"> to gain specific information from the client </w:t>
            </w:r>
            <w:r w:rsidR="00267392">
              <w:rPr>
                <w:rFonts w:cstheme="minorHAnsi"/>
                <w:bCs/>
                <w:color w:val="000000" w:themeColor="text1"/>
                <w:szCs w:val="20"/>
              </w:rPr>
              <w:t>or focus the client.</w:t>
            </w:r>
          </w:p>
          <w:p w14:paraId="0DF0EB1C" w14:textId="6E7849AA" w:rsidR="00820C46" w:rsidRPr="00C641E6" w:rsidRDefault="00820C46" w:rsidP="008B2003">
            <w:pPr>
              <w:spacing w:before="60" w:after="60"/>
              <w:rPr>
                <w:rFonts w:cstheme="minorHAnsi"/>
                <w:szCs w:val="20"/>
              </w:rPr>
            </w:pPr>
          </w:p>
          <w:p w14:paraId="17AEFD51" w14:textId="77777777" w:rsidR="00820C46" w:rsidRPr="00C641E6" w:rsidRDefault="00820C46" w:rsidP="008B2003">
            <w:pPr>
              <w:spacing w:before="60" w:after="60"/>
              <w:rPr>
                <w:rFonts w:cstheme="minorHAnsi"/>
                <w:szCs w:val="20"/>
              </w:rPr>
            </w:pPr>
          </w:p>
          <w:p w14:paraId="0419127F" w14:textId="2BE6418B" w:rsidR="008B2003" w:rsidRPr="00C641E6" w:rsidRDefault="008B2003" w:rsidP="008B2003">
            <w:pPr>
              <w:spacing w:before="60" w:after="60"/>
              <w:rPr>
                <w:rFonts w:cstheme="minorHAnsi"/>
                <w:szCs w:val="20"/>
              </w:rPr>
            </w:pPr>
          </w:p>
        </w:tc>
        <w:tc>
          <w:tcPr>
            <w:tcW w:w="743" w:type="dxa"/>
            <w:shd w:val="clear" w:color="auto" w:fill="FFFFFF" w:themeFill="background1"/>
          </w:tcPr>
          <w:p w14:paraId="50E74802" w14:textId="77777777" w:rsidR="008B2003" w:rsidRPr="00C641E6" w:rsidRDefault="008B2003" w:rsidP="008B2003">
            <w:pPr>
              <w:spacing w:before="60" w:after="60"/>
              <w:jc w:val="center"/>
              <w:rPr>
                <w:rFonts w:cstheme="minorHAnsi"/>
                <w:b/>
                <w:szCs w:val="20"/>
              </w:rPr>
            </w:pPr>
          </w:p>
        </w:tc>
        <w:tc>
          <w:tcPr>
            <w:tcW w:w="811" w:type="dxa"/>
            <w:shd w:val="clear" w:color="auto" w:fill="FFFFFF" w:themeFill="background1"/>
          </w:tcPr>
          <w:p w14:paraId="53C26591" w14:textId="77777777" w:rsidR="008B2003" w:rsidRPr="00C641E6" w:rsidRDefault="008B2003" w:rsidP="008B2003">
            <w:pPr>
              <w:spacing w:before="60" w:after="60"/>
              <w:jc w:val="center"/>
              <w:rPr>
                <w:rFonts w:cstheme="minorHAnsi"/>
                <w:b/>
                <w:szCs w:val="20"/>
              </w:rPr>
            </w:pPr>
          </w:p>
        </w:tc>
      </w:tr>
      <w:tr w:rsidR="008B2003" w:rsidRPr="00C641E6" w14:paraId="4EB1EC2D" w14:textId="77777777" w:rsidTr="00D86565">
        <w:trPr>
          <w:trHeight w:val="29"/>
        </w:trPr>
        <w:tc>
          <w:tcPr>
            <w:tcW w:w="9913" w:type="dxa"/>
            <w:gridSpan w:val="3"/>
          </w:tcPr>
          <w:p w14:paraId="1CA24592" w14:textId="77777777" w:rsidR="00FD60B2" w:rsidRPr="00C641E6" w:rsidRDefault="00FD60B2" w:rsidP="00FD60B2">
            <w:pPr>
              <w:spacing w:after="120"/>
              <w:rPr>
                <w:rFonts w:cstheme="minorHAnsi"/>
                <w:b/>
                <w:szCs w:val="20"/>
              </w:rPr>
            </w:pPr>
            <w:r w:rsidRPr="00C641E6">
              <w:rPr>
                <w:rFonts w:cstheme="minorHAnsi"/>
                <w:b/>
                <w:szCs w:val="20"/>
              </w:rPr>
              <w:t>Question 4:</w:t>
            </w:r>
          </w:p>
          <w:p w14:paraId="580EE69D" w14:textId="40A15777" w:rsidR="008B2003" w:rsidRPr="00C641E6" w:rsidRDefault="00AF517C" w:rsidP="00FD60B2">
            <w:pPr>
              <w:spacing w:before="60" w:after="60"/>
              <w:rPr>
                <w:rFonts w:cstheme="minorHAnsi"/>
                <w:b/>
                <w:i/>
                <w:color w:val="538135" w:themeColor="accent6" w:themeShade="BF"/>
                <w:szCs w:val="20"/>
              </w:rPr>
            </w:pPr>
            <w:r w:rsidRPr="00C641E6">
              <w:rPr>
                <w:rStyle w:val="Strong"/>
                <w:rFonts w:cstheme="minorHAnsi"/>
                <w:b w:val="0"/>
                <w:szCs w:val="20"/>
              </w:rPr>
              <w:t>What type of information should be reviewed prior to a counselling session? (20 words)</w:t>
            </w:r>
          </w:p>
        </w:tc>
      </w:tr>
      <w:tr w:rsidR="00462D18" w:rsidRPr="00C641E6" w14:paraId="260325B6" w14:textId="77777777" w:rsidTr="00D86565">
        <w:trPr>
          <w:trHeight w:val="29"/>
        </w:trPr>
        <w:tc>
          <w:tcPr>
            <w:tcW w:w="8359" w:type="dxa"/>
          </w:tcPr>
          <w:p w14:paraId="3994CEF8" w14:textId="77777777" w:rsidR="00D86565" w:rsidRPr="00C641E6" w:rsidRDefault="00D86565" w:rsidP="00D86565">
            <w:pPr>
              <w:spacing w:before="60" w:after="60"/>
              <w:rPr>
                <w:rFonts w:cstheme="minorHAnsi"/>
                <w:szCs w:val="20"/>
              </w:rPr>
            </w:pPr>
            <w:r w:rsidRPr="00C641E6">
              <w:rPr>
                <w:rFonts w:cstheme="minorHAnsi"/>
                <w:szCs w:val="20"/>
              </w:rPr>
              <w:t>A:</w:t>
            </w:r>
          </w:p>
          <w:p w14:paraId="0CCE6017" w14:textId="77777777" w:rsidR="00536C1E" w:rsidRDefault="00536C1E" w:rsidP="008B2003">
            <w:pPr>
              <w:spacing w:before="60" w:after="60"/>
              <w:rPr>
                <w:rFonts w:cstheme="minorHAnsi"/>
                <w:szCs w:val="20"/>
              </w:rPr>
            </w:pPr>
            <w:r>
              <w:rPr>
                <w:rFonts w:cstheme="minorHAnsi"/>
                <w:szCs w:val="20"/>
              </w:rPr>
              <w:t>Case history</w:t>
            </w:r>
          </w:p>
          <w:p w14:paraId="0035D2E0" w14:textId="75CA43BE" w:rsidR="008B2003" w:rsidRDefault="00536C1E" w:rsidP="008B2003">
            <w:pPr>
              <w:spacing w:before="60" w:after="60"/>
              <w:rPr>
                <w:rFonts w:cstheme="minorHAnsi"/>
                <w:szCs w:val="20"/>
              </w:rPr>
            </w:pPr>
            <w:r>
              <w:rPr>
                <w:rFonts w:cstheme="minorHAnsi"/>
                <w:szCs w:val="20"/>
              </w:rPr>
              <w:t>Health information (prior medications etc.)</w:t>
            </w:r>
          </w:p>
          <w:p w14:paraId="6B95B686" w14:textId="5CBD6551" w:rsidR="00536C1E" w:rsidRDefault="00536C1E" w:rsidP="008B2003">
            <w:pPr>
              <w:spacing w:before="60" w:after="60"/>
              <w:rPr>
                <w:rFonts w:cstheme="minorHAnsi"/>
                <w:szCs w:val="20"/>
              </w:rPr>
            </w:pPr>
            <w:r>
              <w:rPr>
                <w:rFonts w:cstheme="minorHAnsi"/>
                <w:szCs w:val="20"/>
              </w:rPr>
              <w:t xml:space="preserve">Insurance </w:t>
            </w:r>
          </w:p>
          <w:p w14:paraId="09794028" w14:textId="77777777" w:rsidR="00536C1E" w:rsidRDefault="00536C1E" w:rsidP="008B2003">
            <w:pPr>
              <w:spacing w:before="60" w:after="60"/>
              <w:rPr>
                <w:rFonts w:cstheme="minorHAnsi"/>
                <w:szCs w:val="20"/>
              </w:rPr>
            </w:pPr>
          </w:p>
          <w:p w14:paraId="1104B979" w14:textId="77777777" w:rsidR="00536C1E" w:rsidRPr="00C641E6" w:rsidRDefault="00536C1E" w:rsidP="008B2003">
            <w:pPr>
              <w:spacing w:before="60" w:after="60"/>
              <w:rPr>
                <w:rFonts w:cstheme="minorHAnsi"/>
                <w:szCs w:val="20"/>
              </w:rPr>
            </w:pPr>
          </w:p>
          <w:p w14:paraId="346BBDB2" w14:textId="14C90E49" w:rsidR="00E12C8A" w:rsidRPr="00C641E6" w:rsidRDefault="00E12C8A" w:rsidP="008B2003">
            <w:pPr>
              <w:spacing w:before="60" w:after="60"/>
              <w:rPr>
                <w:rFonts w:cstheme="minorHAnsi"/>
                <w:szCs w:val="20"/>
              </w:rPr>
            </w:pPr>
          </w:p>
        </w:tc>
        <w:tc>
          <w:tcPr>
            <w:tcW w:w="743" w:type="dxa"/>
            <w:shd w:val="clear" w:color="auto" w:fill="FFFFFF" w:themeFill="background1"/>
          </w:tcPr>
          <w:p w14:paraId="2459198D" w14:textId="77777777" w:rsidR="008B2003" w:rsidRPr="00C641E6" w:rsidRDefault="008B2003" w:rsidP="008B2003">
            <w:pPr>
              <w:spacing w:before="60" w:after="60"/>
              <w:jc w:val="center"/>
              <w:rPr>
                <w:rFonts w:cstheme="minorHAnsi"/>
                <w:b/>
                <w:szCs w:val="20"/>
              </w:rPr>
            </w:pPr>
          </w:p>
        </w:tc>
        <w:tc>
          <w:tcPr>
            <w:tcW w:w="811" w:type="dxa"/>
            <w:shd w:val="clear" w:color="auto" w:fill="FFFFFF" w:themeFill="background1"/>
          </w:tcPr>
          <w:p w14:paraId="0935FF6E" w14:textId="77777777" w:rsidR="008B2003" w:rsidRPr="00C641E6" w:rsidRDefault="008B2003" w:rsidP="008B2003">
            <w:pPr>
              <w:spacing w:before="60" w:after="60"/>
              <w:jc w:val="center"/>
              <w:rPr>
                <w:rFonts w:cstheme="minorHAnsi"/>
                <w:b/>
                <w:szCs w:val="20"/>
              </w:rPr>
            </w:pPr>
          </w:p>
        </w:tc>
      </w:tr>
      <w:tr w:rsidR="008B2003" w:rsidRPr="00C641E6" w14:paraId="320FB480" w14:textId="77777777" w:rsidTr="00D86565">
        <w:tc>
          <w:tcPr>
            <w:tcW w:w="9913" w:type="dxa"/>
            <w:gridSpan w:val="3"/>
          </w:tcPr>
          <w:p w14:paraId="28616AAD" w14:textId="77777777" w:rsidR="008B2003" w:rsidRPr="00C641E6" w:rsidRDefault="00FD60B2" w:rsidP="00AF517C">
            <w:pPr>
              <w:spacing w:after="120"/>
              <w:rPr>
                <w:rFonts w:cstheme="minorHAnsi"/>
                <w:b/>
                <w:color w:val="000000" w:themeColor="text1"/>
                <w:szCs w:val="20"/>
              </w:rPr>
            </w:pPr>
            <w:r w:rsidRPr="00C641E6">
              <w:rPr>
                <w:rFonts w:cstheme="minorHAnsi"/>
                <w:b/>
                <w:color w:val="000000" w:themeColor="text1"/>
                <w:szCs w:val="20"/>
              </w:rPr>
              <w:t>Question 5:</w:t>
            </w:r>
          </w:p>
          <w:p w14:paraId="2A5FA37D" w14:textId="0D0A3694" w:rsidR="00AF517C" w:rsidRPr="00C641E6" w:rsidRDefault="00E12C8A" w:rsidP="00AF517C">
            <w:pPr>
              <w:spacing w:after="120"/>
              <w:rPr>
                <w:rFonts w:cstheme="minorHAnsi"/>
                <w:b/>
                <w:color w:val="000000" w:themeColor="text1"/>
                <w:szCs w:val="20"/>
              </w:rPr>
            </w:pPr>
            <w:r w:rsidRPr="00C641E6">
              <w:rPr>
                <w:rStyle w:val="Strong"/>
                <w:rFonts w:cstheme="minorHAnsi"/>
                <w:b w:val="0"/>
                <w:bCs w:val="0"/>
                <w:color w:val="000000" w:themeColor="text1"/>
                <w:szCs w:val="20"/>
              </w:rPr>
              <w:t>Briefly</w:t>
            </w:r>
            <w:r w:rsidRPr="00C641E6">
              <w:rPr>
                <w:rStyle w:val="Strong"/>
                <w:rFonts w:cstheme="minorHAnsi"/>
                <w:bCs w:val="0"/>
                <w:szCs w:val="20"/>
              </w:rPr>
              <w:t xml:space="preserve"> </w:t>
            </w:r>
            <w:r w:rsidRPr="00C641E6">
              <w:rPr>
                <w:rStyle w:val="Strong"/>
                <w:rFonts w:cstheme="minorHAnsi"/>
                <w:b w:val="0"/>
                <w:bCs w:val="0"/>
                <w:szCs w:val="20"/>
              </w:rPr>
              <w:t>explain your understanding</w:t>
            </w:r>
            <w:r w:rsidRPr="00C641E6">
              <w:rPr>
                <w:rStyle w:val="Strong"/>
                <w:rFonts w:cstheme="minorHAnsi"/>
                <w:b w:val="0"/>
                <w:bCs w:val="0"/>
                <w:color w:val="000000" w:themeColor="text1"/>
                <w:szCs w:val="20"/>
              </w:rPr>
              <w:t xml:space="preserve"> of a Counselling Plan</w:t>
            </w:r>
            <w:r w:rsidRPr="00C641E6">
              <w:rPr>
                <w:rStyle w:val="Strong"/>
                <w:rFonts w:cstheme="minorHAnsi"/>
                <w:b w:val="0"/>
                <w:color w:val="000000" w:themeColor="text1"/>
                <w:szCs w:val="20"/>
              </w:rPr>
              <w:t>.</w:t>
            </w:r>
            <w:r w:rsidR="00AF517C" w:rsidRPr="00C641E6">
              <w:rPr>
                <w:rStyle w:val="Strong"/>
                <w:rFonts w:cstheme="minorHAnsi"/>
                <w:b w:val="0"/>
                <w:color w:val="000000" w:themeColor="text1"/>
                <w:szCs w:val="20"/>
              </w:rPr>
              <w:t xml:space="preserve"> (30-40 words)</w:t>
            </w:r>
          </w:p>
        </w:tc>
      </w:tr>
      <w:tr w:rsidR="00462D18" w:rsidRPr="00C641E6" w14:paraId="41C8D75B" w14:textId="77777777" w:rsidTr="00D86565">
        <w:trPr>
          <w:trHeight w:val="29"/>
        </w:trPr>
        <w:tc>
          <w:tcPr>
            <w:tcW w:w="8359" w:type="dxa"/>
          </w:tcPr>
          <w:p w14:paraId="1CD4C960" w14:textId="2BA79430" w:rsidR="00D86565" w:rsidRPr="00C641E6" w:rsidRDefault="00D86565" w:rsidP="00D86565">
            <w:pPr>
              <w:spacing w:before="60" w:after="60"/>
              <w:rPr>
                <w:rFonts w:cstheme="minorHAnsi"/>
                <w:szCs w:val="20"/>
              </w:rPr>
            </w:pPr>
            <w:r w:rsidRPr="00C641E6">
              <w:rPr>
                <w:rFonts w:cstheme="minorHAnsi"/>
                <w:szCs w:val="20"/>
              </w:rPr>
              <w:t>A:</w:t>
            </w:r>
          </w:p>
          <w:p w14:paraId="56ECB7AC" w14:textId="08321E63" w:rsidR="005C000E" w:rsidRPr="00C641E6" w:rsidRDefault="002B1587" w:rsidP="00D86565">
            <w:pPr>
              <w:spacing w:before="60" w:after="60"/>
              <w:rPr>
                <w:rFonts w:cstheme="minorHAnsi"/>
                <w:szCs w:val="20"/>
              </w:rPr>
            </w:pPr>
            <w:r>
              <w:rPr>
                <w:rFonts w:cstheme="minorHAnsi"/>
                <w:szCs w:val="20"/>
              </w:rPr>
              <w:t>A counselling plan is a</w:t>
            </w:r>
            <w:r w:rsidR="00DF11C2">
              <w:rPr>
                <w:rFonts w:cstheme="minorHAnsi"/>
                <w:szCs w:val="20"/>
              </w:rPr>
              <w:t xml:space="preserve"> collaborative</w:t>
            </w:r>
            <w:r>
              <w:rPr>
                <w:rFonts w:cstheme="minorHAnsi"/>
                <w:szCs w:val="20"/>
              </w:rPr>
              <w:t xml:space="preserve"> plan between counsellor and </w:t>
            </w:r>
            <w:r w:rsidR="00DF11C2">
              <w:rPr>
                <w:rFonts w:cstheme="minorHAnsi"/>
                <w:szCs w:val="20"/>
              </w:rPr>
              <w:t>client. The</w:t>
            </w:r>
            <w:r>
              <w:rPr>
                <w:rFonts w:cstheme="minorHAnsi"/>
                <w:szCs w:val="20"/>
              </w:rPr>
              <w:t xml:space="preserve"> client will have a main goal to hopefully fulfil by the end of therapy. The counselling plan contains diagnosis</w:t>
            </w:r>
            <w:r w:rsidR="00DF11C2">
              <w:rPr>
                <w:rFonts w:cstheme="minorHAnsi"/>
                <w:szCs w:val="20"/>
              </w:rPr>
              <w:t xml:space="preserve"> priorities, special need information,</w:t>
            </w:r>
            <w:r>
              <w:rPr>
                <w:rFonts w:cstheme="minorHAnsi"/>
                <w:szCs w:val="20"/>
              </w:rPr>
              <w:t xml:space="preserve"> ‘</w:t>
            </w:r>
            <w:r w:rsidR="00DF11C2">
              <w:rPr>
                <w:rFonts w:cstheme="minorHAnsi"/>
                <w:szCs w:val="20"/>
              </w:rPr>
              <w:t>homework’, referral information and w</w:t>
            </w:r>
            <w:r>
              <w:rPr>
                <w:rFonts w:cstheme="minorHAnsi"/>
                <w:szCs w:val="20"/>
              </w:rPr>
              <w:t xml:space="preserve">hat works and does not work for the client. This plan will help the client reach their main goal. </w:t>
            </w:r>
          </w:p>
          <w:p w14:paraId="47F4C8D2" w14:textId="77777777" w:rsidR="00E12C8A" w:rsidRPr="00C641E6" w:rsidRDefault="00E12C8A" w:rsidP="00D86565">
            <w:pPr>
              <w:spacing w:before="60" w:after="60"/>
              <w:rPr>
                <w:rFonts w:cstheme="minorHAnsi"/>
                <w:szCs w:val="20"/>
              </w:rPr>
            </w:pPr>
          </w:p>
          <w:p w14:paraId="6AB5F603" w14:textId="6B4EE892" w:rsidR="008B2003" w:rsidRPr="00C641E6" w:rsidRDefault="008B2003" w:rsidP="008B2003">
            <w:pPr>
              <w:spacing w:before="60" w:after="60"/>
              <w:rPr>
                <w:rFonts w:cstheme="minorHAnsi"/>
                <w:szCs w:val="20"/>
              </w:rPr>
            </w:pPr>
          </w:p>
        </w:tc>
        <w:tc>
          <w:tcPr>
            <w:tcW w:w="743" w:type="dxa"/>
            <w:shd w:val="clear" w:color="auto" w:fill="FFFFFF" w:themeFill="background1"/>
          </w:tcPr>
          <w:p w14:paraId="61ABB8A4" w14:textId="77777777" w:rsidR="008B2003" w:rsidRPr="00C641E6" w:rsidRDefault="008B2003" w:rsidP="008B2003">
            <w:pPr>
              <w:spacing w:before="60" w:after="60"/>
              <w:jc w:val="center"/>
              <w:rPr>
                <w:rFonts w:cstheme="minorHAnsi"/>
                <w:b/>
                <w:szCs w:val="20"/>
              </w:rPr>
            </w:pPr>
          </w:p>
        </w:tc>
        <w:tc>
          <w:tcPr>
            <w:tcW w:w="811" w:type="dxa"/>
            <w:shd w:val="clear" w:color="auto" w:fill="FFFFFF" w:themeFill="background1"/>
          </w:tcPr>
          <w:p w14:paraId="13D74678" w14:textId="77777777" w:rsidR="008B2003" w:rsidRPr="00C641E6" w:rsidRDefault="008B2003" w:rsidP="008B2003">
            <w:pPr>
              <w:spacing w:before="60" w:after="60"/>
              <w:jc w:val="center"/>
              <w:rPr>
                <w:rFonts w:cstheme="minorHAnsi"/>
                <w:b/>
                <w:szCs w:val="20"/>
              </w:rPr>
            </w:pPr>
          </w:p>
        </w:tc>
      </w:tr>
      <w:tr w:rsidR="008B2003" w:rsidRPr="00C641E6" w14:paraId="098C6053" w14:textId="77777777" w:rsidTr="00D86565">
        <w:tc>
          <w:tcPr>
            <w:tcW w:w="9913" w:type="dxa"/>
            <w:gridSpan w:val="3"/>
          </w:tcPr>
          <w:p w14:paraId="4073EF5B" w14:textId="77777777" w:rsidR="005C000E" w:rsidRPr="00C641E6" w:rsidRDefault="005C000E" w:rsidP="005C000E">
            <w:pPr>
              <w:spacing w:after="120"/>
              <w:rPr>
                <w:rStyle w:val="Strong"/>
                <w:rFonts w:cstheme="minorHAnsi"/>
                <w:szCs w:val="20"/>
              </w:rPr>
            </w:pPr>
            <w:r w:rsidRPr="00C641E6">
              <w:rPr>
                <w:rStyle w:val="Strong"/>
                <w:rFonts w:cstheme="minorHAnsi"/>
                <w:szCs w:val="20"/>
              </w:rPr>
              <w:t>Question 6</w:t>
            </w:r>
          </w:p>
          <w:p w14:paraId="331A0DB3" w14:textId="76DC5B2C" w:rsidR="008B2003" w:rsidRPr="00C641E6" w:rsidRDefault="00AF517C" w:rsidP="00AF517C">
            <w:pPr>
              <w:spacing w:after="120"/>
              <w:rPr>
                <w:rFonts w:cstheme="minorHAnsi"/>
                <w:b/>
                <w:bCs/>
                <w:i/>
                <w:color w:val="538135" w:themeColor="accent6" w:themeShade="BF"/>
                <w:szCs w:val="20"/>
              </w:rPr>
            </w:pPr>
            <w:r w:rsidRPr="00C641E6">
              <w:rPr>
                <w:rStyle w:val="Strong"/>
                <w:rFonts w:cstheme="minorHAnsi"/>
                <w:b w:val="0"/>
                <w:szCs w:val="20"/>
              </w:rPr>
              <w:t>Outline the principle of the Person-Centred approach to counselling. (30 words)</w:t>
            </w:r>
          </w:p>
        </w:tc>
      </w:tr>
      <w:tr w:rsidR="00462D18" w:rsidRPr="00C641E6" w14:paraId="4A30A36D" w14:textId="77777777" w:rsidTr="00D86565">
        <w:trPr>
          <w:trHeight w:val="29"/>
        </w:trPr>
        <w:tc>
          <w:tcPr>
            <w:tcW w:w="8359" w:type="dxa"/>
          </w:tcPr>
          <w:p w14:paraId="2A3E3414" w14:textId="48B0892C" w:rsidR="00D86565" w:rsidRDefault="00D86565" w:rsidP="00D86565">
            <w:pPr>
              <w:spacing w:before="60" w:after="60"/>
              <w:rPr>
                <w:rFonts w:cstheme="minorHAnsi"/>
                <w:szCs w:val="20"/>
              </w:rPr>
            </w:pPr>
            <w:r w:rsidRPr="00C641E6">
              <w:rPr>
                <w:rFonts w:cstheme="minorHAnsi"/>
                <w:szCs w:val="20"/>
              </w:rPr>
              <w:t>A:</w:t>
            </w:r>
          </w:p>
          <w:p w14:paraId="378B2E5B" w14:textId="233A78F3" w:rsidR="009C1810" w:rsidRPr="00C641E6" w:rsidRDefault="009C1810" w:rsidP="00D86565">
            <w:pPr>
              <w:spacing w:before="60" w:after="60"/>
              <w:rPr>
                <w:rFonts w:cstheme="minorHAnsi"/>
                <w:szCs w:val="20"/>
              </w:rPr>
            </w:pPr>
            <w:r>
              <w:rPr>
                <w:rFonts w:cstheme="minorHAnsi"/>
                <w:szCs w:val="20"/>
              </w:rPr>
              <w:t xml:space="preserve">The person-centred approach was created by psychologist Carl Rogers. It deals with how the individual perceives themselves and </w:t>
            </w:r>
            <w:r w:rsidR="000579AE">
              <w:rPr>
                <w:rFonts w:cstheme="minorHAnsi"/>
                <w:szCs w:val="20"/>
              </w:rPr>
              <w:t>p</w:t>
            </w:r>
            <w:r>
              <w:rPr>
                <w:rFonts w:cstheme="minorHAnsi"/>
                <w:szCs w:val="20"/>
              </w:rPr>
              <w:t xml:space="preserve">uts the client at the centre of their own care. The main goal is to create a necessary environment for the clients change and growth. </w:t>
            </w:r>
          </w:p>
          <w:p w14:paraId="4E6C4BDF" w14:textId="2BE79260" w:rsidR="008B2003" w:rsidRPr="00C641E6" w:rsidRDefault="008B2003" w:rsidP="00395D7E">
            <w:pPr>
              <w:spacing w:before="60" w:after="60"/>
              <w:rPr>
                <w:rFonts w:cstheme="minorHAnsi"/>
                <w:szCs w:val="20"/>
              </w:rPr>
            </w:pPr>
          </w:p>
          <w:p w14:paraId="6DE72CCA" w14:textId="77777777" w:rsidR="00E12C8A" w:rsidRPr="00C641E6" w:rsidRDefault="00E12C8A" w:rsidP="00395D7E">
            <w:pPr>
              <w:spacing w:before="60" w:after="60"/>
              <w:rPr>
                <w:rFonts w:cstheme="minorHAnsi"/>
                <w:szCs w:val="20"/>
              </w:rPr>
            </w:pPr>
          </w:p>
          <w:p w14:paraId="1F6B79EF" w14:textId="4B63CAEA" w:rsidR="005C000E" w:rsidRPr="00C641E6" w:rsidRDefault="005C000E" w:rsidP="00395D7E">
            <w:pPr>
              <w:spacing w:before="60" w:after="60"/>
              <w:rPr>
                <w:rFonts w:cstheme="minorHAnsi"/>
                <w:szCs w:val="20"/>
              </w:rPr>
            </w:pPr>
          </w:p>
        </w:tc>
        <w:tc>
          <w:tcPr>
            <w:tcW w:w="743" w:type="dxa"/>
            <w:shd w:val="clear" w:color="auto" w:fill="FFFFFF" w:themeFill="background1"/>
          </w:tcPr>
          <w:p w14:paraId="793189C8" w14:textId="77777777" w:rsidR="008B2003" w:rsidRPr="00C641E6" w:rsidRDefault="008B2003" w:rsidP="00395D7E">
            <w:pPr>
              <w:spacing w:before="60" w:after="60"/>
              <w:jc w:val="center"/>
              <w:rPr>
                <w:rFonts w:cstheme="minorHAnsi"/>
                <w:b/>
                <w:szCs w:val="20"/>
              </w:rPr>
            </w:pPr>
          </w:p>
        </w:tc>
        <w:tc>
          <w:tcPr>
            <w:tcW w:w="811" w:type="dxa"/>
            <w:shd w:val="clear" w:color="auto" w:fill="FFFFFF" w:themeFill="background1"/>
          </w:tcPr>
          <w:p w14:paraId="7C7FB431" w14:textId="77777777" w:rsidR="008B2003" w:rsidRPr="00C641E6" w:rsidRDefault="008B2003" w:rsidP="00395D7E">
            <w:pPr>
              <w:spacing w:before="60" w:after="60"/>
              <w:jc w:val="center"/>
              <w:rPr>
                <w:rFonts w:cstheme="minorHAnsi"/>
                <w:b/>
                <w:szCs w:val="20"/>
              </w:rPr>
            </w:pPr>
          </w:p>
        </w:tc>
      </w:tr>
      <w:tr w:rsidR="008B2003" w:rsidRPr="00C641E6" w14:paraId="01895018" w14:textId="77777777" w:rsidTr="00D86565">
        <w:tc>
          <w:tcPr>
            <w:tcW w:w="9913" w:type="dxa"/>
            <w:gridSpan w:val="3"/>
          </w:tcPr>
          <w:p w14:paraId="1493DB5D" w14:textId="77777777" w:rsidR="005C000E" w:rsidRPr="00C641E6" w:rsidRDefault="005C000E" w:rsidP="005C000E">
            <w:pPr>
              <w:spacing w:after="120"/>
              <w:rPr>
                <w:rStyle w:val="Strong"/>
                <w:rFonts w:cstheme="minorHAnsi"/>
                <w:szCs w:val="20"/>
              </w:rPr>
            </w:pPr>
            <w:r w:rsidRPr="00C641E6">
              <w:rPr>
                <w:rStyle w:val="Strong"/>
                <w:rFonts w:cstheme="minorHAnsi"/>
                <w:szCs w:val="20"/>
              </w:rPr>
              <w:t>Question 7</w:t>
            </w:r>
          </w:p>
          <w:p w14:paraId="32A510FC" w14:textId="0460A104" w:rsidR="008B2003" w:rsidRPr="00C641E6" w:rsidRDefault="00AF517C" w:rsidP="005C000E">
            <w:pPr>
              <w:spacing w:before="60" w:after="60"/>
              <w:rPr>
                <w:rFonts w:cstheme="minorHAnsi"/>
                <w:b/>
                <w:i/>
                <w:color w:val="538135" w:themeColor="accent6" w:themeShade="BF"/>
                <w:szCs w:val="20"/>
              </w:rPr>
            </w:pPr>
            <w:r w:rsidRPr="00C641E6">
              <w:rPr>
                <w:rStyle w:val="Strong"/>
                <w:rFonts w:cstheme="minorHAnsi"/>
                <w:b w:val="0"/>
                <w:szCs w:val="20"/>
              </w:rPr>
              <w:t>What is the aim of counselling?</w:t>
            </w:r>
          </w:p>
        </w:tc>
      </w:tr>
      <w:tr w:rsidR="00D86565" w:rsidRPr="00C641E6" w14:paraId="5967E0FF" w14:textId="77777777" w:rsidTr="00395D7E">
        <w:trPr>
          <w:trHeight w:val="29"/>
        </w:trPr>
        <w:tc>
          <w:tcPr>
            <w:tcW w:w="8359" w:type="dxa"/>
          </w:tcPr>
          <w:p w14:paraId="2F60B2B1" w14:textId="77777777" w:rsidR="00D86565" w:rsidRPr="00C641E6" w:rsidRDefault="00D86565" w:rsidP="00D86565">
            <w:pPr>
              <w:spacing w:before="60" w:after="60"/>
              <w:rPr>
                <w:rFonts w:cstheme="minorHAnsi"/>
                <w:szCs w:val="20"/>
              </w:rPr>
            </w:pPr>
            <w:r w:rsidRPr="00C641E6">
              <w:rPr>
                <w:rFonts w:cstheme="minorHAnsi"/>
                <w:szCs w:val="20"/>
              </w:rPr>
              <w:t>A:</w:t>
            </w:r>
          </w:p>
          <w:p w14:paraId="78A48D8E" w14:textId="35E6C7DA" w:rsidR="00D86565" w:rsidRPr="00C641E6" w:rsidRDefault="000579AE" w:rsidP="00395D7E">
            <w:pPr>
              <w:spacing w:before="60" w:after="60"/>
              <w:rPr>
                <w:rFonts w:cstheme="minorHAnsi"/>
                <w:szCs w:val="20"/>
              </w:rPr>
            </w:pPr>
            <w:r>
              <w:rPr>
                <w:rFonts w:cstheme="minorHAnsi"/>
                <w:szCs w:val="20"/>
              </w:rPr>
              <w:t>The aim of counselling is to help the client make effective decisions to make positive choices for themselves</w:t>
            </w:r>
            <w:r w:rsidR="004F16AB">
              <w:rPr>
                <w:rFonts w:cstheme="minorHAnsi"/>
                <w:szCs w:val="20"/>
              </w:rPr>
              <w:t xml:space="preserve">, </w:t>
            </w:r>
            <w:r>
              <w:rPr>
                <w:rFonts w:cstheme="minorHAnsi"/>
                <w:szCs w:val="20"/>
              </w:rPr>
              <w:t xml:space="preserve">positive </w:t>
            </w:r>
            <w:r w:rsidR="004F16AB">
              <w:rPr>
                <w:rFonts w:cstheme="minorHAnsi"/>
                <w:szCs w:val="20"/>
              </w:rPr>
              <w:t>attitude,</w:t>
            </w:r>
            <w:r>
              <w:rPr>
                <w:rFonts w:cstheme="minorHAnsi"/>
                <w:szCs w:val="20"/>
              </w:rPr>
              <w:t xml:space="preserve"> and behaviour. The client </w:t>
            </w:r>
            <w:r w:rsidR="004F16AB">
              <w:rPr>
                <w:rFonts w:cstheme="minorHAnsi"/>
                <w:szCs w:val="20"/>
              </w:rPr>
              <w:t>will be able to make and reach their decisions and act upon them on their own.</w:t>
            </w:r>
          </w:p>
          <w:p w14:paraId="7410272A" w14:textId="58AE2749" w:rsidR="005C000E" w:rsidRPr="00C641E6" w:rsidRDefault="005C000E" w:rsidP="00395D7E">
            <w:pPr>
              <w:spacing w:before="60" w:after="60"/>
              <w:rPr>
                <w:rFonts w:cstheme="minorHAnsi"/>
                <w:szCs w:val="20"/>
              </w:rPr>
            </w:pPr>
          </w:p>
          <w:p w14:paraId="2C25F68F" w14:textId="77777777" w:rsidR="00E12C8A" w:rsidRPr="00C641E6" w:rsidRDefault="00E12C8A" w:rsidP="00395D7E">
            <w:pPr>
              <w:spacing w:before="60" w:after="60"/>
              <w:rPr>
                <w:rFonts w:cstheme="minorHAnsi"/>
                <w:szCs w:val="20"/>
              </w:rPr>
            </w:pPr>
          </w:p>
          <w:p w14:paraId="4A64689A" w14:textId="5BD7777F" w:rsidR="005C000E" w:rsidRPr="00C641E6" w:rsidRDefault="005C000E" w:rsidP="00395D7E">
            <w:pPr>
              <w:spacing w:before="60" w:after="60"/>
              <w:rPr>
                <w:rFonts w:cstheme="minorHAnsi"/>
                <w:szCs w:val="20"/>
              </w:rPr>
            </w:pPr>
          </w:p>
        </w:tc>
        <w:tc>
          <w:tcPr>
            <w:tcW w:w="743" w:type="dxa"/>
            <w:shd w:val="clear" w:color="auto" w:fill="FFFFFF" w:themeFill="background1"/>
          </w:tcPr>
          <w:p w14:paraId="090DC765" w14:textId="77777777" w:rsidR="00D86565" w:rsidRPr="00C641E6" w:rsidRDefault="00D86565" w:rsidP="00395D7E">
            <w:pPr>
              <w:spacing w:before="60" w:after="60"/>
              <w:jc w:val="center"/>
              <w:rPr>
                <w:rFonts w:cstheme="minorHAnsi"/>
                <w:b/>
                <w:szCs w:val="20"/>
              </w:rPr>
            </w:pPr>
          </w:p>
        </w:tc>
        <w:tc>
          <w:tcPr>
            <w:tcW w:w="811" w:type="dxa"/>
            <w:shd w:val="clear" w:color="auto" w:fill="FFFFFF" w:themeFill="background1"/>
          </w:tcPr>
          <w:p w14:paraId="70A7334C" w14:textId="77777777" w:rsidR="00D86565" w:rsidRPr="00C641E6" w:rsidRDefault="00D86565" w:rsidP="00395D7E">
            <w:pPr>
              <w:spacing w:before="60" w:after="60"/>
              <w:jc w:val="center"/>
              <w:rPr>
                <w:rFonts w:cstheme="minorHAnsi"/>
                <w:b/>
                <w:szCs w:val="20"/>
              </w:rPr>
            </w:pPr>
          </w:p>
        </w:tc>
      </w:tr>
      <w:tr w:rsidR="00D86565" w:rsidRPr="00C641E6" w14:paraId="782F1CB2" w14:textId="77777777" w:rsidTr="00395D7E">
        <w:tc>
          <w:tcPr>
            <w:tcW w:w="9913" w:type="dxa"/>
            <w:gridSpan w:val="3"/>
          </w:tcPr>
          <w:p w14:paraId="5954892A" w14:textId="77777777" w:rsidR="005C000E" w:rsidRPr="00C641E6" w:rsidRDefault="005C000E" w:rsidP="005C000E">
            <w:pPr>
              <w:spacing w:after="120"/>
              <w:rPr>
                <w:rStyle w:val="Strong"/>
                <w:rFonts w:cstheme="minorHAnsi"/>
                <w:szCs w:val="20"/>
              </w:rPr>
            </w:pPr>
            <w:r w:rsidRPr="00C641E6">
              <w:rPr>
                <w:rStyle w:val="Strong"/>
                <w:rFonts w:cstheme="minorHAnsi"/>
                <w:szCs w:val="20"/>
              </w:rPr>
              <w:t>Question 8:</w:t>
            </w:r>
          </w:p>
          <w:p w14:paraId="11BF6FC2" w14:textId="3485A21E" w:rsidR="00D86565" w:rsidRPr="00C641E6" w:rsidRDefault="00AF517C" w:rsidP="005C000E">
            <w:pPr>
              <w:rPr>
                <w:rFonts w:cstheme="minorHAnsi"/>
                <w:b/>
                <w:bCs/>
                <w:szCs w:val="20"/>
                <w:lang w:val="en-AU"/>
              </w:rPr>
            </w:pPr>
            <w:r w:rsidRPr="00C641E6">
              <w:rPr>
                <w:rStyle w:val="Strong"/>
                <w:rFonts w:cstheme="minorHAnsi"/>
                <w:b w:val="0"/>
                <w:szCs w:val="20"/>
              </w:rPr>
              <w:t>What is the purpose of the initial counselling session? (30-40 words)</w:t>
            </w:r>
            <w:r w:rsidRPr="00C641E6">
              <w:rPr>
                <w:rStyle w:val="Strong"/>
                <w:rFonts w:cstheme="minorHAnsi"/>
                <w:b w:val="0"/>
                <w:szCs w:val="20"/>
              </w:rPr>
              <w:tab/>
            </w:r>
          </w:p>
        </w:tc>
      </w:tr>
      <w:tr w:rsidR="00D86565" w:rsidRPr="00C641E6" w14:paraId="75BBEA59" w14:textId="77777777" w:rsidTr="00395D7E">
        <w:trPr>
          <w:trHeight w:val="29"/>
        </w:trPr>
        <w:tc>
          <w:tcPr>
            <w:tcW w:w="8359" w:type="dxa"/>
          </w:tcPr>
          <w:p w14:paraId="2BB3F875" w14:textId="47709A06" w:rsidR="00D86565" w:rsidRPr="00C641E6" w:rsidRDefault="00D86565" w:rsidP="00D86565">
            <w:pPr>
              <w:spacing w:before="60" w:after="60"/>
              <w:rPr>
                <w:rFonts w:cstheme="minorHAnsi"/>
                <w:szCs w:val="20"/>
              </w:rPr>
            </w:pPr>
            <w:r w:rsidRPr="00C641E6">
              <w:rPr>
                <w:rFonts w:cstheme="minorHAnsi"/>
                <w:szCs w:val="20"/>
              </w:rPr>
              <w:t>A:</w:t>
            </w:r>
          </w:p>
          <w:p w14:paraId="45D1BC5C" w14:textId="170804F6" w:rsidR="00E12C8A" w:rsidRDefault="00E12C8A" w:rsidP="00D86565">
            <w:pPr>
              <w:spacing w:before="60" w:after="60"/>
              <w:rPr>
                <w:rFonts w:cstheme="minorHAnsi"/>
                <w:szCs w:val="20"/>
              </w:rPr>
            </w:pPr>
          </w:p>
          <w:p w14:paraId="29B2FF73" w14:textId="4E0A0835" w:rsidR="006F3006" w:rsidRPr="00C641E6" w:rsidRDefault="006F3006" w:rsidP="00D86565">
            <w:pPr>
              <w:spacing w:before="60" w:after="60"/>
              <w:rPr>
                <w:rFonts w:cstheme="minorHAnsi"/>
                <w:szCs w:val="20"/>
              </w:rPr>
            </w:pPr>
            <w:r>
              <w:rPr>
                <w:rFonts w:cstheme="minorHAnsi"/>
                <w:szCs w:val="20"/>
              </w:rPr>
              <w:t>The purpose of the initial counselling session to gather background information from the client and identify concerns and what changes the clients would like to make in their lives. As well as to build trust and rapport.</w:t>
            </w:r>
          </w:p>
          <w:p w14:paraId="549718B6" w14:textId="77777777" w:rsidR="00E12C8A" w:rsidRPr="00C641E6" w:rsidRDefault="00E12C8A" w:rsidP="00D86565">
            <w:pPr>
              <w:spacing w:before="60" w:after="60"/>
              <w:rPr>
                <w:rFonts w:cstheme="minorHAnsi"/>
                <w:szCs w:val="20"/>
              </w:rPr>
            </w:pPr>
          </w:p>
          <w:p w14:paraId="426CD3D9" w14:textId="77777777" w:rsidR="00D86565" w:rsidRPr="00C641E6" w:rsidRDefault="00D86565" w:rsidP="00395D7E">
            <w:pPr>
              <w:spacing w:before="60" w:after="60"/>
              <w:rPr>
                <w:rFonts w:cstheme="minorHAnsi"/>
                <w:szCs w:val="20"/>
              </w:rPr>
            </w:pPr>
          </w:p>
        </w:tc>
        <w:tc>
          <w:tcPr>
            <w:tcW w:w="743" w:type="dxa"/>
            <w:shd w:val="clear" w:color="auto" w:fill="FFFFFF" w:themeFill="background1"/>
          </w:tcPr>
          <w:p w14:paraId="6407F6FC" w14:textId="77777777" w:rsidR="00D86565" w:rsidRPr="00C641E6" w:rsidRDefault="00D86565" w:rsidP="00395D7E">
            <w:pPr>
              <w:spacing w:before="60" w:after="60"/>
              <w:jc w:val="center"/>
              <w:rPr>
                <w:rFonts w:cstheme="minorHAnsi"/>
                <w:b/>
                <w:szCs w:val="20"/>
              </w:rPr>
            </w:pPr>
          </w:p>
        </w:tc>
        <w:tc>
          <w:tcPr>
            <w:tcW w:w="811" w:type="dxa"/>
            <w:shd w:val="clear" w:color="auto" w:fill="FFFFFF" w:themeFill="background1"/>
          </w:tcPr>
          <w:p w14:paraId="209B0282" w14:textId="77777777" w:rsidR="00D86565" w:rsidRPr="00C641E6" w:rsidRDefault="00D86565" w:rsidP="00395D7E">
            <w:pPr>
              <w:spacing w:before="60" w:after="60"/>
              <w:jc w:val="center"/>
              <w:rPr>
                <w:rFonts w:cstheme="minorHAnsi"/>
                <w:b/>
                <w:szCs w:val="20"/>
              </w:rPr>
            </w:pPr>
          </w:p>
        </w:tc>
      </w:tr>
      <w:tr w:rsidR="00D86565" w:rsidRPr="00C641E6" w14:paraId="1D843FCD" w14:textId="77777777" w:rsidTr="00395D7E">
        <w:tc>
          <w:tcPr>
            <w:tcW w:w="9913" w:type="dxa"/>
            <w:gridSpan w:val="3"/>
          </w:tcPr>
          <w:p w14:paraId="65386919" w14:textId="77777777" w:rsidR="005C000E" w:rsidRPr="00C641E6" w:rsidRDefault="005C000E" w:rsidP="005C000E">
            <w:pPr>
              <w:spacing w:after="120"/>
              <w:rPr>
                <w:rFonts w:cstheme="minorHAnsi"/>
                <w:b/>
                <w:szCs w:val="20"/>
              </w:rPr>
            </w:pPr>
            <w:r w:rsidRPr="00C641E6">
              <w:rPr>
                <w:rFonts w:cstheme="minorHAnsi"/>
                <w:b/>
                <w:szCs w:val="20"/>
              </w:rPr>
              <w:t>Question 9:</w:t>
            </w:r>
          </w:p>
          <w:p w14:paraId="451A5038" w14:textId="4114694C" w:rsidR="00D86565" w:rsidRPr="00C641E6" w:rsidRDefault="00AF517C" w:rsidP="00AF517C">
            <w:pPr>
              <w:spacing w:after="120"/>
              <w:rPr>
                <w:rFonts w:cstheme="minorHAnsi"/>
                <w:szCs w:val="20"/>
              </w:rPr>
            </w:pPr>
            <w:r w:rsidRPr="00C641E6">
              <w:rPr>
                <w:rFonts w:cstheme="minorHAnsi"/>
                <w:szCs w:val="20"/>
              </w:rPr>
              <w:t>What are the five factors that can influence how communication occurs? (20-30 words)</w:t>
            </w:r>
          </w:p>
        </w:tc>
      </w:tr>
      <w:tr w:rsidR="00D86565" w:rsidRPr="00C641E6" w14:paraId="418E6518" w14:textId="77777777" w:rsidTr="00395D7E">
        <w:trPr>
          <w:trHeight w:val="29"/>
        </w:trPr>
        <w:tc>
          <w:tcPr>
            <w:tcW w:w="8359" w:type="dxa"/>
          </w:tcPr>
          <w:p w14:paraId="324F7746" w14:textId="439BD9AE" w:rsidR="00D86565" w:rsidRPr="00C641E6" w:rsidRDefault="00D86565" w:rsidP="00D86565">
            <w:pPr>
              <w:spacing w:before="60" w:after="60"/>
              <w:rPr>
                <w:rFonts w:cstheme="minorHAnsi"/>
                <w:szCs w:val="20"/>
              </w:rPr>
            </w:pPr>
            <w:r w:rsidRPr="00C641E6">
              <w:rPr>
                <w:rFonts w:cstheme="minorHAnsi"/>
                <w:szCs w:val="20"/>
              </w:rPr>
              <w:t>A:</w:t>
            </w:r>
          </w:p>
          <w:p w14:paraId="4CFAC0B3" w14:textId="4ABF80B9" w:rsidR="00E12C8A" w:rsidRPr="00C641E6" w:rsidRDefault="00E12C8A" w:rsidP="00D86565">
            <w:pPr>
              <w:spacing w:before="60" w:after="60"/>
              <w:rPr>
                <w:rFonts w:cstheme="minorHAnsi"/>
                <w:szCs w:val="20"/>
              </w:rPr>
            </w:pPr>
          </w:p>
          <w:p w14:paraId="2FBA100D" w14:textId="10068A35" w:rsidR="00E12C8A" w:rsidRPr="00C641E6" w:rsidRDefault="00E12C8A" w:rsidP="00D86565">
            <w:pPr>
              <w:spacing w:before="60" w:after="60"/>
              <w:rPr>
                <w:rFonts w:cstheme="minorHAnsi"/>
                <w:szCs w:val="20"/>
              </w:rPr>
            </w:pPr>
          </w:p>
          <w:p w14:paraId="65F0D1AB" w14:textId="1E18BC7E" w:rsidR="00E12C8A" w:rsidRDefault="00A3450E" w:rsidP="00EC3B11">
            <w:pPr>
              <w:pStyle w:val="ListParagraph"/>
              <w:numPr>
                <w:ilvl w:val="0"/>
                <w:numId w:val="24"/>
              </w:numPr>
              <w:spacing w:before="60" w:after="60"/>
              <w:rPr>
                <w:rFonts w:cstheme="minorHAnsi"/>
                <w:szCs w:val="20"/>
              </w:rPr>
            </w:pPr>
            <w:r>
              <w:rPr>
                <w:rFonts w:cstheme="minorHAnsi"/>
                <w:szCs w:val="20"/>
              </w:rPr>
              <w:t>Emotional state</w:t>
            </w:r>
          </w:p>
          <w:p w14:paraId="3603E6F2" w14:textId="4E9AAF83" w:rsidR="00A3450E" w:rsidRDefault="00A3450E" w:rsidP="00EC3B11">
            <w:pPr>
              <w:pStyle w:val="ListParagraph"/>
              <w:numPr>
                <w:ilvl w:val="0"/>
                <w:numId w:val="24"/>
              </w:numPr>
              <w:spacing w:before="60" w:after="60"/>
              <w:rPr>
                <w:rFonts w:cstheme="minorHAnsi"/>
                <w:szCs w:val="20"/>
              </w:rPr>
            </w:pPr>
            <w:r>
              <w:rPr>
                <w:rFonts w:cstheme="minorHAnsi"/>
                <w:szCs w:val="20"/>
              </w:rPr>
              <w:t xml:space="preserve">Participant’s willingness to participate </w:t>
            </w:r>
          </w:p>
          <w:p w14:paraId="0E325AD8" w14:textId="1EE1E290" w:rsidR="00A3450E" w:rsidRDefault="00A3450E" w:rsidP="00EC3B11">
            <w:pPr>
              <w:pStyle w:val="ListParagraph"/>
              <w:numPr>
                <w:ilvl w:val="0"/>
                <w:numId w:val="24"/>
              </w:numPr>
              <w:spacing w:before="60" w:after="60"/>
              <w:rPr>
                <w:rFonts w:cstheme="minorHAnsi"/>
                <w:szCs w:val="20"/>
              </w:rPr>
            </w:pPr>
            <w:r>
              <w:rPr>
                <w:rFonts w:cstheme="minorHAnsi"/>
                <w:szCs w:val="20"/>
              </w:rPr>
              <w:t>Person’s ability to hear (may have hearing loss)</w:t>
            </w:r>
          </w:p>
          <w:p w14:paraId="5EA5543B" w14:textId="7C5D4481" w:rsidR="00A3450E" w:rsidRDefault="00A3450E" w:rsidP="00EC3B11">
            <w:pPr>
              <w:pStyle w:val="ListParagraph"/>
              <w:numPr>
                <w:ilvl w:val="0"/>
                <w:numId w:val="24"/>
              </w:numPr>
              <w:spacing w:before="60" w:after="60"/>
              <w:rPr>
                <w:rFonts w:cstheme="minorHAnsi"/>
                <w:szCs w:val="20"/>
              </w:rPr>
            </w:pPr>
            <w:r>
              <w:rPr>
                <w:rFonts w:cstheme="minorHAnsi"/>
                <w:szCs w:val="20"/>
              </w:rPr>
              <w:t>Persons belief on what happens in counselling</w:t>
            </w:r>
          </w:p>
          <w:p w14:paraId="29A34557" w14:textId="23F014AB" w:rsidR="00A3450E" w:rsidRPr="00EC3B11" w:rsidRDefault="00A3450E" w:rsidP="00EC3B11">
            <w:pPr>
              <w:pStyle w:val="ListParagraph"/>
              <w:numPr>
                <w:ilvl w:val="0"/>
                <w:numId w:val="24"/>
              </w:numPr>
              <w:spacing w:before="60" w:after="60"/>
              <w:rPr>
                <w:rFonts w:cstheme="minorHAnsi"/>
                <w:szCs w:val="20"/>
              </w:rPr>
            </w:pPr>
            <w:r>
              <w:rPr>
                <w:rFonts w:cstheme="minorHAnsi"/>
                <w:szCs w:val="20"/>
              </w:rPr>
              <w:t xml:space="preserve">Lack of interest, </w:t>
            </w:r>
            <w:r w:rsidR="00322230">
              <w:rPr>
                <w:rFonts w:cstheme="minorHAnsi"/>
                <w:szCs w:val="20"/>
              </w:rPr>
              <w:t>attention,</w:t>
            </w:r>
            <w:r>
              <w:rPr>
                <w:rFonts w:cstheme="minorHAnsi"/>
                <w:szCs w:val="20"/>
              </w:rPr>
              <w:t xml:space="preserve"> or distraction.</w:t>
            </w:r>
          </w:p>
          <w:p w14:paraId="734608BB" w14:textId="60C9F2DB" w:rsidR="00E12C8A" w:rsidRPr="00C641E6" w:rsidRDefault="00E12C8A" w:rsidP="00D86565">
            <w:pPr>
              <w:spacing w:before="60" w:after="60"/>
              <w:rPr>
                <w:rFonts w:cstheme="minorHAnsi"/>
                <w:szCs w:val="20"/>
              </w:rPr>
            </w:pPr>
          </w:p>
          <w:p w14:paraId="3E769E64" w14:textId="77777777" w:rsidR="00E12C8A" w:rsidRPr="00C641E6" w:rsidRDefault="00E12C8A" w:rsidP="00D86565">
            <w:pPr>
              <w:spacing w:before="60" w:after="60"/>
              <w:rPr>
                <w:rFonts w:cstheme="minorHAnsi"/>
                <w:szCs w:val="20"/>
              </w:rPr>
            </w:pPr>
          </w:p>
          <w:p w14:paraId="75904B93" w14:textId="77777777" w:rsidR="00D86565" w:rsidRPr="00C641E6" w:rsidRDefault="00D86565" w:rsidP="00395D7E">
            <w:pPr>
              <w:spacing w:before="60" w:after="60"/>
              <w:rPr>
                <w:rFonts w:cstheme="minorHAnsi"/>
                <w:szCs w:val="20"/>
              </w:rPr>
            </w:pPr>
          </w:p>
        </w:tc>
        <w:tc>
          <w:tcPr>
            <w:tcW w:w="743" w:type="dxa"/>
            <w:shd w:val="clear" w:color="auto" w:fill="FFFFFF" w:themeFill="background1"/>
          </w:tcPr>
          <w:p w14:paraId="3BB037C5" w14:textId="77777777" w:rsidR="00D86565" w:rsidRPr="00C641E6" w:rsidRDefault="00D86565" w:rsidP="00395D7E">
            <w:pPr>
              <w:spacing w:before="60" w:after="60"/>
              <w:jc w:val="center"/>
              <w:rPr>
                <w:rFonts w:cstheme="minorHAnsi"/>
                <w:b/>
                <w:szCs w:val="20"/>
              </w:rPr>
            </w:pPr>
          </w:p>
        </w:tc>
        <w:tc>
          <w:tcPr>
            <w:tcW w:w="811" w:type="dxa"/>
            <w:shd w:val="clear" w:color="auto" w:fill="FFFFFF" w:themeFill="background1"/>
          </w:tcPr>
          <w:p w14:paraId="725853A9" w14:textId="77777777" w:rsidR="00D86565" w:rsidRPr="00C641E6" w:rsidRDefault="00D86565" w:rsidP="00395D7E">
            <w:pPr>
              <w:spacing w:before="60" w:after="60"/>
              <w:jc w:val="center"/>
              <w:rPr>
                <w:rFonts w:cstheme="minorHAnsi"/>
                <w:b/>
                <w:szCs w:val="20"/>
              </w:rPr>
            </w:pPr>
          </w:p>
        </w:tc>
      </w:tr>
      <w:tr w:rsidR="00D86565" w:rsidRPr="00C641E6" w14:paraId="536C0D62" w14:textId="77777777" w:rsidTr="00395D7E">
        <w:tc>
          <w:tcPr>
            <w:tcW w:w="9913" w:type="dxa"/>
            <w:gridSpan w:val="3"/>
          </w:tcPr>
          <w:p w14:paraId="08534466" w14:textId="77777777" w:rsidR="005C000E" w:rsidRPr="00C641E6" w:rsidRDefault="005C000E" w:rsidP="005C000E">
            <w:pPr>
              <w:spacing w:after="120"/>
              <w:rPr>
                <w:rStyle w:val="Strong"/>
                <w:rFonts w:cstheme="minorHAnsi"/>
                <w:szCs w:val="20"/>
              </w:rPr>
            </w:pPr>
            <w:r w:rsidRPr="00C641E6">
              <w:rPr>
                <w:rStyle w:val="Strong"/>
                <w:rFonts w:cstheme="minorHAnsi"/>
                <w:szCs w:val="20"/>
              </w:rPr>
              <w:t>Question 10:</w:t>
            </w:r>
          </w:p>
          <w:p w14:paraId="32E921F9" w14:textId="77777777" w:rsidR="00E476E7" w:rsidRPr="00C641E6" w:rsidRDefault="00E476E7" w:rsidP="00E476E7">
            <w:pPr>
              <w:spacing w:after="120"/>
              <w:rPr>
                <w:rStyle w:val="Strong"/>
                <w:rFonts w:cstheme="minorHAnsi"/>
                <w:b w:val="0"/>
                <w:szCs w:val="20"/>
              </w:rPr>
            </w:pPr>
            <w:r w:rsidRPr="00C641E6">
              <w:rPr>
                <w:rStyle w:val="Strong"/>
                <w:rFonts w:cstheme="minorHAnsi"/>
                <w:b w:val="0"/>
                <w:szCs w:val="20"/>
              </w:rPr>
              <w:t>Explain the following gathered information, from a Counselling Plan: (150 words)</w:t>
            </w:r>
          </w:p>
          <w:p w14:paraId="34C92174" w14:textId="09BB12DA" w:rsidR="00E476E7" w:rsidRPr="00C641E6" w:rsidRDefault="00DF6813" w:rsidP="00E476E7">
            <w:pPr>
              <w:spacing w:after="120"/>
              <w:rPr>
                <w:rStyle w:val="Strong"/>
                <w:rFonts w:cstheme="minorHAnsi"/>
                <w:b w:val="0"/>
                <w:szCs w:val="20"/>
              </w:rPr>
            </w:pPr>
            <w:r w:rsidRPr="00C641E6">
              <w:rPr>
                <w:rStyle w:val="Strong"/>
                <w:rFonts w:cstheme="minorHAnsi"/>
                <w:b w:val="0"/>
                <w:szCs w:val="20"/>
              </w:rPr>
              <w:t xml:space="preserve">a) </w:t>
            </w:r>
            <w:r w:rsidR="00E476E7" w:rsidRPr="00C641E6">
              <w:rPr>
                <w:rStyle w:val="Strong"/>
                <w:rFonts w:cstheme="minorHAnsi"/>
                <w:b w:val="0"/>
                <w:szCs w:val="20"/>
              </w:rPr>
              <w:t>Safety and/or reporting issues</w:t>
            </w:r>
          </w:p>
          <w:p w14:paraId="23152A5F" w14:textId="72980C8C" w:rsidR="00E476E7" w:rsidRPr="00C641E6" w:rsidRDefault="00DF6813" w:rsidP="00E476E7">
            <w:pPr>
              <w:spacing w:after="120"/>
              <w:rPr>
                <w:rStyle w:val="Strong"/>
                <w:rFonts w:cstheme="minorHAnsi"/>
                <w:b w:val="0"/>
                <w:szCs w:val="20"/>
              </w:rPr>
            </w:pPr>
            <w:r w:rsidRPr="00C641E6">
              <w:rPr>
                <w:rStyle w:val="Strong"/>
                <w:rFonts w:cstheme="minorHAnsi"/>
                <w:b w:val="0"/>
                <w:szCs w:val="20"/>
              </w:rPr>
              <w:t xml:space="preserve">b) </w:t>
            </w:r>
            <w:r w:rsidR="00E476E7" w:rsidRPr="00C641E6">
              <w:rPr>
                <w:rStyle w:val="Strong"/>
                <w:rFonts w:cstheme="minorHAnsi"/>
                <w:b w:val="0"/>
                <w:szCs w:val="20"/>
              </w:rPr>
              <w:t>Special needs information</w:t>
            </w:r>
          </w:p>
          <w:p w14:paraId="7E074012" w14:textId="7E643CD8" w:rsidR="00E476E7" w:rsidRPr="00C641E6" w:rsidRDefault="00DF6813" w:rsidP="00E476E7">
            <w:pPr>
              <w:spacing w:after="120"/>
              <w:rPr>
                <w:rStyle w:val="Strong"/>
                <w:rFonts w:cstheme="minorHAnsi"/>
                <w:b w:val="0"/>
                <w:szCs w:val="20"/>
              </w:rPr>
            </w:pPr>
            <w:r w:rsidRPr="00C641E6">
              <w:rPr>
                <w:rStyle w:val="Strong"/>
                <w:rFonts w:cstheme="minorHAnsi"/>
                <w:b w:val="0"/>
                <w:szCs w:val="20"/>
              </w:rPr>
              <w:t>c)</w:t>
            </w:r>
            <w:r w:rsidR="00E476E7" w:rsidRPr="00C641E6">
              <w:rPr>
                <w:rStyle w:val="Strong"/>
                <w:rFonts w:cstheme="minorHAnsi"/>
                <w:b w:val="0"/>
                <w:szCs w:val="20"/>
              </w:rPr>
              <w:t xml:space="preserve"> Observation of client requirements</w:t>
            </w:r>
          </w:p>
          <w:p w14:paraId="7731F044" w14:textId="6890EC21" w:rsidR="00E476E7" w:rsidRPr="00C641E6" w:rsidRDefault="00DF6813" w:rsidP="00E476E7">
            <w:pPr>
              <w:spacing w:after="120"/>
              <w:rPr>
                <w:rStyle w:val="Strong"/>
                <w:rFonts w:cstheme="minorHAnsi"/>
                <w:b w:val="0"/>
                <w:szCs w:val="20"/>
              </w:rPr>
            </w:pPr>
            <w:r w:rsidRPr="00C641E6">
              <w:rPr>
                <w:rStyle w:val="Strong"/>
                <w:rFonts w:cstheme="minorHAnsi"/>
                <w:b w:val="0"/>
                <w:szCs w:val="20"/>
              </w:rPr>
              <w:t>d)</w:t>
            </w:r>
            <w:r w:rsidR="00E476E7" w:rsidRPr="00C641E6">
              <w:rPr>
                <w:rStyle w:val="Strong"/>
                <w:rFonts w:cstheme="minorHAnsi"/>
                <w:b w:val="0"/>
                <w:szCs w:val="20"/>
              </w:rPr>
              <w:t xml:space="preserve"> Identified priorities</w:t>
            </w:r>
          </w:p>
          <w:p w14:paraId="51DB591D" w14:textId="5C115421" w:rsidR="00E476E7" w:rsidRPr="00C641E6" w:rsidRDefault="00DF6813" w:rsidP="00E476E7">
            <w:pPr>
              <w:spacing w:after="120"/>
              <w:rPr>
                <w:rStyle w:val="Strong"/>
                <w:rFonts w:cstheme="minorHAnsi"/>
                <w:b w:val="0"/>
                <w:szCs w:val="20"/>
              </w:rPr>
            </w:pPr>
            <w:r w:rsidRPr="00C641E6">
              <w:rPr>
                <w:rStyle w:val="Strong"/>
                <w:rFonts w:cstheme="minorHAnsi"/>
                <w:b w:val="0"/>
                <w:szCs w:val="20"/>
              </w:rPr>
              <w:t xml:space="preserve">e) </w:t>
            </w:r>
            <w:r w:rsidR="00E476E7" w:rsidRPr="00C641E6">
              <w:rPr>
                <w:rStyle w:val="Strong"/>
                <w:rFonts w:cstheme="minorHAnsi"/>
                <w:b w:val="0"/>
                <w:szCs w:val="20"/>
              </w:rPr>
              <w:t>Goals</w:t>
            </w:r>
          </w:p>
          <w:p w14:paraId="66F6837A" w14:textId="04C0434A" w:rsidR="00E476E7" w:rsidRPr="00C641E6" w:rsidRDefault="00DF6813" w:rsidP="00E476E7">
            <w:pPr>
              <w:spacing w:after="120"/>
              <w:rPr>
                <w:rStyle w:val="Strong"/>
                <w:rFonts w:cstheme="minorHAnsi"/>
                <w:b w:val="0"/>
                <w:szCs w:val="20"/>
              </w:rPr>
            </w:pPr>
            <w:r w:rsidRPr="00C641E6">
              <w:rPr>
                <w:rStyle w:val="Strong"/>
                <w:rFonts w:cstheme="minorHAnsi"/>
                <w:b w:val="0"/>
                <w:szCs w:val="20"/>
              </w:rPr>
              <w:t>f)</w:t>
            </w:r>
            <w:r w:rsidR="00E476E7" w:rsidRPr="00C641E6">
              <w:rPr>
                <w:rStyle w:val="Strong"/>
                <w:rFonts w:cstheme="minorHAnsi"/>
                <w:b w:val="0"/>
                <w:szCs w:val="20"/>
              </w:rPr>
              <w:t xml:space="preserve"> Involvement of </w:t>
            </w:r>
            <w:r w:rsidR="00F16242" w:rsidRPr="00C641E6">
              <w:rPr>
                <w:rStyle w:val="Strong"/>
                <w:rFonts w:cstheme="minorHAnsi"/>
                <w:b w:val="0"/>
                <w:szCs w:val="20"/>
              </w:rPr>
              <w:t>another</w:t>
            </w:r>
            <w:r w:rsidR="00E476E7" w:rsidRPr="00C641E6">
              <w:rPr>
                <w:rStyle w:val="Strong"/>
                <w:rFonts w:cstheme="minorHAnsi"/>
                <w:b w:val="0"/>
                <w:szCs w:val="20"/>
              </w:rPr>
              <w:t xml:space="preserve"> agencies/referral information</w:t>
            </w:r>
          </w:p>
          <w:p w14:paraId="0EC91660" w14:textId="472DB6BD" w:rsidR="00D86565" w:rsidRPr="00C641E6" w:rsidRDefault="00DF6813" w:rsidP="00E476E7">
            <w:pPr>
              <w:spacing w:after="120"/>
              <w:rPr>
                <w:rFonts w:cstheme="minorHAnsi"/>
                <w:i/>
                <w:color w:val="538135" w:themeColor="accent6" w:themeShade="BF"/>
                <w:szCs w:val="20"/>
              </w:rPr>
            </w:pPr>
            <w:r w:rsidRPr="00C641E6">
              <w:rPr>
                <w:rStyle w:val="Strong"/>
                <w:rFonts w:cstheme="minorHAnsi"/>
                <w:b w:val="0"/>
                <w:szCs w:val="20"/>
              </w:rPr>
              <w:t xml:space="preserve">g) </w:t>
            </w:r>
            <w:r w:rsidR="00E476E7" w:rsidRPr="00C641E6">
              <w:rPr>
                <w:rStyle w:val="Strong"/>
                <w:rFonts w:cstheme="minorHAnsi"/>
                <w:b w:val="0"/>
                <w:szCs w:val="20"/>
              </w:rPr>
              <w:t>Evaluation strategies</w:t>
            </w:r>
          </w:p>
        </w:tc>
      </w:tr>
      <w:tr w:rsidR="00D86565" w:rsidRPr="00C641E6" w14:paraId="7792E4DB" w14:textId="77777777" w:rsidTr="00395D7E">
        <w:trPr>
          <w:trHeight w:val="29"/>
        </w:trPr>
        <w:tc>
          <w:tcPr>
            <w:tcW w:w="8359" w:type="dxa"/>
          </w:tcPr>
          <w:p w14:paraId="2D9F78F2" w14:textId="67A72C35" w:rsidR="00D86565" w:rsidRPr="00C641E6" w:rsidRDefault="00D86565" w:rsidP="00D86565">
            <w:pPr>
              <w:spacing w:before="60" w:after="60"/>
              <w:rPr>
                <w:rFonts w:cstheme="minorHAnsi"/>
                <w:szCs w:val="20"/>
              </w:rPr>
            </w:pPr>
            <w:r w:rsidRPr="00C641E6">
              <w:rPr>
                <w:rFonts w:cstheme="minorHAnsi"/>
                <w:szCs w:val="20"/>
              </w:rPr>
              <w:lastRenderedPageBreak/>
              <w:t>A:</w:t>
            </w:r>
          </w:p>
          <w:p w14:paraId="1357CAD8" w14:textId="16E0502E" w:rsidR="00E12C8A" w:rsidRPr="00C641E6" w:rsidRDefault="00E12C8A" w:rsidP="00D86565">
            <w:pPr>
              <w:spacing w:before="60" w:after="60"/>
              <w:rPr>
                <w:rFonts w:cstheme="minorHAnsi"/>
                <w:szCs w:val="20"/>
              </w:rPr>
            </w:pPr>
          </w:p>
          <w:p w14:paraId="3670BC45" w14:textId="791BBC27" w:rsidR="00E12C8A" w:rsidRDefault="00795C85" w:rsidP="00795C85">
            <w:pPr>
              <w:pStyle w:val="ListParagraph"/>
              <w:numPr>
                <w:ilvl w:val="0"/>
                <w:numId w:val="27"/>
              </w:numPr>
              <w:spacing w:before="60" w:after="60"/>
              <w:rPr>
                <w:rFonts w:cstheme="minorHAnsi"/>
                <w:szCs w:val="20"/>
              </w:rPr>
            </w:pPr>
            <w:r>
              <w:rPr>
                <w:rFonts w:cstheme="minorHAnsi"/>
                <w:szCs w:val="20"/>
              </w:rPr>
              <w:t>Safety and reporting issues</w:t>
            </w:r>
            <w:r w:rsidR="001051AC">
              <w:rPr>
                <w:rFonts w:cstheme="minorHAnsi"/>
                <w:szCs w:val="20"/>
              </w:rPr>
              <w:t xml:space="preserve"> may arise when working in the community service sector, there is a greater likelihood client’s issues may affect their behaviour. This may pose a risk</w:t>
            </w:r>
            <w:r w:rsidR="00B920A3">
              <w:rPr>
                <w:rFonts w:cstheme="minorHAnsi"/>
                <w:szCs w:val="20"/>
              </w:rPr>
              <w:t xml:space="preserve">s or harm. </w:t>
            </w:r>
            <w:r w:rsidR="00EA648C">
              <w:rPr>
                <w:rFonts w:cstheme="minorHAnsi"/>
                <w:szCs w:val="20"/>
              </w:rPr>
              <w:t>It is</w:t>
            </w:r>
            <w:r w:rsidR="001051AC">
              <w:rPr>
                <w:rFonts w:cstheme="minorHAnsi"/>
                <w:szCs w:val="20"/>
              </w:rPr>
              <w:t xml:space="preserve"> important to have policies and procedures that focus on health and safety and mandatory reporting in the case of abuse or neglect arises.  </w:t>
            </w:r>
          </w:p>
          <w:p w14:paraId="5D5B5DED" w14:textId="0EFF614E" w:rsidR="00B920A3" w:rsidRDefault="00B920A3" w:rsidP="00795C85">
            <w:pPr>
              <w:pStyle w:val="ListParagraph"/>
              <w:numPr>
                <w:ilvl w:val="0"/>
                <w:numId w:val="27"/>
              </w:numPr>
              <w:spacing w:before="60" w:after="60"/>
              <w:rPr>
                <w:rFonts w:cstheme="minorHAnsi"/>
                <w:szCs w:val="20"/>
              </w:rPr>
            </w:pPr>
            <w:r>
              <w:rPr>
                <w:rFonts w:cstheme="minorHAnsi"/>
                <w:szCs w:val="20"/>
              </w:rPr>
              <w:t xml:space="preserve">Special needs for a person should be identified before the counselling interview, </w:t>
            </w:r>
            <w:r w:rsidR="00EA648C">
              <w:rPr>
                <w:rFonts w:cstheme="minorHAnsi"/>
                <w:szCs w:val="20"/>
              </w:rPr>
              <w:t xml:space="preserve">and </w:t>
            </w:r>
            <w:r>
              <w:rPr>
                <w:rFonts w:cstheme="minorHAnsi"/>
                <w:szCs w:val="20"/>
              </w:rPr>
              <w:t xml:space="preserve">through discussion over time there may be additional special needs. Special needs </w:t>
            </w:r>
            <w:r w:rsidR="00EA648C">
              <w:rPr>
                <w:rFonts w:cstheme="minorHAnsi"/>
                <w:szCs w:val="20"/>
              </w:rPr>
              <w:t>cover</w:t>
            </w:r>
            <w:r>
              <w:rPr>
                <w:rFonts w:cstheme="minorHAnsi"/>
                <w:szCs w:val="20"/>
              </w:rPr>
              <w:t xml:space="preserve"> </w:t>
            </w:r>
            <w:r w:rsidR="00EA648C">
              <w:rPr>
                <w:rFonts w:cstheme="minorHAnsi"/>
                <w:szCs w:val="20"/>
              </w:rPr>
              <w:t>several</w:t>
            </w:r>
            <w:r>
              <w:rPr>
                <w:rFonts w:cstheme="minorHAnsi"/>
                <w:szCs w:val="20"/>
              </w:rPr>
              <w:t xml:space="preserve"> </w:t>
            </w:r>
            <w:r w:rsidR="00EA648C">
              <w:rPr>
                <w:rFonts w:cstheme="minorHAnsi"/>
                <w:szCs w:val="20"/>
              </w:rPr>
              <w:t>areas such as mental, disability, education, etc. There are many potential barries communicating effectively with a person with special needs such as environmental barries, phycological barriers, language or cultural barries, speech impairment, hearing impairment etc.</w:t>
            </w:r>
          </w:p>
          <w:p w14:paraId="3B76F4B0" w14:textId="7628C581" w:rsidR="00EA648C" w:rsidRDefault="00EA648C" w:rsidP="00795C85">
            <w:pPr>
              <w:pStyle w:val="ListParagraph"/>
              <w:numPr>
                <w:ilvl w:val="0"/>
                <w:numId w:val="27"/>
              </w:numPr>
              <w:spacing w:before="60" w:after="60"/>
              <w:rPr>
                <w:rFonts w:cstheme="minorHAnsi"/>
                <w:szCs w:val="20"/>
              </w:rPr>
            </w:pPr>
            <w:r>
              <w:rPr>
                <w:rFonts w:cstheme="minorHAnsi"/>
                <w:szCs w:val="20"/>
              </w:rPr>
              <w:t>You can gain a tremendous about of information by observing a clients emotional, physical, and psychological state, by observing you are able to gain insight on a client’s requirements. It is important not to make assumptions as a client has a right to case notes under the Privacy Act 1988. Language must be used carefully while recording</w:t>
            </w:r>
            <w:r w:rsidR="00B87EFA">
              <w:rPr>
                <w:rFonts w:cstheme="minorHAnsi"/>
                <w:szCs w:val="20"/>
              </w:rPr>
              <w:t xml:space="preserve">, using language such as “appears to be….” “presented as….”. </w:t>
            </w:r>
          </w:p>
          <w:p w14:paraId="152DDEE0" w14:textId="1B9145C9" w:rsidR="00B87EFA" w:rsidRDefault="00B87EFA" w:rsidP="00795C85">
            <w:pPr>
              <w:pStyle w:val="ListParagraph"/>
              <w:numPr>
                <w:ilvl w:val="0"/>
                <w:numId w:val="27"/>
              </w:numPr>
              <w:spacing w:before="60" w:after="60"/>
              <w:rPr>
                <w:rFonts w:cstheme="minorHAnsi"/>
                <w:szCs w:val="20"/>
              </w:rPr>
            </w:pPr>
            <w:r>
              <w:rPr>
                <w:rFonts w:cstheme="minorHAnsi"/>
                <w:szCs w:val="20"/>
              </w:rPr>
              <w:t>To clarify a client’s goal, they may need to be identified. Identifying priorities is paramount to reach is a certain goal. With clear priorities in place the client will become more motivated.</w:t>
            </w:r>
          </w:p>
          <w:p w14:paraId="7E415ED0" w14:textId="36EB4D1F" w:rsidR="00B87EFA" w:rsidRDefault="00B87EFA" w:rsidP="00795C85">
            <w:pPr>
              <w:pStyle w:val="ListParagraph"/>
              <w:numPr>
                <w:ilvl w:val="0"/>
                <w:numId w:val="27"/>
              </w:numPr>
              <w:spacing w:before="60" w:after="60"/>
              <w:rPr>
                <w:rFonts w:cstheme="minorHAnsi"/>
                <w:szCs w:val="20"/>
              </w:rPr>
            </w:pPr>
            <w:r>
              <w:rPr>
                <w:rFonts w:cstheme="minorHAnsi"/>
                <w:szCs w:val="20"/>
              </w:rPr>
              <w:t>As a counsellor it is part of the job to help the client develop and set achievable goals for themselves. Goal setting may help identify further issues</w:t>
            </w:r>
            <w:r w:rsidR="008F3B11">
              <w:rPr>
                <w:rFonts w:cstheme="minorHAnsi"/>
                <w:szCs w:val="20"/>
              </w:rPr>
              <w:t xml:space="preserve">. </w:t>
            </w:r>
            <w:r w:rsidR="009F2B18">
              <w:rPr>
                <w:rFonts w:cstheme="minorHAnsi"/>
                <w:szCs w:val="20"/>
              </w:rPr>
              <w:t>The result</w:t>
            </w:r>
            <w:r w:rsidR="008F3B11">
              <w:rPr>
                <w:rFonts w:cstheme="minorHAnsi"/>
                <w:szCs w:val="20"/>
              </w:rPr>
              <w:t xml:space="preserve"> is for the client to identify an outcome they can work towards with the help of the counsellor they can set actions to achieve that outcome. </w:t>
            </w:r>
          </w:p>
          <w:p w14:paraId="30BD1C03" w14:textId="37F163EE" w:rsidR="009F2B18" w:rsidRDefault="009F2B18" w:rsidP="00795C85">
            <w:pPr>
              <w:pStyle w:val="ListParagraph"/>
              <w:numPr>
                <w:ilvl w:val="0"/>
                <w:numId w:val="27"/>
              </w:numPr>
              <w:spacing w:before="60" w:after="60"/>
              <w:rPr>
                <w:rFonts w:cstheme="minorHAnsi"/>
                <w:szCs w:val="20"/>
              </w:rPr>
            </w:pPr>
            <w:r>
              <w:rPr>
                <w:rFonts w:cstheme="minorHAnsi"/>
                <w:szCs w:val="20"/>
              </w:rPr>
              <w:t>Counselling services may not be able to provide all the assistance to a client needs, they may need assistance in other areas. In this case a counsellor should seek assistance from a supervisor for a referral to another part of the organisation or to a different organisation all together. It is important to consult with the client first asking for consent to refer them and explain the reason for the referral.</w:t>
            </w:r>
          </w:p>
          <w:p w14:paraId="505A6C16" w14:textId="39867A47" w:rsidR="009F2B18" w:rsidRPr="00795C85" w:rsidRDefault="009F2B18" w:rsidP="00795C85">
            <w:pPr>
              <w:pStyle w:val="ListParagraph"/>
              <w:numPr>
                <w:ilvl w:val="0"/>
                <w:numId w:val="27"/>
              </w:numPr>
              <w:spacing w:before="60" w:after="60"/>
              <w:rPr>
                <w:rFonts w:cstheme="minorHAnsi"/>
                <w:szCs w:val="20"/>
              </w:rPr>
            </w:pPr>
            <w:r>
              <w:rPr>
                <w:rFonts w:cstheme="minorHAnsi"/>
                <w:szCs w:val="20"/>
              </w:rPr>
              <w:t xml:space="preserve">The goal of an evaluation plan is to determine what is and </w:t>
            </w:r>
            <w:r w:rsidR="00220BE6">
              <w:rPr>
                <w:rFonts w:cstheme="minorHAnsi"/>
                <w:szCs w:val="20"/>
              </w:rPr>
              <w:t>is not</w:t>
            </w:r>
            <w:r>
              <w:rPr>
                <w:rFonts w:cstheme="minorHAnsi"/>
                <w:szCs w:val="20"/>
              </w:rPr>
              <w:t xml:space="preserve"> working, and what areas need </w:t>
            </w:r>
            <w:r w:rsidR="00220BE6">
              <w:rPr>
                <w:rFonts w:cstheme="minorHAnsi"/>
                <w:szCs w:val="20"/>
              </w:rPr>
              <w:t>improvement</w:t>
            </w:r>
            <w:r>
              <w:rPr>
                <w:rFonts w:cstheme="minorHAnsi"/>
                <w:szCs w:val="20"/>
              </w:rPr>
              <w:t xml:space="preserve"> </w:t>
            </w:r>
            <w:r w:rsidR="00220BE6">
              <w:rPr>
                <w:rFonts w:cstheme="minorHAnsi"/>
                <w:szCs w:val="20"/>
              </w:rPr>
              <w:t>for the client’s progress. Evaluation process looks at the progress made and reviews the clients’ goals and priorities this will clarify that the goals and priorities are still valid. It is recommended to review the plan with a supervisor, the supervisor will offer advice and insight. The supervisor might recommend other courses of action and options. Evaluations should occur regularly with a supervisor.</w:t>
            </w:r>
          </w:p>
          <w:p w14:paraId="60654540" w14:textId="281E8936" w:rsidR="00E12C8A" w:rsidRPr="00C641E6" w:rsidRDefault="00E12C8A" w:rsidP="00D86565">
            <w:pPr>
              <w:spacing w:before="60" w:after="60"/>
              <w:rPr>
                <w:rFonts w:cstheme="minorHAnsi"/>
                <w:szCs w:val="20"/>
              </w:rPr>
            </w:pPr>
          </w:p>
          <w:p w14:paraId="368291BE" w14:textId="4A1DF78C" w:rsidR="00E12C8A" w:rsidRPr="00C641E6" w:rsidRDefault="00E12C8A" w:rsidP="00D86565">
            <w:pPr>
              <w:spacing w:before="60" w:after="60"/>
              <w:rPr>
                <w:rFonts w:cstheme="minorHAnsi"/>
                <w:szCs w:val="20"/>
              </w:rPr>
            </w:pPr>
          </w:p>
          <w:p w14:paraId="7AAE814F" w14:textId="13A3B088" w:rsidR="00E12C8A" w:rsidRPr="00C641E6" w:rsidRDefault="00E12C8A" w:rsidP="00D86565">
            <w:pPr>
              <w:spacing w:before="60" w:after="60"/>
              <w:rPr>
                <w:rFonts w:cstheme="minorHAnsi"/>
                <w:szCs w:val="20"/>
              </w:rPr>
            </w:pPr>
          </w:p>
          <w:p w14:paraId="09B81C90" w14:textId="772C7AE7" w:rsidR="00E12C8A" w:rsidRPr="00C641E6" w:rsidRDefault="00E12C8A" w:rsidP="00D86565">
            <w:pPr>
              <w:spacing w:before="60" w:after="60"/>
              <w:rPr>
                <w:rFonts w:cstheme="minorHAnsi"/>
                <w:szCs w:val="20"/>
              </w:rPr>
            </w:pPr>
          </w:p>
          <w:p w14:paraId="0073F1C6" w14:textId="7B0EE429" w:rsidR="00E12C8A" w:rsidRPr="00C641E6" w:rsidRDefault="00E12C8A" w:rsidP="00D86565">
            <w:pPr>
              <w:spacing w:before="60" w:after="60"/>
              <w:rPr>
                <w:rFonts w:cstheme="minorHAnsi"/>
                <w:szCs w:val="20"/>
              </w:rPr>
            </w:pPr>
          </w:p>
          <w:p w14:paraId="0553F1AF" w14:textId="1DF36874" w:rsidR="00E12C8A" w:rsidRPr="00C641E6" w:rsidRDefault="00E12C8A" w:rsidP="00D86565">
            <w:pPr>
              <w:spacing w:before="60" w:after="60"/>
              <w:rPr>
                <w:rFonts w:cstheme="minorHAnsi"/>
                <w:szCs w:val="20"/>
              </w:rPr>
            </w:pPr>
          </w:p>
          <w:p w14:paraId="1DFAE543" w14:textId="77777777" w:rsidR="00E12C8A" w:rsidRPr="00C641E6" w:rsidRDefault="00E12C8A" w:rsidP="00D86565">
            <w:pPr>
              <w:spacing w:before="60" w:after="60"/>
              <w:rPr>
                <w:rFonts w:cstheme="minorHAnsi"/>
                <w:szCs w:val="20"/>
              </w:rPr>
            </w:pPr>
          </w:p>
          <w:p w14:paraId="36D14F69" w14:textId="3D39FAE1" w:rsidR="00E12C8A" w:rsidRPr="00C641E6" w:rsidRDefault="00E12C8A" w:rsidP="00D86565">
            <w:pPr>
              <w:spacing w:before="60" w:after="60"/>
              <w:rPr>
                <w:rFonts w:cstheme="minorHAnsi"/>
                <w:szCs w:val="20"/>
              </w:rPr>
            </w:pPr>
          </w:p>
          <w:p w14:paraId="745A64C6" w14:textId="4AD8F45E" w:rsidR="00E12C8A" w:rsidRPr="00C641E6" w:rsidRDefault="00E12C8A" w:rsidP="00D86565">
            <w:pPr>
              <w:spacing w:before="60" w:after="60"/>
              <w:rPr>
                <w:rFonts w:cstheme="minorHAnsi"/>
                <w:szCs w:val="20"/>
              </w:rPr>
            </w:pPr>
          </w:p>
          <w:p w14:paraId="00239E7B" w14:textId="71839079" w:rsidR="00E12C8A" w:rsidRPr="00C641E6" w:rsidRDefault="00E12C8A" w:rsidP="00D86565">
            <w:pPr>
              <w:spacing w:before="60" w:after="60"/>
              <w:rPr>
                <w:rFonts w:cstheme="minorHAnsi"/>
                <w:szCs w:val="20"/>
              </w:rPr>
            </w:pPr>
          </w:p>
          <w:p w14:paraId="5F4A7036" w14:textId="45BFB264" w:rsidR="00E12C8A" w:rsidRPr="00C641E6" w:rsidRDefault="00E12C8A" w:rsidP="00D86565">
            <w:pPr>
              <w:spacing w:before="60" w:after="60"/>
              <w:rPr>
                <w:rFonts w:cstheme="minorHAnsi"/>
                <w:szCs w:val="20"/>
              </w:rPr>
            </w:pPr>
          </w:p>
          <w:p w14:paraId="662B79F2" w14:textId="69986A39" w:rsidR="00E12C8A" w:rsidRPr="00C641E6" w:rsidRDefault="00E12C8A" w:rsidP="00D86565">
            <w:pPr>
              <w:spacing w:before="60" w:after="60"/>
              <w:rPr>
                <w:rFonts w:cstheme="minorHAnsi"/>
                <w:szCs w:val="20"/>
              </w:rPr>
            </w:pPr>
          </w:p>
          <w:p w14:paraId="172FF708" w14:textId="77777777" w:rsidR="00E12C8A" w:rsidRPr="00C641E6" w:rsidRDefault="00E12C8A" w:rsidP="00D86565">
            <w:pPr>
              <w:spacing w:before="60" w:after="60"/>
              <w:rPr>
                <w:rFonts w:cstheme="minorHAnsi"/>
                <w:szCs w:val="20"/>
              </w:rPr>
            </w:pPr>
          </w:p>
          <w:p w14:paraId="734A3E64" w14:textId="77777777" w:rsidR="00D86565" w:rsidRPr="00C641E6" w:rsidRDefault="00D86565" w:rsidP="00395D7E">
            <w:pPr>
              <w:spacing w:before="60" w:after="60"/>
              <w:rPr>
                <w:rFonts w:cstheme="minorHAnsi"/>
                <w:szCs w:val="20"/>
              </w:rPr>
            </w:pPr>
          </w:p>
        </w:tc>
        <w:tc>
          <w:tcPr>
            <w:tcW w:w="743" w:type="dxa"/>
            <w:shd w:val="clear" w:color="auto" w:fill="FFFFFF" w:themeFill="background1"/>
          </w:tcPr>
          <w:p w14:paraId="024881B6" w14:textId="77777777" w:rsidR="00D86565" w:rsidRPr="00C641E6" w:rsidRDefault="00D86565" w:rsidP="00395D7E">
            <w:pPr>
              <w:spacing w:before="60" w:after="60"/>
              <w:jc w:val="center"/>
              <w:rPr>
                <w:rFonts w:cstheme="minorHAnsi"/>
                <w:b/>
                <w:szCs w:val="20"/>
              </w:rPr>
            </w:pPr>
          </w:p>
        </w:tc>
        <w:tc>
          <w:tcPr>
            <w:tcW w:w="811" w:type="dxa"/>
            <w:shd w:val="clear" w:color="auto" w:fill="FFFFFF" w:themeFill="background1"/>
          </w:tcPr>
          <w:p w14:paraId="32A4CE80" w14:textId="77777777" w:rsidR="00D86565" w:rsidRPr="00C641E6" w:rsidRDefault="00D86565" w:rsidP="00395D7E">
            <w:pPr>
              <w:spacing w:before="60" w:after="60"/>
              <w:jc w:val="center"/>
              <w:rPr>
                <w:rFonts w:cstheme="minorHAnsi"/>
                <w:b/>
                <w:szCs w:val="20"/>
              </w:rPr>
            </w:pPr>
          </w:p>
        </w:tc>
      </w:tr>
      <w:tr w:rsidR="005C000E" w:rsidRPr="00C641E6" w14:paraId="72B79B95" w14:textId="77777777" w:rsidTr="00395D7E">
        <w:tc>
          <w:tcPr>
            <w:tcW w:w="9913" w:type="dxa"/>
            <w:gridSpan w:val="3"/>
          </w:tcPr>
          <w:p w14:paraId="30D1A06E" w14:textId="77777777" w:rsidR="004800DE" w:rsidRPr="00C641E6" w:rsidRDefault="005C000E" w:rsidP="005C000E">
            <w:pPr>
              <w:rPr>
                <w:rFonts w:cstheme="minorHAnsi"/>
                <w:b/>
                <w:color w:val="000000" w:themeColor="text1"/>
                <w:szCs w:val="20"/>
              </w:rPr>
            </w:pPr>
            <w:r w:rsidRPr="00C641E6">
              <w:rPr>
                <w:rFonts w:cstheme="minorHAnsi"/>
                <w:b/>
                <w:color w:val="000000" w:themeColor="text1"/>
                <w:szCs w:val="20"/>
              </w:rPr>
              <w:t>Question 11:</w:t>
            </w:r>
          </w:p>
          <w:p w14:paraId="34B253F2" w14:textId="77777777" w:rsidR="00AF517C" w:rsidRPr="00C641E6" w:rsidRDefault="00AF517C" w:rsidP="005C000E">
            <w:pPr>
              <w:rPr>
                <w:rFonts w:cstheme="minorHAnsi"/>
                <w:b/>
                <w:color w:val="000000" w:themeColor="text1"/>
                <w:szCs w:val="20"/>
              </w:rPr>
            </w:pPr>
          </w:p>
          <w:p w14:paraId="45A9BC58" w14:textId="3DE03D4A" w:rsidR="004800DE" w:rsidRPr="00C641E6" w:rsidRDefault="00AF517C" w:rsidP="005C000E">
            <w:pPr>
              <w:rPr>
                <w:rFonts w:cstheme="minorHAnsi"/>
                <w:b/>
                <w:color w:val="000000" w:themeColor="text1"/>
                <w:szCs w:val="20"/>
              </w:rPr>
            </w:pPr>
            <w:r w:rsidRPr="00C641E6">
              <w:rPr>
                <w:rFonts w:cstheme="minorHAnsi"/>
                <w:color w:val="000000" w:themeColor="text1"/>
                <w:szCs w:val="20"/>
              </w:rPr>
              <w:t>In the assessment stage of the counselling process, what communication skills could a Counsellor use? (List 4)</w:t>
            </w:r>
          </w:p>
          <w:p w14:paraId="51C0F659" w14:textId="3B4DDBEB" w:rsidR="005C000E" w:rsidRPr="00C641E6" w:rsidRDefault="005C000E" w:rsidP="00AF517C">
            <w:pPr>
              <w:pStyle w:val="ListParagraph"/>
              <w:spacing w:after="0" w:line="240" w:lineRule="auto"/>
              <w:rPr>
                <w:rFonts w:cstheme="minorHAnsi"/>
                <w:i/>
                <w:color w:val="538135" w:themeColor="accent6" w:themeShade="BF"/>
                <w:sz w:val="20"/>
                <w:szCs w:val="20"/>
              </w:rPr>
            </w:pPr>
          </w:p>
        </w:tc>
      </w:tr>
      <w:tr w:rsidR="005C000E" w:rsidRPr="00C641E6" w14:paraId="4E67FC32" w14:textId="77777777" w:rsidTr="00395D7E">
        <w:trPr>
          <w:trHeight w:val="29"/>
        </w:trPr>
        <w:tc>
          <w:tcPr>
            <w:tcW w:w="8359" w:type="dxa"/>
          </w:tcPr>
          <w:p w14:paraId="08D88883" w14:textId="77777777" w:rsidR="005C000E" w:rsidRPr="00C641E6" w:rsidRDefault="005C000E" w:rsidP="005C000E">
            <w:pPr>
              <w:spacing w:before="60" w:after="60"/>
              <w:rPr>
                <w:rFonts w:cstheme="minorHAnsi"/>
                <w:szCs w:val="20"/>
              </w:rPr>
            </w:pPr>
            <w:r w:rsidRPr="00C641E6">
              <w:rPr>
                <w:rFonts w:cstheme="minorHAnsi"/>
                <w:szCs w:val="20"/>
              </w:rPr>
              <w:t>A:</w:t>
            </w:r>
          </w:p>
          <w:p w14:paraId="61DC98B5" w14:textId="4BCBA6C8" w:rsidR="005C000E" w:rsidRDefault="00795C85" w:rsidP="00795C85">
            <w:pPr>
              <w:pStyle w:val="ListParagraph"/>
              <w:numPr>
                <w:ilvl w:val="0"/>
                <w:numId w:val="28"/>
              </w:numPr>
              <w:spacing w:before="60" w:after="60"/>
              <w:rPr>
                <w:rFonts w:cstheme="minorHAnsi"/>
                <w:szCs w:val="20"/>
              </w:rPr>
            </w:pPr>
            <w:r>
              <w:rPr>
                <w:rFonts w:cstheme="minorHAnsi"/>
                <w:szCs w:val="20"/>
              </w:rPr>
              <w:t>Open ended questions</w:t>
            </w:r>
          </w:p>
          <w:p w14:paraId="5ECA2836" w14:textId="24B50C4B" w:rsidR="00795C85" w:rsidRDefault="00795C85" w:rsidP="00795C85">
            <w:pPr>
              <w:pStyle w:val="ListParagraph"/>
              <w:numPr>
                <w:ilvl w:val="0"/>
                <w:numId w:val="28"/>
              </w:numPr>
              <w:spacing w:before="60" w:after="60"/>
              <w:rPr>
                <w:rFonts w:cstheme="minorHAnsi"/>
                <w:szCs w:val="20"/>
              </w:rPr>
            </w:pPr>
            <w:r>
              <w:rPr>
                <w:rFonts w:cstheme="minorHAnsi"/>
                <w:szCs w:val="20"/>
              </w:rPr>
              <w:t>Paraphrasing</w:t>
            </w:r>
          </w:p>
          <w:p w14:paraId="6507AE19" w14:textId="22ECBE03" w:rsidR="00795C85" w:rsidRDefault="00795C85" w:rsidP="00795C85">
            <w:pPr>
              <w:pStyle w:val="ListParagraph"/>
              <w:numPr>
                <w:ilvl w:val="0"/>
                <w:numId w:val="28"/>
              </w:numPr>
              <w:spacing w:before="60" w:after="60"/>
              <w:rPr>
                <w:rFonts w:cstheme="minorHAnsi"/>
                <w:szCs w:val="20"/>
              </w:rPr>
            </w:pPr>
            <w:r>
              <w:rPr>
                <w:rFonts w:cstheme="minorHAnsi"/>
                <w:szCs w:val="20"/>
              </w:rPr>
              <w:t>Summarising</w:t>
            </w:r>
          </w:p>
          <w:p w14:paraId="247529F9" w14:textId="18B3D77D" w:rsidR="00795C85" w:rsidRPr="00795C85" w:rsidRDefault="00D27829" w:rsidP="00795C85">
            <w:pPr>
              <w:pStyle w:val="ListParagraph"/>
              <w:numPr>
                <w:ilvl w:val="0"/>
                <w:numId w:val="28"/>
              </w:numPr>
              <w:spacing w:before="60" w:after="60"/>
              <w:rPr>
                <w:rFonts w:cstheme="minorHAnsi"/>
                <w:szCs w:val="20"/>
              </w:rPr>
            </w:pPr>
            <w:r>
              <w:rPr>
                <w:rFonts w:cstheme="minorHAnsi"/>
                <w:szCs w:val="20"/>
              </w:rPr>
              <w:t>Reflection of feeling</w:t>
            </w:r>
          </w:p>
          <w:p w14:paraId="75F9B3EC" w14:textId="2CF22E07" w:rsidR="00E12C8A" w:rsidRPr="00C641E6" w:rsidRDefault="00E12C8A" w:rsidP="005C000E">
            <w:pPr>
              <w:spacing w:before="60" w:after="60"/>
              <w:rPr>
                <w:rFonts w:cstheme="minorHAnsi"/>
                <w:szCs w:val="20"/>
              </w:rPr>
            </w:pPr>
          </w:p>
        </w:tc>
        <w:tc>
          <w:tcPr>
            <w:tcW w:w="743" w:type="dxa"/>
            <w:shd w:val="clear" w:color="auto" w:fill="FFFFFF" w:themeFill="background1"/>
          </w:tcPr>
          <w:p w14:paraId="077856A1"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2EA01590" w14:textId="77777777" w:rsidR="005C000E" w:rsidRPr="00C641E6" w:rsidRDefault="005C000E" w:rsidP="005C000E">
            <w:pPr>
              <w:spacing w:before="60" w:after="60"/>
              <w:jc w:val="center"/>
              <w:rPr>
                <w:rFonts w:cstheme="minorHAnsi"/>
                <w:b/>
                <w:szCs w:val="20"/>
              </w:rPr>
            </w:pPr>
          </w:p>
        </w:tc>
      </w:tr>
      <w:tr w:rsidR="005C000E" w:rsidRPr="00C641E6" w14:paraId="4E3A9728" w14:textId="77777777" w:rsidTr="00395D7E">
        <w:tc>
          <w:tcPr>
            <w:tcW w:w="9913" w:type="dxa"/>
            <w:gridSpan w:val="3"/>
          </w:tcPr>
          <w:p w14:paraId="536595F9" w14:textId="714A4C4E" w:rsidR="005C000E" w:rsidRPr="00C641E6" w:rsidRDefault="00333063" w:rsidP="00333063">
            <w:pPr>
              <w:rPr>
                <w:rFonts w:cstheme="minorHAnsi"/>
                <w:b/>
                <w:iCs/>
                <w:color w:val="000000" w:themeColor="text1"/>
                <w:szCs w:val="20"/>
              </w:rPr>
            </w:pPr>
            <w:r w:rsidRPr="00C641E6">
              <w:rPr>
                <w:rFonts w:cstheme="minorHAnsi"/>
                <w:b/>
                <w:iCs/>
                <w:color w:val="000000" w:themeColor="text1"/>
                <w:szCs w:val="20"/>
              </w:rPr>
              <w:t>Question 12:</w:t>
            </w:r>
          </w:p>
          <w:p w14:paraId="4A5E4CD6" w14:textId="77777777" w:rsidR="00333063" w:rsidRPr="00C641E6" w:rsidRDefault="00333063" w:rsidP="00333063">
            <w:pPr>
              <w:rPr>
                <w:rFonts w:cstheme="minorHAnsi"/>
                <w:b/>
                <w:iCs/>
                <w:color w:val="000000" w:themeColor="text1"/>
                <w:szCs w:val="20"/>
              </w:rPr>
            </w:pPr>
          </w:p>
          <w:p w14:paraId="5E730EA8" w14:textId="77777777" w:rsidR="00333063" w:rsidRPr="00C641E6" w:rsidRDefault="00333063" w:rsidP="00333063">
            <w:pPr>
              <w:rPr>
                <w:rFonts w:cstheme="minorHAnsi"/>
                <w:bCs/>
                <w:iCs/>
                <w:color w:val="000000" w:themeColor="text1"/>
                <w:szCs w:val="20"/>
              </w:rPr>
            </w:pPr>
            <w:r w:rsidRPr="00C641E6">
              <w:rPr>
                <w:rFonts w:cstheme="minorHAnsi"/>
                <w:bCs/>
                <w:iCs/>
                <w:color w:val="000000" w:themeColor="text1"/>
                <w:szCs w:val="20"/>
              </w:rPr>
              <w:t>Give four examples of both the rights and responsibilities that clients have.</w:t>
            </w:r>
          </w:p>
          <w:p w14:paraId="0642DD90" w14:textId="1EB69B5D" w:rsidR="00333063" w:rsidRPr="00C641E6" w:rsidRDefault="00333063" w:rsidP="00333063">
            <w:pPr>
              <w:rPr>
                <w:rFonts w:cstheme="minorHAnsi"/>
                <w:bCs/>
                <w:iCs/>
                <w:color w:val="000000" w:themeColor="text1"/>
                <w:szCs w:val="20"/>
              </w:rPr>
            </w:pPr>
          </w:p>
        </w:tc>
      </w:tr>
      <w:tr w:rsidR="005C000E" w:rsidRPr="00C641E6" w14:paraId="09288F10" w14:textId="77777777" w:rsidTr="00395D7E">
        <w:trPr>
          <w:trHeight w:val="29"/>
        </w:trPr>
        <w:tc>
          <w:tcPr>
            <w:tcW w:w="8359" w:type="dxa"/>
          </w:tcPr>
          <w:p w14:paraId="38C5BC10" w14:textId="77777777" w:rsidR="005C000E" w:rsidRPr="00C641E6" w:rsidRDefault="005C000E" w:rsidP="005C000E">
            <w:pPr>
              <w:spacing w:before="60" w:after="60"/>
              <w:rPr>
                <w:rFonts w:cstheme="minorHAnsi"/>
                <w:szCs w:val="20"/>
              </w:rPr>
            </w:pPr>
            <w:r w:rsidRPr="00C641E6">
              <w:rPr>
                <w:rFonts w:cstheme="minorHAnsi"/>
                <w:szCs w:val="20"/>
              </w:rPr>
              <w:t>A:</w:t>
            </w:r>
          </w:p>
          <w:p w14:paraId="43421BBF" w14:textId="77777777" w:rsidR="005C000E" w:rsidRPr="00C641E6" w:rsidRDefault="005C000E" w:rsidP="005C000E">
            <w:pPr>
              <w:spacing w:before="60" w:after="60"/>
              <w:rPr>
                <w:rFonts w:cstheme="minorHAnsi"/>
                <w:szCs w:val="20"/>
              </w:rPr>
            </w:pPr>
          </w:p>
          <w:p w14:paraId="64DE34A0" w14:textId="4AE874E4" w:rsidR="00E12C8A" w:rsidRDefault="00EB5CE0" w:rsidP="00D27829">
            <w:pPr>
              <w:pStyle w:val="ListParagraph"/>
              <w:numPr>
                <w:ilvl w:val="0"/>
                <w:numId w:val="29"/>
              </w:numPr>
              <w:spacing w:before="60" w:after="60"/>
              <w:rPr>
                <w:rFonts w:cstheme="minorHAnsi"/>
                <w:szCs w:val="20"/>
              </w:rPr>
            </w:pPr>
            <w:r>
              <w:rPr>
                <w:rFonts w:cstheme="minorHAnsi"/>
                <w:szCs w:val="20"/>
              </w:rPr>
              <w:t>Clients have t</w:t>
            </w:r>
            <w:r w:rsidR="00D27829" w:rsidRPr="00D27829">
              <w:rPr>
                <w:rFonts w:cstheme="minorHAnsi"/>
                <w:szCs w:val="20"/>
              </w:rPr>
              <w:t>he right to</w:t>
            </w:r>
            <w:r>
              <w:rPr>
                <w:rFonts w:cstheme="minorHAnsi"/>
                <w:szCs w:val="20"/>
              </w:rPr>
              <w:t xml:space="preserve"> their</w:t>
            </w:r>
            <w:r w:rsidR="00D27829" w:rsidRPr="00D27829">
              <w:rPr>
                <w:rFonts w:cstheme="minorHAnsi"/>
                <w:szCs w:val="20"/>
              </w:rPr>
              <w:t xml:space="preserve"> privacy and confidentiality </w:t>
            </w:r>
            <w:r>
              <w:rPr>
                <w:rFonts w:cstheme="minorHAnsi"/>
                <w:szCs w:val="20"/>
              </w:rPr>
              <w:t>protected</w:t>
            </w:r>
          </w:p>
          <w:p w14:paraId="02F90224" w14:textId="2823E23C" w:rsidR="00D27829" w:rsidRDefault="00EB5CE0" w:rsidP="00D27829">
            <w:pPr>
              <w:pStyle w:val="ListParagraph"/>
              <w:numPr>
                <w:ilvl w:val="0"/>
                <w:numId w:val="29"/>
              </w:numPr>
              <w:spacing w:before="60" w:after="60"/>
              <w:rPr>
                <w:rFonts w:cstheme="minorHAnsi"/>
                <w:szCs w:val="20"/>
              </w:rPr>
            </w:pPr>
            <w:r>
              <w:rPr>
                <w:rFonts w:cstheme="minorHAnsi"/>
                <w:szCs w:val="20"/>
              </w:rPr>
              <w:t>Clients have the</w:t>
            </w:r>
            <w:r w:rsidR="00DE2233">
              <w:rPr>
                <w:rFonts w:cstheme="minorHAnsi"/>
                <w:szCs w:val="20"/>
              </w:rPr>
              <w:t xml:space="preserve"> right to </w:t>
            </w:r>
            <w:r>
              <w:rPr>
                <w:rFonts w:cstheme="minorHAnsi"/>
                <w:szCs w:val="20"/>
              </w:rPr>
              <w:t>receive professional and caring service that respects individual differences</w:t>
            </w:r>
          </w:p>
          <w:p w14:paraId="6F79D10D" w14:textId="4D0E6304" w:rsidR="00DE2233" w:rsidRDefault="00EB5CE0" w:rsidP="00D27829">
            <w:pPr>
              <w:pStyle w:val="ListParagraph"/>
              <w:numPr>
                <w:ilvl w:val="0"/>
                <w:numId w:val="29"/>
              </w:numPr>
              <w:spacing w:before="60" w:after="60"/>
              <w:rPr>
                <w:rFonts w:cstheme="minorHAnsi"/>
                <w:szCs w:val="20"/>
              </w:rPr>
            </w:pPr>
            <w:r>
              <w:rPr>
                <w:rFonts w:cstheme="minorHAnsi"/>
                <w:szCs w:val="20"/>
              </w:rPr>
              <w:t xml:space="preserve">Clients have the responsibility to be respectful towards counsellors </w:t>
            </w:r>
          </w:p>
          <w:p w14:paraId="3BF95BAF" w14:textId="23CA230B" w:rsidR="00EB5CE0" w:rsidRPr="00D27829" w:rsidRDefault="00EB5CE0" w:rsidP="00D27829">
            <w:pPr>
              <w:pStyle w:val="ListParagraph"/>
              <w:numPr>
                <w:ilvl w:val="0"/>
                <w:numId w:val="29"/>
              </w:numPr>
              <w:spacing w:before="60" w:after="60"/>
              <w:rPr>
                <w:rFonts w:cstheme="minorHAnsi"/>
                <w:szCs w:val="20"/>
              </w:rPr>
            </w:pPr>
            <w:r>
              <w:rPr>
                <w:rFonts w:cstheme="minorHAnsi"/>
                <w:szCs w:val="20"/>
              </w:rPr>
              <w:t>Clients have the right to make a complaint about a counselling service, which will be investigated</w:t>
            </w:r>
          </w:p>
          <w:p w14:paraId="7D4E8767" w14:textId="77777777" w:rsidR="00E12C8A" w:rsidRPr="00C641E6" w:rsidRDefault="00E12C8A" w:rsidP="005C000E">
            <w:pPr>
              <w:spacing w:before="60" w:after="60"/>
              <w:rPr>
                <w:rFonts w:cstheme="minorHAnsi"/>
                <w:szCs w:val="20"/>
              </w:rPr>
            </w:pPr>
          </w:p>
          <w:p w14:paraId="41E71BDA" w14:textId="77777777" w:rsidR="00E12C8A" w:rsidRPr="00C641E6" w:rsidRDefault="00E12C8A" w:rsidP="005C000E">
            <w:pPr>
              <w:spacing w:before="60" w:after="60"/>
              <w:rPr>
                <w:rFonts w:cstheme="minorHAnsi"/>
                <w:szCs w:val="20"/>
              </w:rPr>
            </w:pPr>
          </w:p>
          <w:p w14:paraId="3E2055CC" w14:textId="77777777" w:rsidR="00E12C8A" w:rsidRPr="00C641E6" w:rsidRDefault="00E12C8A" w:rsidP="005C000E">
            <w:pPr>
              <w:spacing w:before="60" w:after="60"/>
              <w:rPr>
                <w:rFonts w:cstheme="minorHAnsi"/>
                <w:szCs w:val="20"/>
              </w:rPr>
            </w:pPr>
          </w:p>
          <w:p w14:paraId="7B284D07" w14:textId="77777777" w:rsidR="00E12C8A" w:rsidRPr="00C641E6" w:rsidRDefault="00E12C8A" w:rsidP="005C000E">
            <w:pPr>
              <w:spacing w:before="60" w:after="60"/>
              <w:rPr>
                <w:rFonts w:cstheme="minorHAnsi"/>
                <w:szCs w:val="20"/>
              </w:rPr>
            </w:pPr>
          </w:p>
          <w:p w14:paraId="68A9633D" w14:textId="77777777" w:rsidR="00E12C8A" w:rsidRPr="00C641E6" w:rsidRDefault="00E12C8A" w:rsidP="005C000E">
            <w:pPr>
              <w:spacing w:before="60" w:after="60"/>
              <w:rPr>
                <w:rFonts w:cstheme="minorHAnsi"/>
                <w:szCs w:val="20"/>
              </w:rPr>
            </w:pPr>
          </w:p>
          <w:p w14:paraId="51ADC650" w14:textId="77777777" w:rsidR="00E12C8A" w:rsidRPr="00C641E6" w:rsidRDefault="00E12C8A" w:rsidP="005C000E">
            <w:pPr>
              <w:spacing w:before="60" w:after="60"/>
              <w:rPr>
                <w:rFonts w:cstheme="minorHAnsi"/>
                <w:szCs w:val="20"/>
              </w:rPr>
            </w:pPr>
          </w:p>
          <w:p w14:paraId="4A697A26" w14:textId="77777777" w:rsidR="00E12C8A" w:rsidRPr="00C641E6" w:rsidRDefault="00E12C8A" w:rsidP="005C000E">
            <w:pPr>
              <w:spacing w:before="60" w:after="60"/>
              <w:rPr>
                <w:rFonts w:cstheme="minorHAnsi"/>
                <w:szCs w:val="20"/>
              </w:rPr>
            </w:pPr>
          </w:p>
          <w:p w14:paraId="043E6AEB" w14:textId="2624BE15" w:rsidR="00E12C8A" w:rsidRPr="00C641E6" w:rsidRDefault="00E12C8A" w:rsidP="005C000E">
            <w:pPr>
              <w:spacing w:before="60" w:after="60"/>
              <w:rPr>
                <w:rFonts w:cstheme="minorHAnsi"/>
                <w:szCs w:val="20"/>
              </w:rPr>
            </w:pPr>
          </w:p>
          <w:p w14:paraId="14CC862F" w14:textId="4B7FE343" w:rsidR="00E12C8A" w:rsidRPr="00C641E6" w:rsidRDefault="00E12C8A" w:rsidP="005C000E">
            <w:pPr>
              <w:spacing w:before="60" w:after="60"/>
              <w:rPr>
                <w:rFonts w:cstheme="minorHAnsi"/>
                <w:szCs w:val="20"/>
              </w:rPr>
            </w:pPr>
          </w:p>
        </w:tc>
        <w:tc>
          <w:tcPr>
            <w:tcW w:w="743" w:type="dxa"/>
            <w:shd w:val="clear" w:color="auto" w:fill="FFFFFF" w:themeFill="background1"/>
          </w:tcPr>
          <w:p w14:paraId="054480C9"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300D4BFA" w14:textId="77777777" w:rsidR="005C000E" w:rsidRPr="00C641E6" w:rsidRDefault="005C000E" w:rsidP="005C000E">
            <w:pPr>
              <w:spacing w:before="60" w:after="60"/>
              <w:jc w:val="center"/>
              <w:rPr>
                <w:rFonts w:cstheme="minorHAnsi"/>
                <w:b/>
                <w:szCs w:val="20"/>
              </w:rPr>
            </w:pPr>
          </w:p>
        </w:tc>
      </w:tr>
      <w:tr w:rsidR="005C000E" w:rsidRPr="00C641E6" w14:paraId="02A0CE72" w14:textId="77777777" w:rsidTr="00395D7E">
        <w:tc>
          <w:tcPr>
            <w:tcW w:w="9913" w:type="dxa"/>
            <w:gridSpan w:val="3"/>
          </w:tcPr>
          <w:p w14:paraId="7AC0F101" w14:textId="77777777" w:rsidR="005C000E" w:rsidRPr="00C641E6" w:rsidRDefault="005C000E" w:rsidP="00333063">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13:</w:t>
            </w:r>
          </w:p>
          <w:p w14:paraId="065083E8" w14:textId="77777777" w:rsidR="00333063" w:rsidRPr="00C641E6" w:rsidRDefault="00333063" w:rsidP="00333063">
            <w:pPr>
              <w:rPr>
                <w:rFonts w:cstheme="minorHAnsi"/>
                <w:b/>
                <w:color w:val="000000" w:themeColor="text1"/>
                <w:szCs w:val="20"/>
              </w:rPr>
            </w:pPr>
          </w:p>
          <w:p w14:paraId="6A9D9973" w14:textId="12A4FBDA" w:rsidR="00333063" w:rsidRPr="00C641E6" w:rsidRDefault="00333063" w:rsidP="00333063">
            <w:pPr>
              <w:pStyle w:val="ListParagraph"/>
              <w:numPr>
                <w:ilvl w:val="0"/>
                <w:numId w:val="21"/>
              </w:numPr>
              <w:rPr>
                <w:rFonts w:cstheme="minorHAnsi"/>
                <w:bCs/>
                <w:color w:val="000000" w:themeColor="text1"/>
                <w:sz w:val="20"/>
                <w:szCs w:val="20"/>
              </w:rPr>
            </w:pPr>
            <w:r w:rsidRPr="00C641E6">
              <w:rPr>
                <w:rFonts w:cstheme="minorHAnsi"/>
                <w:bCs/>
                <w:color w:val="000000" w:themeColor="text1"/>
                <w:sz w:val="20"/>
                <w:szCs w:val="20"/>
              </w:rPr>
              <w:t>Explain why a client may feel anxious about the counselling process and about what is expected of them. (40 words)</w:t>
            </w:r>
          </w:p>
          <w:p w14:paraId="74051919" w14:textId="225B6BA6" w:rsidR="00333063" w:rsidRPr="00C641E6" w:rsidRDefault="00333063" w:rsidP="00333063">
            <w:pPr>
              <w:pStyle w:val="ListParagraph"/>
              <w:numPr>
                <w:ilvl w:val="0"/>
                <w:numId w:val="21"/>
              </w:numPr>
              <w:rPr>
                <w:rFonts w:cstheme="minorHAnsi"/>
                <w:b/>
                <w:color w:val="000000" w:themeColor="text1"/>
                <w:sz w:val="20"/>
                <w:szCs w:val="20"/>
              </w:rPr>
            </w:pPr>
            <w:r w:rsidRPr="00C641E6">
              <w:rPr>
                <w:rFonts w:cstheme="minorHAnsi"/>
                <w:bCs/>
                <w:color w:val="000000" w:themeColor="text1"/>
                <w:sz w:val="20"/>
                <w:szCs w:val="20"/>
              </w:rPr>
              <w:t>How could a Counsellor, lessen a presenting client’s anxiety? (20 words)</w:t>
            </w:r>
          </w:p>
        </w:tc>
      </w:tr>
      <w:tr w:rsidR="005C000E" w:rsidRPr="00C641E6" w14:paraId="5EF3F393" w14:textId="77777777" w:rsidTr="00395D7E">
        <w:trPr>
          <w:trHeight w:val="29"/>
        </w:trPr>
        <w:tc>
          <w:tcPr>
            <w:tcW w:w="8359" w:type="dxa"/>
          </w:tcPr>
          <w:p w14:paraId="6E1C905A" w14:textId="213308F2" w:rsidR="005C000E" w:rsidRPr="00C641E6" w:rsidRDefault="005C000E" w:rsidP="005C000E">
            <w:pPr>
              <w:spacing w:before="60" w:after="60"/>
              <w:rPr>
                <w:rFonts w:cstheme="minorHAnsi"/>
                <w:szCs w:val="20"/>
              </w:rPr>
            </w:pPr>
            <w:r w:rsidRPr="00C641E6">
              <w:rPr>
                <w:rFonts w:cstheme="minorHAnsi"/>
                <w:szCs w:val="20"/>
              </w:rPr>
              <w:t>A:</w:t>
            </w:r>
          </w:p>
          <w:p w14:paraId="78353DF0" w14:textId="445A4815" w:rsidR="00E12C8A" w:rsidRPr="00C641E6" w:rsidRDefault="00F23635" w:rsidP="005C000E">
            <w:pPr>
              <w:spacing w:before="60" w:after="60"/>
              <w:rPr>
                <w:rFonts w:cstheme="minorHAnsi"/>
                <w:szCs w:val="20"/>
              </w:rPr>
            </w:pPr>
            <w:r>
              <w:rPr>
                <w:rFonts w:cstheme="minorHAnsi"/>
                <w:szCs w:val="20"/>
              </w:rPr>
              <w:t>Clients may</w:t>
            </w:r>
            <w:r w:rsidR="001C2E8C">
              <w:rPr>
                <w:rFonts w:cstheme="minorHAnsi"/>
                <w:szCs w:val="20"/>
              </w:rPr>
              <w:t xml:space="preserve"> feel anxious about the counselling process because they do not know what to expect if it is their first-time undergoing counselling. Another reason may be because during treatment </w:t>
            </w:r>
            <w:r w:rsidR="001C2E8C">
              <w:rPr>
                <w:rFonts w:cstheme="minorHAnsi"/>
                <w:szCs w:val="20"/>
              </w:rPr>
              <w:lastRenderedPageBreak/>
              <w:t xml:space="preserve">critical issues are raised and during counselling, people often share personal information and explore their issues (feelings, experiences, desires, relationship issues etc). </w:t>
            </w:r>
          </w:p>
          <w:p w14:paraId="6FF2F5B3" w14:textId="56C8D2F4" w:rsidR="00E12C8A" w:rsidRPr="00C641E6" w:rsidRDefault="00E12C8A" w:rsidP="005C000E">
            <w:pPr>
              <w:spacing w:before="60" w:after="60"/>
              <w:rPr>
                <w:rFonts w:cstheme="minorHAnsi"/>
                <w:szCs w:val="20"/>
              </w:rPr>
            </w:pPr>
          </w:p>
          <w:p w14:paraId="7151CF73" w14:textId="32EF6A02" w:rsidR="00E12C8A" w:rsidRPr="00C641E6" w:rsidRDefault="00564758" w:rsidP="005C000E">
            <w:pPr>
              <w:spacing w:before="60" w:after="60"/>
              <w:rPr>
                <w:rFonts w:cstheme="minorHAnsi"/>
                <w:szCs w:val="20"/>
              </w:rPr>
            </w:pPr>
            <w:r>
              <w:rPr>
                <w:rFonts w:cstheme="minorHAnsi"/>
                <w:szCs w:val="20"/>
              </w:rPr>
              <w:t xml:space="preserve">B: By explaining to them how counselling works, and the counsellors preferred way of therapy they use. Displaying nonverbal communication to make the client feel less anxious, </w:t>
            </w:r>
            <w:r w:rsidR="000D2B80">
              <w:rPr>
                <w:rFonts w:cstheme="minorHAnsi"/>
                <w:szCs w:val="20"/>
              </w:rPr>
              <w:t>congruence</w:t>
            </w:r>
            <w:r>
              <w:rPr>
                <w:rFonts w:cstheme="minorHAnsi"/>
                <w:szCs w:val="20"/>
              </w:rPr>
              <w:t xml:space="preserve">, positive regard and empathy. </w:t>
            </w:r>
          </w:p>
          <w:p w14:paraId="4303F93D" w14:textId="0A7D62BE" w:rsidR="00E12C8A" w:rsidRPr="00C641E6" w:rsidRDefault="00E12C8A" w:rsidP="005C000E">
            <w:pPr>
              <w:spacing w:before="60" w:after="60"/>
              <w:rPr>
                <w:rFonts w:cstheme="minorHAnsi"/>
                <w:szCs w:val="20"/>
              </w:rPr>
            </w:pPr>
          </w:p>
          <w:p w14:paraId="0741D4BD" w14:textId="038B159B" w:rsidR="00E12C8A" w:rsidRPr="00C641E6" w:rsidRDefault="00E12C8A" w:rsidP="005C000E">
            <w:pPr>
              <w:spacing w:before="60" w:after="60"/>
              <w:rPr>
                <w:rFonts w:cstheme="minorHAnsi"/>
                <w:szCs w:val="20"/>
              </w:rPr>
            </w:pPr>
          </w:p>
          <w:p w14:paraId="09C87E9A" w14:textId="20C0F109" w:rsidR="00E12C8A" w:rsidRPr="00C641E6" w:rsidRDefault="00E12C8A" w:rsidP="005C000E">
            <w:pPr>
              <w:spacing w:before="60" w:after="60"/>
              <w:rPr>
                <w:rFonts w:cstheme="minorHAnsi"/>
                <w:szCs w:val="20"/>
              </w:rPr>
            </w:pPr>
          </w:p>
          <w:p w14:paraId="24EBA7E9" w14:textId="7F954D9D" w:rsidR="005159E4" w:rsidRPr="00C641E6" w:rsidRDefault="005159E4" w:rsidP="005C000E">
            <w:pPr>
              <w:spacing w:before="60" w:after="60"/>
              <w:rPr>
                <w:rFonts w:cstheme="minorHAnsi"/>
                <w:szCs w:val="20"/>
              </w:rPr>
            </w:pPr>
          </w:p>
          <w:p w14:paraId="1DCF742D" w14:textId="77777777" w:rsidR="005159E4" w:rsidRPr="00C641E6" w:rsidRDefault="005159E4" w:rsidP="005C000E">
            <w:pPr>
              <w:spacing w:before="60" w:after="60"/>
              <w:rPr>
                <w:rFonts w:cstheme="minorHAnsi"/>
                <w:szCs w:val="20"/>
              </w:rPr>
            </w:pPr>
          </w:p>
          <w:p w14:paraId="58DABB97" w14:textId="77777777" w:rsidR="005C000E" w:rsidRPr="00C641E6" w:rsidRDefault="005C000E" w:rsidP="005C000E">
            <w:pPr>
              <w:spacing w:before="60" w:after="60"/>
              <w:rPr>
                <w:rFonts w:cstheme="minorHAnsi"/>
                <w:szCs w:val="20"/>
              </w:rPr>
            </w:pPr>
          </w:p>
        </w:tc>
        <w:tc>
          <w:tcPr>
            <w:tcW w:w="743" w:type="dxa"/>
            <w:shd w:val="clear" w:color="auto" w:fill="FFFFFF" w:themeFill="background1"/>
          </w:tcPr>
          <w:p w14:paraId="5A5B7A2D"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026B06E3" w14:textId="77777777" w:rsidR="005C000E" w:rsidRPr="00C641E6" w:rsidRDefault="005C000E" w:rsidP="005C000E">
            <w:pPr>
              <w:spacing w:before="60" w:after="60"/>
              <w:jc w:val="center"/>
              <w:rPr>
                <w:rFonts w:cstheme="minorHAnsi"/>
                <w:b/>
                <w:szCs w:val="20"/>
              </w:rPr>
            </w:pPr>
          </w:p>
        </w:tc>
      </w:tr>
      <w:tr w:rsidR="005C000E" w:rsidRPr="00C641E6" w14:paraId="1DF56334" w14:textId="77777777" w:rsidTr="00395D7E">
        <w:tc>
          <w:tcPr>
            <w:tcW w:w="9913" w:type="dxa"/>
            <w:gridSpan w:val="3"/>
          </w:tcPr>
          <w:p w14:paraId="47B30FEC" w14:textId="77777777" w:rsidR="00AC182D"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14:</w:t>
            </w:r>
          </w:p>
          <w:p w14:paraId="62A79BF5" w14:textId="77777777" w:rsidR="00AF517C" w:rsidRPr="00C641E6" w:rsidRDefault="00AF517C" w:rsidP="005C000E">
            <w:pPr>
              <w:rPr>
                <w:rFonts w:cstheme="minorHAnsi"/>
                <w:color w:val="000000" w:themeColor="text1"/>
                <w:szCs w:val="20"/>
              </w:rPr>
            </w:pPr>
          </w:p>
          <w:p w14:paraId="139E7E93" w14:textId="36CA57C9" w:rsidR="00333063" w:rsidRPr="00C641E6" w:rsidRDefault="00333063" w:rsidP="00333063">
            <w:pPr>
              <w:rPr>
                <w:rFonts w:cstheme="minorHAnsi"/>
                <w:b/>
                <w:color w:val="538135" w:themeColor="accent6" w:themeShade="BF"/>
                <w:szCs w:val="20"/>
              </w:rPr>
            </w:pPr>
            <w:r w:rsidRPr="00C641E6">
              <w:rPr>
                <w:rStyle w:val="normaltextrun"/>
                <w:rFonts w:cstheme="minorHAnsi"/>
                <w:bCs/>
                <w:color w:val="000000"/>
                <w:szCs w:val="20"/>
              </w:rPr>
              <w:t>Give three examples of possible client myths regarding counselling. </w:t>
            </w:r>
            <w:r w:rsidRPr="00C641E6">
              <w:rPr>
                <w:rStyle w:val="eop"/>
                <w:rFonts w:cstheme="minorHAnsi"/>
                <w:szCs w:val="20"/>
              </w:rPr>
              <w:t> </w:t>
            </w:r>
            <w:r w:rsidR="00F16242" w:rsidRPr="00C641E6">
              <w:rPr>
                <w:rStyle w:val="eop"/>
                <w:rFonts w:cstheme="minorHAnsi"/>
                <w:szCs w:val="20"/>
              </w:rPr>
              <w:t>(30 words)</w:t>
            </w:r>
          </w:p>
          <w:p w14:paraId="4FD448B0" w14:textId="26D747D5" w:rsidR="00333063" w:rsidRPr="00C641E6" w:rsidRDefault="00333063" w:rsidP="00C641E6">
            <w:pPr>
              <w:rPr>
                <w:rFonts w:cstheme="minorHAnsi"/>
                <w:b/>
                <w:color w:val="538135" w:themeColor="accent6" w:themeShade="BF"/>
                <w:szCs w:val="20"/>
              </w:rPr>
            </w:pPr>
          </w:p>
        </w:tc>
      </w:tr>
      <w:tr w:rsidR="005C000E" w:rsidRPr="00C641E6" w14:paraId="292E9576" w14:textId="77777777" w:rsidTr="00395D7E">
        <w:trPr>
          <w:trHeight w:val="29"/>
        </w:trPr>
        <w:tc>
          <w:tcPr>
            <w:tcW w:w="8359" w:type="dxa"/>
          </w:tcPr>
          <w:p w14:paraId="69EB7E81" w14:textId="77777777" w:rsidR="005C000E" w:rsidRPr="00C641E6" w:rsidRDefault="005C000E" w:rsidP="005C000E">
            <w:pPr>
              <w:spacing w:before="60" w:after="60"/>
              <w:rPr>
                <w:rFonts w:cstheme="minorHAnsi"/>
                <w:szCs w:val="20"/>
              </w:rPr>
            </w:pPr>
            <w:r w:rsidRPr="00C641E6">
              <w:rPr>
                <w:rFonts w:cstheme="minorHAnsi"/>
                <w:szCs w:val="20"/>
              </w:rPr>
              <w:t>A:</w:t>
            </w:r>
          </w:p>
          <w:p w14:paraId="7F44B54E" w14:textId="77777777" w:rsidR="005C000E" w:rsidRPr="00C641E6" w:rsidRDefault="005C000E" w:rsidP="005C000E">
            <w:pPr>
              <w:spacing w:before="60" w:after="60"/>
              <w:rPr>
                <w:rFonts w:cstheme="minorHAnsi"/>
                <w:szCs w:val="20"/>
              </w:rPr>
            </w:pPr>
          </w:p>
          <w:p w14:paraId="4C70E80A" w14:textId="77777777" w:rsidR="00E12C8A" w:rsidRPr="00C641E6" w:rsidRDefault="00E12C8A" w:rsidP="005C000E">
            <w:pPr>
              <w:spacing w:before="60" w:after="60"/>
              <w:rPr>
                <w:rFonts w:cstheme="minorHAnsi"/>
                <w:szCs w:val="20"/>
              </w:rPr>
            </w:pPr>
          </w:p>
          <w:p w14:paraId="06E9E29C" w14:textId="3BB1EE13" w:rsidR="00E12C8A" w:rsidRDefault="0039301F" w:rsidP="0039301F">
            <w:pPr>
              <w:pStyle w:val="ListParagraph"/>
              <w:numPr>
                <w:ilvl w:val="0"/>
                <w:numId w:val="30"/>
              </w:numPr>
              <w:spacing w:before="60" w:after="60"/>
              <w:rPr>
                <w:rFonts w:cstheme="minorHAnsi"/>
                <w:szCs w:val="20"/>
              </w:rPr>
            </w:pPr>
            <w:r>
              <w:rPr>
                <w:rFonts w:cstheme="minorHAnsi"/>
                <w:szCs w:val="20"/>
              </w:rPr>
              <w:t>You must be ’crazy’ to attend counselling or counselling is for people with severe mental illness</w:t>
            </w:r>
          </w:p>
          <w:p w14:paraId="40963000" w14:textId="0E925F12" w:rsidR="0039301F" w:rsidRDefault="0039301F" w:rsidP="0039301F">
            <w:pPr>
              <w:pStyle w:val="ListParagraph"/>
              <w:numPr>
                <w:ilvl w:val="0"/>
                <w:numId w:val="30"/>
              </w:numPr>
              <w:spacing w:before="60" w:after="60"/>
              <w:rPr>
                <w:rFonts w:cstheme="minorHAnsi"/>
                <w:szCs w:val="20"/>
              </w:rPr>
            </w:pPr>
            <w:r>
              <w:rPr>
                <w:rFonts w:cstheme="minorHAnsi"/>
                <w:szCs w:val="20"/>
              </w:rPr>
              <w:t>Counselling is constantly talking about my childhood</w:t>
            </w:r>
          </w:p>
          <w:p w14:paraId="2055F8C1" w14:textId="161FE669" w:rsidR="0039301F" w:rsidRPr="0039301F" w:rsidRDefault="0039301F" w:rsidP="0039301F">
            <w:pPr>
              <w:pStyle w:val="ListParagraph"/>
              <w:numPr>
                <w:ilvl w:val="0"/>
                <w:numId w:val="30"/>
              </w:numPr>
              <w:spacing w:before="60" w:after="60"/>
              <w:rPr>
                <w:rFonts w:cstheme="minorHAnsi"/>
                <w:szCs w:val="20"/>
              </w:rPr>
            </w:pPr>
            <w:r>
              <w:rPr>
                <w:rFonts w:cstheme="minorHAnsi"/>
                <w:szCs w:val="20"/>
              </w:rPr>
              <w:t xml:space="preserve">Counsellors are like a </w:t>
            </w:r>
            <w:r w:rsidR="00893373">
              <w:rPr>
                <w:rFonts w:cstheme="minorHAnsi"/>
                <w:szCs w:val="20"/>
              </w:rPr>
              <w:t>‘</w:t>
            </w:r>
            <w:r>
              <w:rPr>
                <w:rFonts w:cstheme="minorHAnsi"/>
                <w:szCs w:val="20"/>
              </w:rPr>
              <w:t>friend</w:t>
            </w:r>
            <w:r w:rsidR="00893373">
              <w:rPr>
                <w:rFonts w:cstheme="minorHAnsi"/>
                <w:szCs w:val="20"/>
              </w:rPr>
              <w:t xml:space="preserve">’ </w:t>
            </w:r>
            <w:r>
              <w:rPr>
                <w:rFonts w:cstheme="minorHAnsi"/>
                <w:szCs w:val="20"/>
              </w:rPr>
              <w:t xml:space="preserve">who give you advice </w:t>
            </w:r>
          </w:p>
          <w:p w14:paraId="092C5EC8" w14:textId="77777777" w:rsidR="00E12C8A" w:rsidRPr="00C641E6" w:rsidRDefault="00E12C8A" w:rsidP="005C000E">
            <w:pPr>
              <w:spacing w:before="60" w:after="60"/>
              <w:rPr>
                <w:rFonts w:cstheme="minorHAnsi"/>
                <w:szCs w:val="20"/>
              </w:rPr>
            </w:pPr>
          </w:p>
          <w:p w14:paraId="6897FA07" w14:textId="77777777" w:rsidR="00E12C8A" w:rsidRPr="00C641E6" w:rsidRDefault="00E12C8A" w:rsidP="005C000E">
            <w:pPr>
              <w:spacing w:before="60" w:after="60"/>
              <w:rPr>
                <w:rFonts w:cstheme="minorHAnsi"/>
                <w:szCs w:val="20"/>
              </w:rPr>
            </w:pPr>
          </w:p>
          <w:p w14:paraId="5A78DF05" w14:textId="77777777" w:rsidR="00E12C8A" w:rsidRPr="00C641E6" w:rsidRDefault="00E12C8A" w:rsidP="005C000E">
            <w:pPr>
              <w:spacing w:before="60" w:after="60"/>
              <w:rPr>
                <w:rFonts w:cstheme="minorHAnsi"/>
                <w:szCs w:val="20"/>
              </w:rPr>
            </w:pPr>
          </w:p>
          <w:p w14:paraId="0A61190C" w14:textId="295FC798" w:rsidR="00E12C8A" w:rsidRPr="00C641E6" w:rsidRDefault="00E12C8A" w:rsidP="005C000E">
            <w:pPr>
              <w:spacing w:before="60" w:after="60"/>
              <w:rPr>
                <w:rFonts w:cstheme="minorHAnsi"/>
                <w:szCs w:val="20"/>
              </w:rPr>
            </w:pPr>
          </w:p>
        </w:tc>
        <w:tc>
          <w:tcPr>
            <w:tcW w:w="743" w:type="dxa"/>
            <w:shd w:val="clear" w:color="auto" w:fill="FFFFFF" w:themeFill="background1"/>
          </w:tcPr>
          <w:p w14:paraId="4A0A9057"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12502F2D" w14:textId="77777777" w:rsidR="005C000E" w:rsidRPr="00C641E6" w:rsidRDefault="005C000E" w:rsidP="005C000E">
            <w:pPr>
              <w:spacing w:before="60" w:after="60"/>
              <w:jc w:val="center"/>
              <w:rPr>
                <w:rFonts w:cstheme="minorHAnsi"/>
                <w:b/>
                <w:szCs w:val="20"/>
              </w:rPr>
            </w:pPr>
          </w:p>
        </w:tc>
      </w:tr>
      <w:tr w:rsidR="005C000E" w:rsidRPr="00C641E6" w14:paraId="5CE77145" w14:textId="77777777" w:rsidTr="00395D7E">
        <w:tc>
          <w:tcPr>
            <w:tcW w:w="9913" w:type="dxa"/>
            <w:gridSpan w:val="3"/>
          </w:tcPr>
          <w:p w14:paraId="607CF8A2" w14:textId="77777777" w:rsidR="00333063"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15: </w:t>
            </w:r>
          </w:p>
          <w:p w14:paraId="0281A4DE" w14:textId="272C1060" w:rsidR="00682A49" w:rsidRPr="00C641E6" w:rsidRDefault="005C000E" w:rsidP="005C000E">
            <w:pPr>
              <w:rPr>
                <w:rFonts w:cstheme="minorHAnsi"/>
                <w:b/>
                <w:color w:val="000000" w:themeColor="text1"/>
                <w:szCs w:val="20"/>
              </w:rPr>
            </w:pPr>
            <w:r w:rsidRPr="00C641E6">
              <w:rPr>
                <w:rFonts w:cstheme="minorHAnsi"/>
                <w:b/>
                <w:color w:val="000000" w:themeColor="text1"/>
                <w:szCs w:val="20"/>
              </w:rPr>
              <w:t xml:space="preserve"> </w:t>
            </w:r>
          </w:p>
          <w:p w14:paraId="2CD4DF15" w14:textId="355B3CD0" w:rsidR="00AC182D" w:rsidRPr="00C641E6" w:rsidRDefault="00333063" w:rsidP="005C000E">
            <w:pPr>
              <w:rPr>
                <w:rFonts w:cstheme="minorHAnsi"/>
                <w:b/>
                <w:color w:val="000000" w:themeColor="text1"/>
                <w:szCs w:val="20"/>
              </w:rPr>
            </w:pPr>
            <w:r w:rsidRPr="00C641E6">
              <w:rPr>
                <w:rFonts w:cstheme="minorHAnsi"/>
                <w:color w:val="000000" w:themeColor="text1"/>
                <w:szCs w:val="20"/>
              </w:rPr>
              <w:t>Why is it important for a Counsellor to both clarify and confirm the expectations of a counselling service, with a client? (20 words)</w:t>
            </w:r>
          </w:p>
          <w:p w14:paraId="7B28879C" w14:textId="6F9F64A4" w:rsidR="005C000E" w:rsidRPr="00C641E6" w:rsidRDefault="005C000E" w:rsidP="00AF517C">
            <w:pPr>
              <w:rPr>
                <w:rFonts w:cstheme="minorHAnsi"/>
                <w:i/>
                <w:color w:val="538135" w:themeColor="accent6" w:themeShade="BF"/>
                <w:szCs w:val="20"/>
              </w:rPr>
            </w:pPr>
          </w:p>
        </w:tc>
      </w:tr>
      <w:tr w:rsidR="005C000E" w:rsidRPr="00C641E6" w14:paraId="68771303" w14:textId="77777777" w:rsidTr="00395D7E">
        <w:trPr>
          <w:trHeight w:val="29"/>
        </w:trPr>
        <w:tc>
          <w:tcPr>
            <w:tcW w:w="8359" w:type="dxa"/>
          </w:tcPr>
          <w:p w14:paraId="35F138D0" w14:textId="77777777" w:rsidR="005C000E" w:rsidRPr="00C641E6" w:rsidRDefault="005C000E" w:rsidP="005C000E">
            <w:pPr>
              <w:spacing w:before="60" w:after="60"/>
              <w:rPr>
                <w:rFonts w:cstheme="minorHAnsi"/>
                <w:szCs w:val="20"/>
              </w:rPr>
            </w:pPr>
            <w:r w:rsidRPr="00C641E6">
              <w:rPr>
                <w:rFonts w:cstheme="minorHAnsi"/>
                <w:szCs w:val="20"/>
              </w:rPr>
              <w:t>A:</w:t>
            </w:r>
          </w:p>
          <w:p w14:paraId="1B61FEAE" w14:textId="77777777" w:rsidR="005C000E" w:rsidRPr="00C641E6" w:rsidRDefault="005C000E" w:rsidP="005C000E">
            <w:pPr>
              <w:spacing w:before="60" w:after="60"/>
              <w:rPr>
                <w:rFonts w:cstheme="minorHAnsi"/>
                <w:szCs w:val="20"/>
              </w:rPr>
            </w:pPr>
          </w:p>
          <w:p w14:paraId="1414ADBE" w14:textId="75BA958E" w:rsidR="00E12C8A" w:rsidRPr="00C641E6" w:rsidRDefault="007339ED" w:rsidP="005C000E">
            <w:pPr>
              <w:spacing w:before="60" w:after="60"/>
              <w:rPr>
                <w:rFonts w:cstheme="minorHAnsi"/>
                <w:szCs w:val="20"/>
              </w:rPr>
            </w:pPr>
            <w:r>
              <w:rPr>
                <w:rFonts w:cstheme="minorHAnsi"/>
                <w:szCs w:val="20"/>
              </w:rPr>
              <w:t xml:space="preserve">It is important to clarify and confirm expectations of a counselling service because it gives a client a clearer picture of what counselling will be like, resulting in less anxiousness of the whole process. </w:t>
            </w:r>
          </w:p>
          <w:p w14:paraId="311EAAD6" w14:textId="77777777" w:rsidR="00E12C8A" w:rsidRPr="00C641E6" w:rsidRDefault="00E12C8A" w:rsidP="005C000E">
            <w:pPr>
              <w:spacing w:before="60" w:after="60"/>
              <w:rPr>
                <w:rFonts w:cstheme="minorHAnsi"/>
                <w:szCs w:val="20"/>
              </w:rPr>
            </w:pPr>
          </w:p>
          <w:p w14:paraId="021D47C0" w14:textId="785A092B" w:rsidR="00E12C8A" w:rsidRPr="00C641E6" w:rsidRDefault="00E12C8A" w:rsidP="005C000E">
            <w:pPr>
              <w:spacing w:before="60" w:after="60"/>
              <w:rPr>
                <w:rFonts w:cstheme="minorHAnsi"/>
                <w:szCs w:val="20"/>
              </w:rPr>
            </w:pPr>
          </w:p>
        </w:tc>
        <w:tc>
          <w:tcPr>
            <w:tcW w:w="743" w:type="dxa"/>
            <w:shd w:val="clear" w:color="auto" w:fill="FFFFFF" w:themeFill="background1"/>
          </w:tcPr>
          <w:p w14:paraId="38564F77"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62336358" w14:textId="77777777" w:rsidR="005C000E" w:rsidRPr="00C641E6" w:rsidRDefault="005C000E" w:rsidP="005C000E">
            <w:pPr>
              <w:spacing w:before="60" w:after="60"/>
              <w:jc w:val="center"/>
              <w:rPr>
                <w:rFonts w:cstheme="minorHAnsi"/>
                <w:b/>
                <w:szCs w:val="20"/>
              </w:rPr>
            </w:pPr>
          </w:p>
        </w:tc>
      </w:tr>
      <w:tr w:rsidR="005C000E" w:rsidRPr="00C641E6" w14:paraId="20C9098E" w14:textId="77777777" w:rsidTr="00395D7E">
        <w:tc>
          <w:tcPr>
            <w:tcW w:w="9913" w:type="dxa"/>
            <w:gridSpan w:val="3"/>
          </w:tcPr>
          <w:p w14:paraId="46E18FFA" w14:textId="29D5DA8E" w:rsidR="00AC182D"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1</w:t>
            </w:r>
            <w:r w:rsidR="00F16242" w:rsidRPr="00C641E6">
              <w:rPr>
                <w:rFonts w:cstheme="minorHAnsi"/>
                <w:b/>
                <w:color w:val="000000" w:themeColor="text1"/>
                <w:szCs w:val="20"/>
              </w:rPr>
              <w:t>6</w:t>
            </w:r>
            <w:r w:rsidRPr="00C641E6">
              <w:rPr>
                <w:rFonts w:cstheme="minorHAnsi"/>
                <w:b/>
                <w:color w:val="000000" w:themeColor="text1"/>
                <w:szCs w:val="20"/>
              </w:rPr>
              <w:t>:</w:t>
            </w:r>
          </w:p>
          <w:p w14:paraId="5127D104" w14:textId="77777777" w:rsidR="00AC182D" w:rsidRPr="00C641E6" w:rsidRDefault="00AC182D" w:rsidP="005C000E">
            <w:pPr>
              <w:rPr>
                <w:rFonts w:cstheme="minorHAnsi"/>
                <w:b/>
                <w:color w:val="000000" w:themeColor="text1"/>
                <w:szCs w:val="20"/>
              </w:rPr>
            </w:pPr>
          </w:p>
          <w:p w14:paraId="2D7E12E9" w14:textId="77777777" w:rsidR="005C000E" w:rsidRPr="00C641E6" w:rsidRDefault="00AF517C" w:rsidP="00AF517C">
            <w:pPr>
              <w:rPr>
                <w:rFonts w:cstheme="minorHAnsi"/>
                <w:color w:val="000000" w:themeColor="text1"/>
                <w:szCs w:val="20"/>
              </w:rPr>
            </w:pPr>
            <w:r w:rsidRPr="00C641E6">
              <w:rPr>
                <w:rFonts w:cstheme="minorHAnsi"/>
                <w:szCs w:val="20"/>
              </w:rPr>
              <w:t>List two ways that a Counsellor can maintain professional boundaries</w:t>
            </w:r>
            <w:r w:rsidRPr="00C641E6">
              <w:rPr>
                <w:rFonts w:cstheme="minorHAnsi"/>
                <w:b/>
                <w:szCs w:val="20"/>
              </w:rPr>
              <w:t>.</w:t>
            </w:r>
            <w:r w:rsidRPr="00C641E6">
              <w:rPr>
                <w:rFonts w:cstheme="minorHAnsi"/>
                <w:b/>
                <w:color w:val="000000" w:themeColor="text1"/>
                <w:szCs w:val="20"/>
              </w:rPr>
              <w:t xml:space="preserve"> </w:t>
            </w:r>
            <w:r w:rsidRPr="00C641E6">
              <w:rPr>
                <w:rFonts w:cstheme="minorHAnsi"/>
                <w:color w:val="000000" w:themeColor="text1"/>
                <w:szCs w:val="20"/>
              </w:rPr>
              <w:t>(15-20 words)</w:t>
            </w:r>
          </w:p>
          <w:p w14:paraId="70FC795E" w14:textId="59DDCFE9" w:rsidR="005624A9" w:rsidRPr="00C641E6" w:rsidRDefault="005624A9" w:rsidP="00AF517C">
            <w:pPr>
              <w:rPr>
                <w:rFonts w:cstheme="minorHAnsi"/>
                <w:color w:val="538135" w:themeColor="accent6" w:themeShade="BF"/>
                <w:szCs w:val="20"/>
              </w:rPr>
            </w:pPr>
          </w:p>
        </w:tc>
      </w:tr>
      <w:tr w:rsidR="005C000E" w:rsidRPr="00C641E6" w14:paraId="2A0820F1" w14:textId="77777777" w:rsidTr="00395D7E">
        <w:trPr>
          <w:trHeight w:val="29"/>
        </w:trPr>
        <w:tc>
          <w:tcPr>
            <w:tcW w:w="8359" w:type="dxa"/>
          </w:tcPr>
          <w:p w14:paraId="5B80508B" w14:textId="03E86CCC" w:rsidR="005C000E" w:rsidRPr="00C641E6" w:rsidRDefault="005C000E" w:rsidP="005C000E">
            <w:pPr>
              <w:spacing w:before="60" w:after="60"/>
              <w:rPr>
                <w:rFonts w:cstheme="minorHAnsi"/>
                <w:szCs w:val="20"/>
              </w:rPr>
            </w:pPr>
            <w:r w:rsidRPr="00C641E6">
              <w:rPr>
                <w:rFonts w:cstheme="minorHAnsi"/>
                <w:szCs w:val="20"/>
              </w:rPr>
              <w:t>A:</w:t>
            </w:r>
          </w:p>
          <w:p w14:paraId="237CDD98" w14:textId="002A5B28" w:rsidR="00E12C8A" w:rsidRDefault="00AF6642" w:rsidP="00AF6642">
            <w:pPr>
              <w:pStyle w:val="ListParagraph"/>
              <w:numPr>
                <w:ilvl w:val="0"/>
                <w:numId w:val="31"/>
              </w:numPr>
              <w:spacing w:before="60" w:after="60"/>
              <w:rPr>
                <w:rFonts w:cstheme="minorHAnsi"/>
                <w:szCs w:val="20"/>
              </w:rPr>
            </w:pPr>
            <w:r>
              <w:rPr>
                <w:rFonts w:cstheme="minorHAnsi"/>
                <w:szCs w:val="20"/>
              </w:rPr>
              <w:t>Not accepting gifts from clients during the duration of counselling them</w:t>
            </w:r>
          </w:p>
          <w:p w14:paraId="75EFFBC4" w14:textId="1061BAD4" w:rsidR="00AF6642" w:rsidRPr="00AF6642" w:rsidRDefault="00AF6642" w:rsidP="00AF6642">
            <w:pPr>
              <w:pStyle w:val="ListParagraph"/>
              <w:numPr>
                <w:ilvl w:val="0"/>
                <w:numId w:val="31"/>
              </w:numPr>
              <w:spacing w:before="60" w:after="60"/>
              <w:rPr>
                <w:rFonts w:cstheme="minorHAnsi"/>
                <w:szCs w:val="20"/>
              </w:rPr>
            </w:pPr>
            <w:r>
              <w:rPr>
                <w:rFonts w:cstheme="minorHAnsi"/>
                <w:szCs w:val="20"/>
              </w:rPr>
              <w:t>Not accepting invitations to parties or events of any kind from a client during the duration of counselling them</w:t>
            </w:r>
            <w:r w:rsidR="00D21C83">
              <w:rPr>
                <w:rFonts w:cstheme="minorHAnsi"/>
                <w:szCs w:val="20"/>
              </w:rPr>
              <w:t xml:space="preserve"> </w:t>
            </w:r>
          </w:p>
          <w:p w14:paraId="2A9E523C" w14:textId="77777777" w:rsidR="00E12C8A" w:rsidRPr="00C641E6" w:rsidRDefault="00E12C8A" w:rsidP="005C000E">
            <w:pPr>
              <w:spacing w:before="60" w:after="60"/>
              <w:rPr>
                <w:rFonts w:cstheme="minorHAnsi"/>
                <w:szCs w:val="20"/>
              </w:rPr>
            </w:pPr>
          </w:p>
          <w:p w14:paraId="649EDB08" w14:textId="77777777" w:rsidR="005C000E" w:rsidRPr="00C641E6" w:rsidRDefault="005C000E" w:rsidP="005C000E">
            <w:pPr>
              <w:spacing w:before="60" w:after="60"/>
              <w:rPr>
                <w:rFonts w:cstheme="minorHAnsi"/>
                <w:szCs w:val="20"/>
              </w:rPr>
            </w:pPr>
          </w:p>
        </w:tc>
        <w:tc>
          <w:tcPr>
            <w:tcW w:w="743" w:type="dxa"/>
            <w:shd w:val="clear" w:color="auto" w:fill="FFFFFF" w:themeFill="background1"/>
          </w:tcPr>
          <w:p w14:paraId="3D45A962"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347FE886" w14:textId="77777777" w:rsidR="005C000E" w:rsidRPr="00C641E6" w:rsidRDefault="005C000E" w:rsidP="005C000E">
            <w:pPr>
              <w:spacing w:before="60" w:after="60"/>
              <w:jc w:val="center"/>
              <w:rPr>
                <w:rFonts w:cstheme="minorHAnsi"/>
                <w:b/>
                <w:szCs w:val="20"/>
              </w:rPr>
            </w:pPr>
          </w:p>
        </w:tc>
      </w:tr>
      <w:tr w:rsidR="005C000E" w:rsidRPr="00C641E6" w14:paraId="1D8B6BCB" w14:textId="77777777" w:rsidTr="00395D7E">
        <w:tc>
          <w:tcPr>
            <w:tcW w:w="9913" w:type="dxa"/>
            <w:gridSpan w:val="3"/>
          </w:tcPr>
          <w:p w14:paraId="595B2350" w14:textId="6401DF48" w:rsidR="00682A49"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1</w:t>
            </w:r>
            <w:r w:rsidR="00F16242" w:rsidRPr="00C641E6">
              <w:rPr>
                <w:rFonts w:cstheme="minorHAnsi"/>
                <w:b/>
                <w:color w:val="000000" w:themeColor="text1"/>
                <w:szCs w:val="20"/>
              </w:rPr>
              <w:t>7</w:t>
            </w:r>
            <w:r w:rsidRPr="00C641E6">
              <w:rPr>
                <w:rFonts w:cstheme="minorHAnsi"/>
                <w:b/>
                <w:color w:val="000000" w:themeColor="text1"/>
                <w:szCs w:val="20"/>
              </w:rPr>
              <w:t xml:space="preserve">: </w:t>
            </w:r>
          </w:p>
          <w:p w14:paraId="7DACE6D2" w14:textId="77777777" w:rsidR="00AC182D" w:rsidRPr="00C641E6" w:rsidRDefault="00AC182D" w:rsidP="005C000E">
            <w:pPr>
              <w:rPr>
                <w:rFonts w:cstheme="minorHAnsi"/>
                <w:b/>
                <w:color w:val="000000" w:themeColor="text1"/>
                <w:szCs w:val="20"/>
              </w:rPr>
            </w:pPr>
          </w:p>
          <w:p w14:paraId="3A3227FC" w14:textId="3134CA8F" w:rsidR="005C000E" w:rsidRPr="00C641E6" w:rsidRDefault="00682A49" w:rsidP="00AF517C">
            <w:pPr>
              <w:rPr>
                <w:rFonts w:cstheme="minorHAnsi"/>
                <w:color w:val="000000" w:themeColor="text1"/>
                <w:szCs w:val="20"/>
              </w:rPr>
            </w:pPr>
            <w:r w:rsidRPr="00C641E6">
              <w:rPr>
                <w:rFonts w:cstheme="minorHAnsi"/>
                <w:b/>
                <w:color w:val="000000" w:themeColor="text1"/>
                <w:szCs w:val="20"/>
              </w:rPr>
              <w:t xml:space="preserve"> </w:t>
            </w:r>
            <w:r w:rsidR="00957D46" w:rsidRPr="00C641E6">
              <w:rPr>
                <w:rStyle w:val="Strong"/>
                <w:rFonts w:cstheme="minorHAnsi"/>
                <w:b w:val="0"/>
                <w:color w:val="000000" w:themeColor="text1"/>
                <w:szCs w:val="20"/>
              </w:rPr>
              <w:t>Identify two tasks that would be considered outside a Counsellor’s scope of role.</w:t>
            </w:r>
            <w:r w:rsidR="00957D46" w:rsidRPr="00C641E6">
              <w:rPr>
                <w:rFonts w:cstheme="minorHAnsi"/>
                <w:b/>
                <w:bCs/>
                <w:color w:val="000000" w:themeColor="text1"/>
                <w:szCs w:val="20"/>
              </w:rPr>
              <w:t xml:space="preserve"> </w:t>
            </w:r>
            <w:r w:rsidR="00957D46" w:rsidRPr="00C641E6">
              <w:rPr>
                <w:rFonts w:cstheme="minorHAnsi"/>
                <w:color w:val="000000" w:themeColor="text1"/>
                <w:szCs w:val="20"/>
              </w:rPr>
              <w:t>(10 words)</w:t>
            </w:r>
          </w:p>
          <w:p w14:paraId="14E4833D" w14:textId="254A9B3D" w:rsidR="005624A9" w:rsidRPr="00C641E6" w:rsidRDefault="005624A9" w:rsidP="00AF517C">
            <w:pPr>
              <w:rPr>
                <w:rFonts w:cstheme="minorHAnsi"/>
                <w:b/>
                <w:i/>
                <w:color w:val="538135" w:themeColor="accent6" w:themeShade="BF"/>
                <w:szCs w:val="20"/>
              </w:rPr>
            </w:pPr>
          </w:p>
        </w:tc>
      </w:tr>
      <w:tr w:rsidR="005C000E" w:rsidRPr="00C641E6" w14:paraId="734D2776" w14:textId="77777777" w:rsidTr="00395D7E">
        <w:trPr>
          <w:trHeight w:val="29"/>
        </w:trPr>
        <w:tc>
          <w:tcPr>
            <w:tcW w:w="8359" w:type="dxa"/>
          </w:tcPr>
          <w:p w14:paraId="08B2F9CE" w14:textId="16C58B03" w:rsidR="005C000E" w:rsidRPr="00C641E6" w:rsidRDefault="005C000E" w:rsidP="005C000E">
            <w:pPr>
              <w:spacing w:before="60" w:after="60"/>
              <w:rPr>
                <w:rFonts w:cstheme="minorHAnsi"/>
                <w:szCs w:val="20"/>
              </w:rPr>
            </w:pPr>
            <w:r w:rsidRPr="00C641E6">
              <w:rPr>
                <w:rFonts w:cstheme="minorHAnsi"/>
                <w:szCs w:val="20"/>
              </w:rPr>
              <w:t>A:</w:t>
            </w:r>
          </w:p>
          <w:p w14:paraId="3372A2F2" w14:textId="4FE1E1E0" w:rsidR="00E12C8A" w:rsidRPr="00C641E6" w:rsidRDefault="00E12C8A" w:rsidP="005C000E">
            <w:pPr>
              <w:spacing w:before="60" w:after="60"/>
              <w:rPr>
                <w:rFonts w:cstheme="minorHAnsi"/>
                <w:szCs w:val="20"/>
              </w:rPr>
            </w:pPr>
          </w:p>
          <w:p w14:paraId="27A31E8D" w14:textId="2B80F109" w:rsidR="00E12C8A" w:rsidRDefault="00344CDF" w:rsidP="00344CDF">
            <w:pPr>
              <w:pStyle w:val="ListParagraph"/>
              <w:numPr>
                <w:ilvl w:val="0"/>
                <w:numId w:val="32"/>
              </w:numPr>
              <w:spacing w:before="60" w:after="60"/>
              <w:rPr>
                <w:rFonts w:cstheme="minorHAnsi"/>
                <w:szCs w:val="20"/>
              </w:rPr>
            </w:pPr>
            <w:r>
              <w:rPr>
                <w:rFonts w:cstheme="minorHAnsi"/>
                <w:szCs w:val="20"/>
              </w:rPr>
              <w:t>Driving a client home after a counselling session</w:t>
            </w:r>
          </w:p>
          <w:p w14:paraId="0CABB3F9" w14:textId="1668DBD9" w:rsidR="00344CDF" w:rsidRPr="00344CDF" w:rsidRDefault="00344CDF" w:rsidP="00344CDF">
            <w:pPr>
              <w:pStyle w:val="ListParagraph"/>
              <w:numPr>
                <w:ilvl w:val="0"/>
                <w:numId w:val="32"/>
              </w:numPr>
              <w:spacing w:before="60" w:after="60"/>
              <w:rPr>
                <w:rFonts w:cstheme="minorHAnsi"/>
                <w:szCs w:val="20"/>
              </w:rPr>
            </w:pPr>
            <w:r>
              <w:rPr>
                <w:rFonts w:cstheme="minorHAnsi"/>
                <w:szCs w:val="20"/>
              </w:rPr>
              <w:t>Diagnosing or prescribing medication</w:t>
            </w:r>
          </w:p>
          <w:p w14:paraId="73AD6D1C" w14:textId="5F3FC7ED" w:rsidR="005159E4" w:rsidRPr="00C641E6" w:rsidRDefault="005159E4" w:rsidP="005C000E">
            <w:pPr>
              <w:spacing w:before="60" w:after="60"/>
              <w:rPr>
                <w:rFonts w:cstheme="minorHAnsi"/>
                <w:szCs w:val="20"/>
              </w:rPr>
            </w:pPr>
          </w:p>
          <w:p w14:paraId="2CE5B992" w14:textId="77777777" w:rsidR="005159E4" w:rsidRPr="00C641E6" w:rsidRDefault="005159E4" w:rsidP="005C000E">
            <w:pPr>
              <w:spacing w:before="60" w:after="60"/>
              <w:rPr>
                <w:rFonts w:cstheme="minorHAnsi"/>
                <w:szCs w:val="20"/>
              </w:rPr>
            </w:pPr>
          </w:p>
          <w:p w14:paraId="55260A02" w14:textId="77777777" w:rsidR="005C000E" w:rsidRPr="00C641E6" w:rsidRDefault="005C000E" w:rsidP="005C000E">
            <w:pPr>
              <w:spacing w:before="60" w:after="60"/>
              <w:rPr>
                <w:rFonts w:cstheme="minorHAnsi"/>
                <w:szCs w:val="20"/>
              </w:rPr>
            </w:pPr>
          </w:p>
        </w:tc>
        <w:tc>
          <w:tcPr>
            <w:tcW w:w="743" w:type="dxa"/>
            <w:shd w:val="clear" w:color="auto" w:fill="FFFFFF" w:themeFill="background1"/>
          </w:tcPr>
          <w:p w14:paraId="2F5AD514" w14:textId="77777777" w:rsidR="005C000E" w:rsidRPr="00C641E6" w:rsidRDefault="005C000E" w:rsidP="005C000E">
            <w:pPr>
              <w:spacing w:before="60" w:after="60"/>
              <w:jc w:val="center"/>
              <w:rPr>
                <w:rFonts w:cstheme="minorHAnsi"/>
                <w:b/>
                <w:szCs w:val="20"/>
              </w:rPr>
            </w:pPr>
          </w:p>
        </w:tc>
        <w:tc>
          <w:tcPr>
            <w:tcW w:w="811" w:type="dxa"/>
            <w:shd w:val="clear" w:color="auto" w:fill="FFFFFF" w:themeFill="background1"/>
          </w:tcPr>
          <w:p w14:paraId="4AAD3EC0" w14:textId="77777777" w:rsidR="005C000E" w:rsidRPr="00C641E6" w:rsidRDefault="005C000E" w:rsidP="005C000E">
            <w:pPr>
              <w:spacing w:before="60" w:after="60"/>
              <w:jc w:val="center"/>
              <w:rPr>
                <w:rFonts w:cstheme="minorHAnsi"/>
                <w:b/>
                <w:szCs w:val="20"/>
              </w:rPr>
            </w:pPr>
          </w:p>
        </w:tc>
      </w:tr>
      <w:tr w:rsidR="005C000E" w:rsidRPr="00C641E6" w14:paraId="780DABA8" w14:textId="77777777" w:rsidTr="00395D7E">
        <w:tc>
          <w:tcPr>
            <w:tcW w:w="9913" w:type="dxa"/>
            <w:gridSpan w:val="3"/>
          </w:tcPr>
          <w:p w14:paraId="7E447CEF" w14:textId="411E47E1" w:rsidR="00AC182D"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1</w:t>
            </w:r>
            <w:r w:rsidR="00F16242" w:rsidRPr="00C641E6">
              <w:rPr>
                <w:rFonts w:cstheme="minorHAnsi"/>
                <w:b/>
                <w:color w:val="000000" w:themeColor="text1"/>
                <w:szCs w:val="20"/>
              </w:rPr>
              <w:t>8</w:t>
            </w:r>
            <w:r w:rsidRPr="00C641E6">
              <w:rPr>
                <w:rFonts w:cstheme="minorHAnsi"/>
                <w:b/>
                <w:color w:val="000000" w:themeColor="text1"/>
                <w:szCs w:val="20"/>
              </w:rPr>
              <w:t>:</w:t>
            </w:r>
          </w:p>
          <w:p w14:paraId="4891ED4B" w14:textId="77777777" w:rsidR="00957D46" w:rsidRPr="00C641E6" w:rsidRDefault="00957D46" w:rsidP="005C000E">
            <w:pPr>
              <w:rPr>
                <w:rFonts w:cstheme="minorHAnsi"/>
                <w:b/>
                <w:color w:val="000000" w:themeColor="text1"/>
                <w:szCs w:val="20"/>
              </w:rPr>
            </w:pPr>
          </w:p>
          <w:p w14:paraId="47A1CD37" w14:textId="14FEE68B" w:rsidR="005C000E" w:rsidRPr="00C641E6" w:rsidRDefault="00957D46" w:rsidP="00957D46">
            <w:pPr>
              <w:rPr>
                <w:rFonts w:cstheme="minorHAnsi"/>
                <w:bCs/>
                <w:color w:val="000000" w:themeColor="text1"/>
                <w:szCs w:val="20"/>
              </w:rPr>
            </w:pPr>
            <w:r w:rsidRPr="00C641E6">
              <w:rPr>
                <w:rFonts w:cstheme="minorHAnsi"/>
                <w:color w:val="000000" w:themeColor="text1"/>
                <w:szCs w:val="20"/>
              </w:rPr>
              <w:t>List the</w:t>
            </w:r>
            <w:r w:rsidRPr="00C641E6">
              <w:rPr>
                <w:rFonts w:cstheme="minorHAnsi"/>
                <w:b/>
                <w:color w:val="000000" w:themeColor="text1"/>
                <w:szCs w:val="20"/>
              </w:rPr>
              <w:t xml:space="preserve"> </w:t>
            </w:r>
            <w:r w:rsidRPr="00C641E6">
              <w:rPr>
                <w:rFonts w:cstheme="minorHAnsi"/>
                <w:color w:val="000000" w:themeColor="text1"/>
                <w:szCs w:val="20"/>
              </w:rPr>
              <w:t xml:space="preserve">key information that should be included in a counselling contract, regarding confidentiality, </w:t>
            </w:r>
            <w:r w:rsidR="001A0A5E" w:rsidRPr="00C641E6">
              <w:rPr>
                <w:rFonts w:cstheme="minorHAnsi"/>
                <w:color w:val="000000" w:themeColor="text1"/>
                <w:szCs w:val="20"/>
              </w:rPr>
              <w:t>disclosure,</w:t>
            </w:r>
            <w:r w:rsidRPr="00C641E6">
              <w:rPr>
                <w:rFonts w:cstheme="minorHAnsi"/>
                <w:color w:val="000000" w:themeColor="text1"/>
                <w:szCs w:val="20"/>
              </w:rPr>
              <w:t xml:space="preserve"> and the storage of personal information?</w:t>
            </w:r>
            <w:r w:rsidR="005C000E" w:rsidRPr="00C641E6">
              <w:rPr>
                <w:rFonts w:cstheme="minorHAnsi"/>
                <w:bCs/>
                <w:color w:val="000000" w:themeColor="text1"/>
                <w:szCs w:val="20"/>
              </w:rPr>
              <w:t xml:space="preserve"> </w:t>
            </w:r>
          </w:p>
          <w:p w14:paraId="339862A9" w14:textId="58A83262" w:rsidR="005624A9" w:rsidRPr="00C641E6" w:rsidRDefault="005624A9" w:rsidP="00957D46">
            <w:pPr>
              <w:rPr>
                <w:rFonts w:cstheme="minorHAnsi"/>
                <w:i/>
                <w:color w:val="538135" w:themeColor="accent6" w:themeShade="BF"/>
                <w:szCs w:val="20"/>
              </w:rPr>
            </w:pPr>
          </w:p>
        </w:tc>
      </w:tr>
      <w:tr w:rsidR="005C000E" w:rsidRPr="00C641E6" w14:paraId="3ACDEA63" w14:textId="77777777" w:rsidTr="00395D7E">
        <w:trPr>
          <w:trHeight w:val="29"/>
        </w:trPr>
        <w:tc>
          <w:tcPr>
            <w:tcW w:w="8359" w:type="dxa"/>
          </w:tcPr>
          <w:p w14:paraId="3F7F4A10" w14:textId="37D7C856" w:rsidR="005C000E" w:rsidRPr="00C641E6" w:rsidRDefault="005C000E" w:rsidP="00395D7E">
            <w:pPr>
              <w:spacing w:before="60" w:after="60"/>
              <w:rPr>
                <w:rFonts w:cstheme="minorHAnsi"/>
                <w:szCs w:val="20"/>
              </w:rPr>
            </w:pPr>
            <w:r w:rsidRPr="00C641E6">
              <w:rPr>
                <w:rFonts w:cstheme="minorHAnsi"/>
                <w:szCs w:val="20"/>
              </w:rPr>
              <w:t>A:</w:t>
            </w:r>
          </w:p>
          <w:p w14:paraId="6C2D5F29" w14:textId="23A89285" w:rsidR="00E12C8A" w:rsidRPr="00C641E6" w:rsidRDefault="00E12C8A" w:rsidP="00395D7E">
            <w:pPr>
              <w:spacing w:before="60" w:after="60"/>
              <w:rPr>
                <w:rFonts w:cstheme="minorHAnsi"/>
                <w:szCs w:val="20"/>
              </w:rPr>
            </w:pPr>
          </w:p>
          <w:p w14:paraId="1509BE14" w14:textId="31CDBCDD" w:rsidR="00E12C8A" w:rsidRPr="00C641E6" w:rsidRDefault="00E12C8A" w:rsidP="00395D7E">
            <w:pPr>
              <w:spacing w:before="60" w:after="60"/>
              <w:rPr>
                <w:rFonts w:cstheme="minorHAnsi"/>
                <w:szCs w:val="20"/>
              </w:rPr>
            </w:pPr>
          </w:p>
          <w:p w14:paraId="3CD33B95" w14:textId="5098E4C1" w:rsidR="00E12C8A" w:rsidRDefault="00906EC5" w:rsidP="00906EC5">
            <w:pPr>
              <w:pStyle w:val="ListParagraph"/>
              <w:numPr>
                <w:ilvl w:val="0"/>
                <w:numId w:val="33"/>
              </w:numPr>
              <w:spacing w:before="60" w:after="60"/>
              <w:rPr>
                <w:rFonts w:cstheme="minorHAnsi"/>
                <w:szCs w:val="20"/>
              </w:rPr>
            </w:pPr>
            <w:r>
              <w:rPr>
                <w:rFonts w:cstheme="minorHAnsi"/>
                <w:szCs w:val="20"/>
              </w:rPr>
              <w:t>Privacy – all information is securely stored with passwords and client can view/receive information if requested.</w:t>
            </w:r>
          </w:p>
          <w:p w14:paraId="148C9409" w14:textId="4E6A7C16" w:rsidR="00906EC5" w:rsidRDefault="00906EC5" w:rsidP="00906EC5">
            <w:pPr>
              <w:pStyle w:val="ListParagraph"/>
              <w:numPr>
                <w:ilvl w:val="0"/>
                <w:numId w:val="33"/>
              </w:numPr>
              <w:spacing w:before="60" w:after="60"/>
              <w:rPr>
                <w:rFonts w:cstheme="minorHAnsi"/>
                <w:szCs w:val="20"/>
              </w:rPr>
            </w:pPr>
            <w:r>
              <w:rPr>
                <w:rFonts w:cstheme="minorHAnsi"/>
                <w:szCs w:val="20"/>
              </w:rPr>
              <w:t xml:space="preserve">Confidentiality- sessions are confidential and will not be discussed with anyone unless client is at harm to themselves, others, or if client gives permission to disclose information </w:t>
            </w:r>
          </w:p>
          <w:p w14:paraId="66273A99" w14:textId="48EB0B3E" w:rsidR="00906EC5" w:rsidRDefault="00906EC5" w:rsidP="00906EC5">
            <w:pPr>
              <w:pStyle w:val="ListParagraph"/>
              <w:numPr>
                <w:ilvl w:val="0"/>
                <w:numId w:val="33"/>
              </w:numPr>
              <w:spacing w:before="60" w:after="60"/>
              <w:rPr>
                <w:rFonts w:cstheme="minorHAnsi"/>
                <w:szCs w:val="20"/>
              </w:rPr>
            </w:pPr>
            <w:r>
              <w:rPr>
                <w:rFonts w:cstheme="minorHAnsi"/>
                <w:szCs w:val="20"/>
              </w:rPr>
              <w:t xml:space="preserve">Cancellations- </w:t>
            </w:r>
            <w:r w:rsidR="00D12B73">
              <w:rPr>
                <w:rFonts w:cstheme="minorHAnsi"/>
                <w:szCs w:val="20"/>
              </w:rPr>
              <w:t>24 hours’ notice is required to cancel an appointment, if not done so the missed appointment will be charged</w:t>
            </w:r>
          </w:p>
          <w:p w14:paraId="7C1B1B57" w14:textId="2EAD0734" w:rsidR="00D12B73" w:rsidRPr="00906EC5" w:rsidRDefault="00D12B73" w:rsidP="00906EC5">
            <w:pPr>
              <w:pStyle w:val="ListParagraph"/>
              <w:numPr>
                <w:ilvl w:val="0"/>
                <w:numId w:val="33"/>
              </w:numPr>
              <w:spacing w:before="60" w:after="60"/>
              <w:rPr>
                <w:rFonts w:cstheme="minorHAnsi"/>
                <w:szCs w:val="20"/>
              </w:rPr>
            </w:pPr>
            <w:r>
              <w:rPr>
                <w:rFonts w:cstheme="minorHAnsi"/>
                <w:szCs w:val="20"/>
              </w:rPr>
              <w:t>Termination- When the client feels ready to end counselling sessions, client should let the counsellor know before hand to organise a closure date.</w:t>
            </w:r>
          </w:p>
          <w:p w14:paraId="69858276" w14:textId="41EAD91C" w:rsidR="00E12C8A" w:rsidRPr="00C641E6" w:rsidRDefault="00E12C8A" w:rsidP="00395D7E">
            <w:pPr>
              <w:spacing w:before="60" w:after="60"/>
              <w:rPr>
                <w:rFonts w:cstheme="minorHAnsi"/>
                <w:szCs w:val="20"/>
              </w:rPr>
            </w:pPr>
          </w:p>
          <w:p w14:paraId="6997E4C1" w14:textId="032FBB4D" w:rsidR="00E12C8A" w:rsidRPr="00C641E6" w:rsidRDefault="00E12C8A" w:rsidP="00395D7E">
            <w:pPr>
              <w:spacing w:before="60" w:after="60"/>
              <w:rPr>
                <w:rFonts w:cstheme="minorHAnsi"/>
                <w:szCs w:val="20"/>
              </w:rPr>
            </w:pPr>
          </w:p>
          <w:p w14:paraId="59311DC3" w14:textId="4C4FA2CD" w:rsidR="00E12C8A" w:rsidRPr="00C641E6" w:rsidRDefault="00E12C8A" w:rsidP="00395D7E">
            <w:pPr>
              <w:spacing w:before="60" w:after="60"/>
              <w:rPr>
                <w:rFonts w:cstheme="minorHAnsi"/>
                <w:szCs w:val="20"/>
              </w:rPr>
            </w:pPr>
          </w:p>
          <w:p w14:paraId="26255E9A" w14:textId="02AB0268" w:rsidR="00E12C8A" w:rsidRPr="00C641E6" w:rsidRDefault="00E12C8A" w:rsidP="00395D7E">
            <w:pPr>
              <w:spacing w:before="60" w:after="60"/>
              <w:rPr>
                <w:rFonts w:cstheme="minorHAnsi"/>
                <w:szCs w:val="20"/>
              </w:rPr>
            </w:pPr>
          </w:p>
          <w:p w14:paraId="7587F5B1" w14:textId="7BE9840E" w:rsidR="00E12C8A" w:rsidRPr="00C641E6" w:rsidRDefault="00E12C8A" w:rsidP="00395D7E">
            <w:pPr>
              <w:spacing w:before="60" w:after="60"/>
              <w:rPr>
                <w:rFonts w:cstheme="minorHAnsi"/>
                <w:szCs w:val="20"/>
              </w:rPr>
            </w:pPr>
          </w:p>
          <w:p w14:paraId="487C0E7D" w14:textId="70E942FE" w:rsidR="00E12C8A" w:rsidRPr="00C641E6" w:rsidRDefault="00E12C8A" w:rsidP="00395D7E">
            <w:pPr>
              <w:spacing w:before="60" w:after="60"/>
              <w:rPr>
                <w:rFonts w:cstheme="minorHAnsi"/>
                <w:szCs w:val="20"/>
              </w:rPr>
            </w:pPr>
          </w:p>
          <w:p w14:paraId="3FBBF92B" w14:textId="2952B9DE" w:rsidR="00E12C8A" w:rsidRPr="00C641E6" w:rsidRDefault="00E12C8A" w:rsidP="00395D7E">
            <w:pPr>
              <w:spacing w:before="60" w:after="60"/>
              <w:rPr>
                <w:rFonts w:cstheme="minorHAnsi"/>
                <w:szCs w:val="20"/>
              </w:rPr>
            </w:pPr>
          </w:p>
          <w:p w14:paraId="65B14BEB" w14:textId="77777777" w:rsidR="00E12C8A" w:rsidRPr="00C641E6" w:rsidRDefault="00E12C8A" w:rsidP="00395D7E">
            <w:pPr>
              <w:spacing w:before="60" w:after="60"/>
              <w:rPr>
                <w:rFonts w:cstheme="minorHAnsi"/>
                <w:szCs w:val="20"/>
              </w:rPr>
            </w:pPr>
          </w:p>
          <w:p w14:paraId="11490F5F" w14:textId="77777777" w:rsidR="005C000E" w:rsidRPr="00C641E6" w:rsidRDefault="005C000E" w:rsidP="00395D7E">
            <w:pPr>
              <w:spacing w:before="60" w:after="60"/>
              <w:rPr>
                <w:rFonts w:cstheme="minorHAnsi"/>
                <w:szCs w:val="20"/>
              </w:rPr>
            </w:pPr>
          </w:p>
        </w:tc>
        <w:tc>
          <w:tcPr>
            <w:tcW w:w="743" w:type="dxa"/>
            <w:shd w:val="clear" w:color="auto" w:fill="FFFFFF" w:themeFill="background1"/>
          </w:tcPr>
          <w:p w14:paraId="3ADF74E5" w14:textId="77777777" w:rsidR="005C000E" w:rsidRPr="00C641E6" w:rsidRDefault="005C000E" w:rsidP="00395D7E">
            <w:pPr>
              <w:spacing w:before="60" w:after="60"/>
              <w:jc w:val="center"/>
              <w:rPr>
                <w:rFonts w:cstheme="minorHAnsi"/>
                <w:b/>
                <w:szCs w:val="20"/>
              </w:rPr>
            </w:pPr>
          </w:p>
        </w:tc>
        <w:tc>
          <w:tcPr>
            <w:tcW w:w="811" w:type="dxa"/>
            <w:shd w:val="clear" w:color="auto" w:fill="FFFFFF" w:themeFill="background1"/>
          </w:tcPr>
          <w:p w14:paraId="299456AD" w14:textId="77777777" w:rsidR="005C000E" w:rsidRPr="00C641E6" w:rsidRDefault="005C000E" w:rsidP="00395D7E">
            <w:pPr>
              <w:spacing w:before="60" w:after="60"/>
              <w:jc w:val="center"/>
              <w:rPr>
                <w:rFonts w:cstheme="minorHAnsi"/>
                <w:b/>
                <w:szCs w:val="20"/>
              </w:rPr>
            </w:pPr>
          </w:p>
        </w:tc>
      </w:tr>
      <w:tr w:rsidR="005C000E" w:rsidRPr="00C641E6" w14:paraId="57D0FB70" w14:textId="77777777" w:rsidTr="00395D7E">
        <w:tc>
          <w:tcPr>
            <w:tcW w:w="9913" w:type="dxa"/>
            <w:gridSpan w:val="3"/>
          </w:tcPr>
          <w:p w14:paraId="6B904D3A" w14:textId="30C6A67E" w:rsidR="00AC182D"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w:t>
            </w:r>
            <w:r w:rsidR="00F16242" w:rsidRPr="00C641E6">
              <w:rPr>
                <w:rFonts w:cstheme="minorHAnsi"/>
                <w:b/>
                <w:color w:val="000000" w:themeColor="text1"/>
                <w:szCs w:val="20"/>
              </w:rPr>
              <w:t>19</w:t>
            </w:r>
            <w:r w:rsidRPr="00C641E6">
              <w:rPr>
                <w:rFonts w:cstheme="minorHAnsi"/>
                <w:b/>
                <w:color w:val="000000" w:themeColor="text1"/>
                <w:szCs w:val="20"/>
              </w:rPr>
              <w:t>:</w:t>
            </w:r>
          </w:p>
          <w:p w14:paraId="174AB4E0" w14:textId="77777777" w:rsidR="00AC182D" w:rsidRPr="00C641E6" w:rsidRDefault="00AC182D" w:rsidP="005C000E">
            <w:pPr>
              <w:rPr>
                <w:rFonts w:cstheme="minorHAnsi"/>
                <w:b/>
                <w:color w:val="000000" w:themeColor="text1"/>
                <w:szCs w:val="20"/>
              </w:rPr>
            </w:pPr>
          </w:p>
          <w:p w14:paraId="0075693F" w14:textId="33533A01" w:rsidR="00957D46" w:rsidRPr="00C641E6" w:rsidRDefault="00957D46" w:rsidP="005C000E">
            <w:pPr>
              <w:rPr>
                <w:rFonts w:cstheme="minorHAnsi"/>
                <w:b/>
                <w:color w:val="000000" w:themeColor="text1"/>
                <w:szCs w:val="20"/>
              </w:rPr>
            </w:pPr>
            <w:r w:rsidRPr="00C641E6">
              <w:rPr>
                <w:rFonts w:cstheme="minorHAnsi"/>
                <w:szCs w:val="20"/>
              </w:rPr>
              <w:t>State three examples of communication micro-skills that will assist with the development of the client-counsellor relationship.</w:t>
            </w:r>
          </w:p>
          <w:p w14:paraId="08A5B302" w14:textId="77777777" w:rsidR="005C000E" w:rsidRPr="00C641E6" w:rsidRDefault="005C000E" w:rsidP="00957D46">
            <w:pPr>
              <w:rPr>
                <w:rFonts w:cstheme="minorHAnsi"/>
                <w:i/>
                <w:color w:val="538135" w:themeColor="accent6" w:themeShade="BF"/>
                <w:szCs w:val="20"/>
              </w:rPr>
            </w:pPr>
          </w:p>
        </w:tc>
      </w:tr>
      <w:tr w:rsidR="005C000E" w:rsidRPr="00C641E6" w14:paraId="5DCAC7D5" w14:textId="77777777" w:rsidTr="00395D7E">
        <w:trPr>
          <w:trHeight w:val="29"/>
        </w:trPr>
        <w:tc>
          <w:tcPr>
            <w:tcW w:w="8359" w:type="dxa"/>
          </w:tcPr>
          <w:p w14:paraId="074ADBDF" w14:textId="5A449F8F" w:rsidR="005C000E" w:rsidRPr="00C641E6" w:rsidRDefault="005C000E" w:rsidP="00395D7E">
            <w:pPr>
              <w:spacing w:before="60" w:after="60"/>
              <w:rPr>
                <w:rFonts w:cstheme="minorHAnsi"/>
                <w:szCs w:val="20"/>
              </w:rPr>
            </w:pPr>
            <w:r w:rsidRPr="00C641E6">
              <w:rPr>
                <w:rFonts w:cstheme="minorHAnsi"/>
                <w:szCs w:val="20"/>
              </w:rPr>
              <w:t>A:</w:t>
            </w:r>
          </w:p>
          <w:p w14:paraId="15AA1C19" w14:textId="092EC74C" w:rsidR="00E12C8A" w:rsidRDefault="00674BFC" w:rsidP="00674BFC">
            <w:pPr>
              <w:pStyle w:val="ListParagraph"/>
              <w:numPr>
                <w:ilvl w:val="0"/>
                <w:numId w:val="34"/>
              </w:numPr>
              <w:spacing w:before="60" w:after="60"/>
              <w:rPr>
                <w:rFonts w:cstheme="minorHAnsi"/>
                <w:szCs w:val="20"/>
              </w:rPr>
            </w:pPr>
            <w:r>
              <w:rPr>
                <w:rFonts w:cstheme="minorHAnsi"/>
                <w:szCs w:val="20"/>
              </w:rPr>
              <w:t xml:space="preserve">Attending behaviour: As a client opens about their concerns the counsellor can lean with their body, showing empathy and understanding. Or slide back into the </w:t>
            </w:r>
            <w:r>
              <w:rPr>
                <w:rFonts w:cstheme="minorHAnsi"/>
                <w:szCs w:val="20"/>
              </w:rPr>
              <w:lastRenderedPageBreak/>
              <w:t>chair taking a more relaxed position, which the client will follow suit and become less anxious and more comfortable.</w:t>
            </w:r>
          </w:p>
          <w:p w14:paraId="62A06DD9" w14:textId="3D0CD0DD" w:rsidR="00674BFC" w:rsidRDefault="00674BFC" w:rsidP="00674BFC">
            <w:pPr>
              <w:pStyle w:val="ListParagraph"/>
              <w:numPr>
                <w:ilvl w:val="0"/>
                <w:numId w:val="34"/>
              </w:numPr>
              <w:spacing w:before="60" w:after="60"/>
              <w:rPr>
                <w:rFonts w:cstheme="minorHAnsi"/>
                <w:szCs w:val="20"/>
              </w:rPr>
            </w:pPr>
            <w:r>
              <w:rPr>
                <w:rFonts w:cstheme="minorHAnsi"/>
                <w:szCs w:val="20"/>
              </w:rPr>
              <w:t>Questioning</w:t>
            </w:r>
            <w:r w:rsidR="00675922">
              <w:rPr>
                <w:rFonts w:cstheme="minorHAnsi"/>
                <w:szCs w:val="20"/>
              </w:rPr>
              <w:t xml:space="preserve">: Asking questions during a counselling session can open the conversation up to new discussions and pinpointing an issue. It can also assist in clarification. Questioning can aid in a client recalling information and self-exploration. </w:t>
            </w:r>
          </w:p>
          <w:p w14:paraId="66DA77B5" w14:textId="6DEE3487" w:rsidR="00675922" w:rsidRPr="00674BFC" w:rsidRDefault="00675922" w:rsidP="00674BFC">
            <w:pPr>
              <w:pStyle w:val="ListParagraph"/>
              <w:numPr>
                <w:ilvl w:val="0"/>
                <w:numId w:val="34"/>
              </w:numPr>
              <w:spacing w:before="60" w:after="60"/>
              <w:rPr>
                <w:rFonts w:cstheme="minorHAnsi"/>
                <w:szCs w:val="20"/>
              </w:rPr>
            </w:pPr>
            <w:r>
              <w:rPr>
                <w:rFonts w:cstheme="minorHAnsi"/>
                <w:szCs w:val="20"/>
              </w:rPr>
              <w:t>Confrontation: Gently bring awareness to an issue or problem the client has been avoiding. “You say…..but you do…” or “Your words say…..but your actions say”.</w:t>
            </w:r>
          </w:p>
          <w:p w14:paraId="628DB437" w14:textId="7147A062" w:rsidR="00E12C8A" w:rsidRPr="00C641E6" w:rsidRDefault="00E12C8A" w:rsidP="00395D7E">
            <w:pPr>
              <w:spacing w:before="60" w:after="60"/>
              <w:rPr>
                <w:rFonts w:cstheme="minorHAnsi"/>
                <w:szCs w:val="20"/>
              </w:rPr>
            </w:pPr>
          </w:p>
          <w:p w14:paraId="63E0B9D9" w14:textId="3F46A98D" w:rsidR="00E12C8A" w:rsidRPr="00C641E6" w:rsidRDefault="00E12C8A" w:rsidP="00395D7E">
            <w:pPr>
              <w:spacing w:before="60" w:after="60"/>
              <w:rPr>
                <w:rFonts w:cstheme="minorHAnsi"/>
                <w:szCs w:val="20"/>
              </w:rPr>
            </w:pPr>
          </w:p>
          <w:p w14:paraId="14E35965" w14:textId="77777777" w:rsidR="00E12C8A" w:rsidRPr="00C641E6" w:rsidRDefault="00E12C8A" w:rsidP="00395D7E">
            <w:pPr>
              <w:spacing w:before="60" w:after="60"/>
              <w:rPr>
                <w:rFonts w:cstheme="minorHAnsi"/>
                <w:szCs w:val="20"/>
              </w:rPr>
            </w:pPr>
          </w:p>
          <w:p w14:paraId="5DE1A7DE" w14:textId="77777777" w:rsidR="005C000E" w:rsidRPr="00C641E6" w:rsidRDefault="005C000E" w:rsidP="00395D7E">
            <w:pPr>
              <w:spacing w:before="60" w:after="60"/>
              <w:rPr>
                <w:rFonts w:cstheme="minorHAnsi"/>
                <w:szCs w:val="20"/>
              </w:rPr>
            </w:pPr>
          </w:p>
        </w:tc>
        <w:tc>
          <w:tcPr>
            <w:tcW w:w="743" w:type="dxa"/>
            <w:shd w:val="clear" w:color="auto" w:fill="FFFFFF" w:themeFill="background1"/>
          </w:tcPr>
          <w:p w14:paraId="34F1CFC8" w14:textId="77777777" w:rsidR="005C000E" w:rsidRPr="00C641E6" w:rsidRDefault="005C000E" w:rsidP="00395D7E">
            <w:pPr>
              <w:spacing w:before="60" w:after="60"/>
              <w:jc w:val="center"/>
              <w:rPr>
                <w:rFonts w:cstheme="minorHAnsi"/>
                <w:b/>
                <w:szCs w:val="20"/>
              </w:rPr>
            </w:pPr>
          </w:p>
        </w:tc>
        <w:tc>
          <w:tcPr>
            <w:tcW w:w="811" w:type="dxa"/>
            <w:shd w:val="clear" w:color="auto" w:fill="FFFFFF" w:themeFill="background1"/>
          </w:tcPr>
          <w:p w14:paraId="3BBD0738" w14:textId="77777777" w:rsidR="005C000E" w:rsidRPr="00C641E6" w:rsidRDefault="005C000E" w:rsidP="00395D7E">
            <w:pPr>
              <w:spacing w:before="60" w:after="60"/>
              <w:jc w:val="center"/>
              <w:rPr>
                <w:rFonts w:cstheme="minorHAnsi"/>
                <w:b/>
                <w:szCs w:val="20"/>
              </w:rPr>
            </w:pPr>
          </w:p>
        </w:tc>
      </w:tr>
      <w:tr w:rsidR="005C000E" w:rsidRPr="00C641E6" w14:paraId="74B1C3BE" w14:textId="77777777" w:rsidTr="00395D7E">
        <w:tc>
          <w:tcPr>
            <w:tcW w:w="9913" w:type="dxa"/>
            <w:gridSpan w:val="3"/>
          </w:tcPr>
          <w:p w14:paraId="5F1BEEE8" w14:textId="784FF096" w:rsidR="00AC182D"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2</w:t>
            </w:r>
            <w:r w:rsidR="00F16242" w:rsidRPr="00C641E6">
              <w:rPr>
                <w:rFonts w:cstheme="minorHAnsi"/>
                <w:b/>
                <w:color w:val="000000" w:themeColor="text1"/>
                <w:szCs w:val="20"/>
              </w:rPr>
              <w:t>0</w:t>
            </w:r>
            <w:r w:rsidRPr="00C641E6">
              <w:rPr>
                <w:rFonts w:cstheme="minorHAnsi"/>
                <w:b/>
                <w:color w:val="000000" w:themeColor="text1"/>
                <w:szCs w:val="20"/>
              </w:rPr>
              <w:t>:</w:t>
            </w:r>
          </w:p>
          <w:p w14:paraId="6CF1155A" w14:textId="77777777" w:rsidR="00AC182D" w:rsidRPr="00C641E6" w:rsidRDefault="00AC182D" w:rsidP="005C000E">
            <w:pPr>
              <w:rPr>
                <w:rFonts w:cstheme="minorHAnsi"/>
                <w:b/>
                <w:color w:val="000000" w:themeColor="text1"/>
                <w:szCs w:val="20"/>
              </w:rPr>
            </w:pPr>
          </w:p>
          <w:p w14:paraId="5F0DF86F" w14:textId="0587D201" w:rsidR="005C000E" w:rsidRPr="00C641E6" w:rsidRDefault="005C000E" w:rsidP="00957D46">
            <w:pPr>
              <w:rPr>
                <w:rStyle w:val="normaltextrun"/>
                <w:rFonts w:cstheme="minorHAnsi"/>
                <w:color w:val="000000"/>
                <w:szCs w:val="20"/>
              </w:rPr>
            </w:pPr>
            <w:r w:rsidRPr="00C641E6">
              <w:rPr>
                <w:rFonts w:cstheme="minorHAnsi"/>
                <w:b/>
                <w:color w:val="000000" w:themeColor="text1"/>
                <w:szCs w:val="20"/>
              </w:rPr>
              <w:t xml:space="preserve"> </w:t>
            </w:r>
            <w:r w:rsidR="00957D46" w:rsidRPr="00C641E6">
              <w:rPr>
                <w:rStyle w:val="normaltextrun"/>
                <w:rFonts w:cstheme="minorHAnsi"/>
                <w:color w:val="000000"/>
                <w:szCs w:val="20"/>
              </w:rPr>
              <w:t xml:space="preserve">Explain the different learning styles for clients with visual, </w:t>
            </w:r>
            <w:r w:rsidR="001A0A5E" w:rsidRPr="00C641E6">
              <w:rPr>
                <w:rStyle w:val="normaltextrun"/>
                <w:rFonts w:cstheme="minorHAnsi"/>
                <w:color w:val="000000"/>
                <w:szCs w:val="20"/>
              </w:rPr>
              <w:t>auditory,</w:t>
            </w:r>
            <w:r w:rsidR="00957D46" w:rsidRPr="00C641E6">
              <w:rPr>
                <w:rStyle w:val="normaltextrun"/>
                <w:rFonts w:cstheme="minorHAnsi"/>
                <w:color w:val="000000"/>
                <w:szCs w:val="20"/>
              </w:rPr>
              <w:t xml:space="preserve"> and/or kinaesthetic preferences. (25-40 words)</w:t>
            </w:r>
          </w:p>
          <w:p w14:paraId="47612413" w14:textId="514BABE3" w:rsidR="005624A9" w:rsidRPr="00C641E6" w:rsidRDefault="005624A9" w:rsidP="00957D46">
            <w:pPr>
              <w:rPr>
                <w:rFonts w:cstheme="minorHAnsi"/>
                <w:i/>
                <w:color w:val="538135" w:themeColor="accent6" w:themeShade="BF"/>
                <w:szCs w:val="20"/>
              </w:rPr>
            </w:pPr>
          </w:p>
        </w:tc>
      </w:tr>
      <w:tr w:rsidR="005C000E" w:rsidRPr="00C641E6" w14:paraId="7DAC66CA" w14:textId="77777777" w:rsidTr="00395D7E">
        <w:trPr>
          <w:trHeight w:val="29"/>
        </w:trPr>
        <w:tc>
          <w:tcPr>
            <w:tcW w:w="8359" w:type="dxa"/>
          </w:tcPr>
          <w:p w14:paraId="62AF3DDE" w14:textId="5DBA6124" w:rsidR="005C000E" w:rsidRPr="00C641E6" w:rsidRDefault="005C000E" w:rsidP="00395D7E">
            <w:pPr>
              <w:spacing w:before="60" w:after="60"/>
              <w:rPr>
                <w:rFonts w:cstheme="minorHAnsi"/>
                <w:szCs w:val="20"/>
              </w:rPr>
            </w:pPr>
            <w:r w:rsidRPr="00C641E6">
              <w:rPr>
                <w:rFonts w:cstheme="minorHAnsi"/>
                <w:szCs w:val="20"/>
              </w:rPr>
              <w:t>A:</w:t>
            </w:r>
          </w:p>
          <w:p w14:paraId="0DD01476" w14:textId="5A388685" w:rsidR="00E12C8A" w:rsidRDefault="00C86C01" w:rsidP="00395D7E">
            <w:pPr>
              <w:spacing w:before="60" w:after="60"/>
              <w:rPr>
                <w:rFonts w:cstheme="minorHAnsi"/>
                <w:szCs w:val="20"/>
              </w:rPr>
            </w:pPr>
            <w:r>
              <w:rPr>
                <w:rFonts w:cstheme="minorHAnsi"/>
                <w:szCs w:val="20"/>
              </w:rPr>
              <w:t xml:space="preserve">Visual learners like to learn through written language, such as reading and writing tasks. They often remember what was written down, without having to read it more than once. Tend to learn better with charts, graphs, videos, demonstrations, and other forms of visual material. </w:t>
            </w:r>
          </w:p>
          <w:p w14:paraId="110887C1" w14:textId="7AF43576" w:rsidR="005C000E" w:rsidRDefault="00C86C01" w:rsidP="00C86C01">
            <w:pPr>
              <w:spacing w:before="60" w:after="60"/>
              <w:rPr>
                <w:rFonts w:cstheme="minorHAnsi"/>
                <w:szCs w:val="20"/>
              </w:rPr>
            </w:pPr>
            <w:r>
              <w:rPr>
                <w:rFonts w:cstheme="minorHAnsi"/>
                <w:szCs w:val="20"/>
              </w:rPr>
              <w:t>Auditory learners often read out loud and may find it difficult to complete reading and writing tasks. They do better talk to a colleague or audio recording to play back to hear what was said.</w:t>
            </w:r>
          </w:p>
          <w:p w14:paraId="05B3F0B6" w14:textId="0EBAC567" w:rsidR="00C86C01" w:rsidRDefault="00C86C01" w:rsidP="00C86C01">
            <w:pPr>
              <w:spacing w:before="60" w:after="60"/>
              <w:rPr>
                <w:rFonts w:cstheme="minorHAnsi"/>
                <w:szCs w:val="20"/>
              </w:rPr>
            </w:pPr>
            <w:r>
              <w:rPr>
                <w:rFonts w:cstheme="minorHAnsi"/>
                <w:szCs w:val="20"/>
              </w:rPr>
              <w:t xml:space="preserve">Kinaesthetic learners to best while touching and moving. They </w:t>
            </w:r>
            <w:r w:rsidR="001A2A66">
              <w:rPr>
                <w:rFonts w:cstheme="minorHAnsi"/>
                <w:szCs w:val="20"/>
              </w:rPr>
              <w:t xml:space="preserve">tend to lose concentration if there is no external stimulation. These learners like to take notes to move their hands and when reading like to scan the page to get a bigger picture of the text then focus in on small details. </w:t>
            </w:r>
            <w:r w:rsidR="0023218E">
              <w:rPr>
                <w:rFonts w:cstheme="minorHAnsi"/>
                <w:szCs w:val="20"/>
              </w:rPr>
              <w:t xml:space="preserve"> </w:t>
            </w:r>
          </w:p>
          <w:p w14:paraId="77E55293" w14:textId="2C0D3073" w:rsidR="00C86C01" w:rsidRPr="00C641E6" w:rsidRDefault="00C86C01" w:rsidP="00C86C01">
            <w:pPr>
              <w:spacing w:before="60" w:after="60"/>
              <w:rPr>
                <w:rFonts w:cstheme="minorHAnsi"/>
                <w:szCs w:val="20"/>
              </w:rPr>
            </w:pPr>
          </w:p>
        </w:tc>
        <w:tc>
          <w:tcPr>
            <w:tcW w:w="743" w:type="dxa"/>
            <w:shd w:val="clear" w:color="auto" w:fill="FFFFFF" w:themeFill="background1"/>
          </w:tcPr>
          <w:p w14:paraId="339DC4F1" w14:textId="77777777" w:rsidR="005C000E" w:rsidRPr="00C641E6" w:rsidRDefault="005C000E" w:rsidP="00395D7E">
            <w:pPr>
              <w:spacing w:before="60" w:after="60"/>
              <w:jc w:val="center"/>
              <w:rPr>
                <w:rFonts w:cstheme="minorHAnsi"/>
                <w:b/>
                <w:szCs w:val="20"/>
              </w:rPr>
            </w:pPr>
          </w:p>
        </w:tc>
        <w:tc>
          <w:tcPr>
            <w:tcW w:w="811" w:type="dxa"/>
            <w:shd w:val="clear" w:color="auto" w:fill="FFFFFF" w:themeFill="background1"/>
          </w:tcPr>
          <w:p w14:paraId="46992EFC" w14:textId="77777777" w:rsidR="005C000E" w:rsidRPr="00C641E6" w:rsidRDefault="005C000E" w:rsidP="00395D7E">
            <w:pPr>
              <w:spacing w:before="60" w:after="60"/>
              <w:jc w:val="center"/>
              <w:rPr>
                <w:rFonts w:cstheme="minorHAnsi"/>
                <w:b/>
                <w:szCs w:val="20"/>
              </w:rPr>
            </w:pPr>
          </w:p>
        </w:tc>
      </w:tr>
      <w:tr w:rsidR="005C000E" w:rsidRPr="00C641E6" w14:paraId="72CC3E5C" w14:textId="77777777" w:rsidTr="00395D7E">
        <w:tc>
          <w:tcPr>
            <w:tcW w:w="9913" w:type="dxa"/>
            <w:gridSpan w:val="3"/>
          </w:tcPr>
          <w:p w14:paraId="4EE907C7" w14:textId="44375623" w:rsidR="00AC182D" w:rsidRPr="00C641E6" w:rsidRDefault="005C000E" w:rsidP="005C000E">
            <w:pPr>
              <w:jc w:val="both"/>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2</w:t>
            </w:r>
            <w:r w:rsidR="00F16242" w:rsidRPr="00C641E6">
              <w:rPr>
                <w:rFonts w:cstheme="minorHAnsi"/>
                <w:b/>
                <w:color w:val="000000" w:themeColor="text1"/>
                <w:szCs w:val="20"/>
              </w:rPr>
              <w:t>1</w:t>
            </w:r>
            <w:r w:rsidRPr="00C641E6">
              <w:rPr>
                <w:rFonts w:cstheme="minorHAnsi"/>
                <w:b/>
                <w:color w:val="000000" w:themeColor="text1"/>
                <w:szCs w:val="20"/>
              </w:rPr>
              <w:t>:</w:t>
            </w:r>
          </w:p>
          <w:p w14:paraId="665591E8" w14:textId="77777777" w:rsidR="00957D46" w:rsidRPr="00C641E6" w:rsidRDefault="00957D46" w:rsidP="005C000E">
            <w:pPr>
              <w:jc w:val="both"/>
              <w:rPr>
                <w:rFonts w:cstheme="minorHAnsi"/>
                <w:color w:val="000000" w:themeColor="text1"/>
                <w:szCs w:val="20"/>
              </w:rPr>
            </w:pPr>
          </w:p>
          <w:p w14:paraId="4F242239" w14:textId="77777777" w:rsidR="005C000E" w:rsidRPr="00C641E6" w:rsidRDefault="00957D46" w:rsidP="009A5CAF">
            <w:pPr>
              <w:jc w:val="both"/>
              <w:rPr>
                <w:rFonts w:cstheme="minorHAnsi"/>
                <w:szCs w:val="20"/>
              </w:rPr>
            </w:pPr>
            <w:r w:rsidRPr="00C641E6">
              <w:rPr>
                <w:rFonts w:cstheme="minorHAnsi"/>
                <w:szCs w:val="20"/>
              </w:rPr>
              <w:t>Describe how nonverbal communication can enhance the communication process. (20-25 words)</w:t>
            </w:r>
          </w:p>
          <w:p w14:paraId="59F04D24" w14:textId="3600936A" w:rsidR="005624A9" w:rsidRPr="00C641E6" w:rsidRDefault="005624A9" w:rsidP="009A5CAF">
            <w:pPr>
              <w:jc w:val="both"/>
              <w:rPr>
                <w:rFonts w:cstheme="minorHAnsi"/>
                <w:color w:val="538135" w:themeColor="accent6" w:themeShade="BF"/>
                <w:szCs w:val="20"/>
              </w:rPr>
            </w:pPr>
          </w:p>
        </w:tc>
      </w:tr>
      <w:tr w:rsidR="005C000E" w:rsidRPr="00C641E6" w14:paraId="1C90C785" w14:textId="77777777" w:rsidTr="00395D7E">
        <w:trPr>
          <w:trHeight w:val="29"/>
        </w:trPr>
        <w:tc>
          <w:tcPr>
            <w:tcW w:w="8359" w:type="dxa"/>
          </w:tcPr>
          <w:p w14:paraId="208138EC" w14:textId="02ADA4B3" w:rsidR="005C000E" w:rsidRPr="00C641E6" w:rsidRDefault="005C000E" w:rsidP="00395D7E">
            <w:pPr>
              <w:spacing w:before="60" w:after="60"/>
              <w:rPr>
                <w:rFonts w:cstheme="minorHAnsi"/>
                <w:szCs w:val="20"/>
              </w:rPr>
            </w:pPr>
            <w:r w:rsidRPr="00C641E6">
              <w:rPr>
                <w:rFonts w:cstheme="minorHAnsi"/>
                <w:szCs w:val="20"/>
              </w:rPr>
              <w:t>A:</w:t>
            </w:r>
          </w:p>
          <w:p w14:paraId="5A94127C" w14:textId="7D96065F" w:rsidR="00E12C8A" w:rsidRPr="00C641E6" w:rsidRDefault="00E12C8A" w:rsidP="00395D7E">
            <w:pPr>
              <w:spacing w:before="60" w:after="60"/>
              <w:rPr>
                <w:rFonts w:cstheme="minorHAnsi"/>
                <w:szCs w:val="20"/>
              </w:rPr>
            </w:pPr>
          </w:p>
          <w:p w14:paraId="7F7F6DDC" w14:textId="19A7857F" w:rsidR="00E12C8A" w:rsidRPr="00C641E6" w:rsidRDefault="00380F99" w:rsidP="00395D7E">
            <w:pPr>
              <w:spacing w:before="60" w:after="60"/>
              <w:rPr>
                <w:rFonts w:cstheme="minorHAnsi"/>
                <w:szCs w:val="20"/>
              </w:rPr>
            </w:pPr>
            <w:r>
              <w:rPr>
                <w:rFonts w:cstheme="minorHAnsi"/>
                <w:szCs w:val="20"/>
              </w:rPr>
              <w:t>Nonverbal communication can improve a person’s ability to engage, feel more at ease, and establish meaningful interactions and may lead to stronger relationships.</w:t>
            </w:r>
          </w:p>
          <w:p w14:paraId="7FFF3509" w14:textId="7CA2954C" w:rsidR="005159E4" w:rsidRPr="00C641E6" w:rsidRDefault="005159E4" w:rsidP="00395D7E">
            <w:pPr>
              <w:spacing w:before="60" w:after="60"/>
              <w:rPr>
                <w:rFonts w:cstheme="minorHAnsi"/>
                <w:szCs w:val="20"/>
              </w:rPr>
            </w:pPr>
          </w:p>
          <w:p w14:paraId="04468EB5" w14:textId="21DD603E" w:rsidR="005159E4" w:rsidRPr="00C641E6" w:rsidRDefault="005159E4" w:rsidP="00395D7E">
            <w:pPr>
              <w:spacing w:before="60" w:after="60"/>
              <w:rPr>
                <w:rFonts w:cstheme="minorHAnsi"/>
                <w:szCs w:val="20"/>
              </w:rPr>
            </w:pPr>
          </w:p>
          <w:p w14:paraId="44C1DDA0" w14:textId="77777777" w:rsidR="005159E4" w:rsidRPr="00C641E6" w:rsidRDefault="005159E4" w:rsidP="00395D7E">
            <w:pPr>
              <w:spacing w:before="60" w:after="60"/>
              <w:rPr>
                <w:rFonts w:cstheme="minorHAnsi"/>
                <w:szCs w:val="20"/>
              </w:rPr>
            </w:pPr>
          </w:p>
          <w:p w14:paraId="187185FC" w14:textId="77777777" w:rsidR="005C000E" w:rsidRPr="00C641E6" w:rsidRDefault="005C000E" w:rsidP="00395D7E">
            <w:pPr>
              <w:spacing w:before="60" w:after="60"/>
              <w:rPr>
                <w:rFonts w:cstheme="minorHAnsi"/>
                <w:szCs w:val="20"/>
              </w:rPr>
            </w:pPr>
          </w:p>
        </w:tc>
        <w:tc>
          <w:tcPr>
            <w:tcW w:w="743" w:type="dxa"/>
            <w:shd w:val="clear" w:color="auto" w:fill="FFFFFF" w:themeFill="background1"/>
          </w:tcPr>
          <w:p w14:paraId="562DDCA0" w14:textId="77777777" w:rsidR="005C000E" w:rsidRPr="00C641E6" w:rsidRDefault="005C000E" w:rsidP="00395D7E">
            <w:pPr>
              <w:spacing w:before="60" w:after="60"/>
              <w:jc w:val="center"/>
              <w:rPr>
                <w:rFonts w:cstheme="minorHAnsi"/>
                <w:b/>
                <w:szCs w:val="20"/>
              </w:rPr>
            </w:pPr>
          </w:p>
        </w:tc>
        <w:tc>
          <w:tcPr>
            <w:tcW w:w="811" w:type="dxa"/>
            <w:shd w:val="clear" w:color="auto" w:fill="FFFFFF" w:themeFill="background1"/>
          </w:tcPr>
          <w:p w14:paraId="3875DC4A" w14:textId="77777777" w:rsidR="005C000E" w:rsidRPr="00C641E6" w:rsidRDefault="005C000E" w:rsidP="00395D7E">
            <w:pPr>
              <w:spacing w:before="60" w:after="60"/>
              <w:jc w:val="center"/>
              <w:rPr>
                <w:rFonts w:cstheme="minorHAnsi"/>
                <w:b/>
                <w:szCs w:val="20"/>
              </w:rPr>
            </w:pPr>
          </w:p>
        </w:tc>
      </w:tr>
      <w:tr w:rsidR="005C000E" w:rsidRPr="00C641E6" w14:paraId="2DC968ED" w14:textId="77777777" w:rsidTr="00395D7E">
        <w:tc>
          <w:tcPr>
            <w:tcW w:w="9913" w:type="dxa"/>
            <w:gridSpan w:val="3"/>
          </w:tcPr>
          <w:p w14:paraId="241D930B" w14:textId="357468E7" w:rsidR="001A7091" w:rsidRPr="00C641E6" w:rsidRDefault="005C000E" w:rsidP="005C000E">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2</w:t>
            </w:r>
            <w:r w:rsidR="00F16242" w:rsidRPr="00C641E6">
              <w:rPr>
                <w:rFonts w:cstheme="minorHAnsi"/>
                <w:b/>
                <w:color w:val="000000" w:themeColor="text1"/>
                <w:szCs w:val="20"/>
              </w:rPr>
              <w:t>2</w:t>
            </w:r>
            <w:r w:rsidRPr="00C641E6">
              <w:rPr>
                <w:rFonts w:cstheme="minorHAnsi"/>
                <w:b/>
                <w:color w:val="000000" w:themeColor="text1"/>
                <w:szCs w:val="20"/>
              </w:rPr>
              <w:t>:</w:t>
            </w:r>
          </w:p>
          <w:p w14:paraId="5AEC3199" w14:textId="77777777" w:rsidR="00957D46" w:rsidRPr="00C641E6" w:rsidRDefault="00957D46" w:rsidP="005C000E">
            <w:pPr>
              <w:rPr>
                <w:rFonts w:cstheme="minorHAnsi"/>
                <w:b/>
                <w:color w:val="000000" w:themeColor="text1"/>
                <w:szCs w:val="20"/>
              </w:rPr>
            </w:pPr>
          </w:p>
          <w:p w14:paraId="4D93CE64" w14:textId="77777777" w:rsidR="005C000E" w:rsidRPr="00C641E6" w:rsidRDefault="00957D46" w:rsidP="005C000E">
            <w:pPr>
              <w:spacing w:before="60" w:after="60"/>
              <w:rPr>
                <w:rFonts w:cstheme="minorHAnsi"/>
                <w:szCs w:val="20"/>
              </w:rPr>
            </w:pPr>
            <w:r w:rsidRPr="00C641E6">
              <w:rPr>
                <w:rFonts w:cstheme="minorHAnsi"/>
                <w:szCs w:val="20"/>
              </w:rPr>
              <w:t>Describe the process of the encoder and the decoder in the communication process. (30-40 words)</w:t>
            </w:r>
          </w:p>
          <w:p w14:paraId="64CD29CC" w14:textId="3841C0F2" w:rsidR="005624A9" w:rsidRPr="00C641E6" w:rsidRDefault="005624A9" w:rsidP="005C000E">
            <w:pPr>
              <w:spacing w:before="60" w:after="60"/>
              <w:rPr>
                <w:rFonts w:cstheme="minorHAnsi"/>
                <w:color w:val="538135" w:themeColor="accent6" w:themeShade="BF"/>
                <w:szCs w:val="20"/>
              </w:rPr>
            </w:pPr>
          </w:p>
        </w:tc>
      </w:tr>
      <w:tr w:rsidR="005C000E" w:rsidRPr="00C641E6" w14:paraId="502BFC08" w14:textId="77777777" w:rsidTr="00395D7E">
        <w:trPr>
          <w:trHeight w:val="29"/>
        </w:trPr>
        <w:tc>
          <w:tcPr>
            <w:tcW w:w="8359" w:type="dxa"/>
          </w:tcPr>
          <w:p w14:paraId="22CB2291" w14:textId="3A4B36B8" w:rsidR="005C000E" w:rsidRPr="00C641E6" w:rsidRDefault="005C000E" w:rsidP="00395D7E">
            <w:pPr>
              <w:spacing w:before="60" w:after="60"/>
              <w:rPr>
                <w:rFonts w:cstheme="minorHAnsi"/>
                <w:szCs w:val="20"/>
              </w:rPr>
            </w:pPr>
            <w:r w:rsidRPr="00C641E6">
              <w:rPr>
                <w:rFonts w:cstheme="minorHAnsi"/>
                <w:szCs w:val="20"/>
              </w:rPr>
              <w:t>A:</w:t>
            </w:r>
          </w:p>
          <w:p w14:paraId="727F116C" w14:textId="0FCC619C" w:rsidR="00E12C8A" w:rsidRPr="00C641E6" w:rsidRDefault="00E12C8A" w:rsidP="00395D7E">
            <w:pPr>
              <w:spacing w:before="60" w:after="60"/>
              <w:rPr>
                <w:rFonts w:cstheme="minorHAnsi"/>
                <w:szCs w:val="20"/>
              </w:rPr>
            </w:pPr>
          </w:p>
          <w:p w14:paraId="2EC95D70" w14:textId="1DF74CD1" w:rsidR="00E12C8A" w:rsidRPr="00C641E6" w:rsidRDefault="00CE0A70" w:rsidP="00395D7E">
            <w:pPr>
              <w:spacing w:before="60" w:after="60"/>
              <w:rPr>
                <w:rFonts w:cstheme="minorHAnsi"/>
                <w:szCs w:val="20"/>
              </w:rPr>
            </w:pPr>
            <w:r>
              <w:rPr>
                <w:rFonts w:cstheme="minorHAnsi"/>
                <w:szCs w:val="20"/>
              </w:rPr>
              <w:t xml:space="preserve">Encoding is what you would like to communicate to another person, and decoding means the listener of the encoded message. Decoding means the interpretation of the message being received. </w:t>
            </w:r>
          </w:p>
          <w:p w14:paraId="5922B11B" w14:textId="162A2E49" w:rsidR="00E12C8A" w:rsidRPr="00C641E6" w:rsidRDefault="00E12C8A" w:rsidP="00395D7E">
            <w:pPr>
              <w:spacing w:before="60" w:after="60"/>
              <w:rPr>
                <w:rFonts w:cstheme="minorHAnsi"/>
                <w:szCs w:val="20"/>
              </w:rPr>
            </w:pPr>
          </w:p>
          <w:p w14:paraId="6B3E5712" w14:textId="77777777" w:rsidR="00E12C8A" w:rsidRPr="00C641E6" w:rsidRDefault="00E12C8A" w:rsidP="00395D7E">
            <w:pPr>
              <w:spacing w:before="60" w:after="60"/>
              <w:rPr>
                <w:rFonts w:cstheme="minorHAnsi"/>
                <w:szCs w:val="20"/>
              </w:rPr>
            </w:pPr>
          </w:p>
          <w:p w14:paraId="65F9DFAD" w14:textId="77777777" w:rsidR="005C000E" w:rsidRPr="00C641E6" w:rsidRDefault="005C000E" w:rsidP="00395D7E">
            <w:pPr>
              <w:spacing w:before="60" w:after="60"/>
              <w:rPr>
                <w:rFonts w:cstheme="minorHAnsi"/>
                <w:szCs w:val="20"/>
              </w:rPr>
            </w:pPr>
          </w:p>
        </w:tc>
        <w:tc>
          <w:tcPr>
            <w:tcW w:w="743" w:type="dxa"/>
            <w:shd w:val="clear" w:color="auto" w:fill="FFFFFF" w:themeFill="background1"/>
          </w:tcPr>
          <w:p w14:paraId="3E06E93B" w14:textId="77777777" w:rsidR="005C000E" w:rsidRPr="00C641E6" w:rsidRDefault="005C000E" w:rsidP="00395D7E">
            <w:pPr>
              <w:spacing w:before="60" w:after="60"/>
              <w:jc w:val="center"/>
              <w:rPr>
                <w:rFonts w:cstheme="minorHAnsi"/>
                <w:b/>
                <w:szCs w:val="20"/>
              </w:rPr>
            </w:pPr>
          </w:p>
        </w:tc>
        <w:tc>
          <w:tcPr>
            <w:tcW w:w="811" w:type="dxa"/>
            <w:shd w:val="clear" w:color="auto" w:fill="FFFFFF" w:themeFill="background1"/>
          </w:tcPr>
          <w:p w14:paraId="2A2E602A" w14:textId="77777777" w:rsidR="005C000E" w:rsidRPr="00C641E6" w:rsidRDefault="005C000E" w:rsidP="00395D7E">
            <w:pPr>
              <w:spacing w:before="60" w:after="60"/>
              <w:jc w:val="center"/>
              <w:rPr>
                <w:rFonts w:cstheme="minorHAnsi"/>
                <w:b/>
                <w:szCs w:val="20"/>
              </w:rPr>
            </w:pPr>
          </w:p>
        </w:tc>
      </w:tr>
      <w:tr w:rsidR="00AB5229" w:rsidRPr="00C641E6" w14:paraId="14287765" w14:textId="77777777" w:rsidTr="00395D7E">
        <w:tc>
          <w:tcPr>
            <w:tcW w:w="9913" w:type="dxa"/>
            <w:gridSpan w:val="3"/>
          </w:tcPr>
          <w:p w14:paraId="29253C76" w14:textId="5EE2246E" w:rsidR="001A7091" w:rsidRPr="00C641E6" w:rsidRDefault="00AB5229" w:rsidP="00AB5229">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w:t>
            </w:r>
            <w:r w:rsidR="00F16242" w:rsidRPr="00C641E6">
              <w:rPr>
                <w:rFonts w:cstheme="minorHAnsi"/>
                <w:b/>
                <w:color w:val="000000" w:themeColor="text1"/>
                <w:szCs w:val="20"/>
              </w:rPr>
              <w:t>23</w:t>
            </w:r>
            <w:r w:rsidRPr="00C641E6">
              <w:rPr>
                <w:rFonts w:cstheme="minorHAnsi"/>
                <w:b/>
                <w:color w:val="000000" w:themeColor="text1"/>
                <w:szCs w:val="20"/>
              </w:rPr>
              <w:t xml:space="preserve">: </w:t>
            </w:r>
          </w:p>
          <w:p w14:paraId="249C72CB" w14:textId="77777777" w:rsidR="00F16242" w:rsidRPr="00C641E6" w:rsidRDefault="00F16242" w:rsidP="00AB5229">
            <w:pPr>
              <w:rPr>
                <w:rFonts w:cstheme="minorHAnsi"/>
                <w:b/>
                <w:color w:val="000000" w:themeColor="text1"/>
                <w:szCs w:val="20"/>
              </w:rPr>
            </w:pPr>
          </w:p>
          <w:p w14:paraId="53415AD2" w14:textId="77777777" w:rsidR="00AB5229" w:rsidRPr="00C641E6" w:rsidRDefault="00957D46" w:rsidP="009A5CAF">
            <w:pPr>
              <w:rPr>
                <w:rFonts w:cstheme="minorHAnsi"/>
                <w:color w:val="000000" w:themeColor="text1"/>
                <w:szCs w:val="20"/>
              </w:rPr>
            </w:pPr>
            <w:r w:rsidRPr="00C641E6">
              <w:rPr>
                <w:rFonts w:cstheme="minorHAnsi"/>
                <w:color w:val="000000" w:themeColor="text1"/>
                <w:szCs w:val="20"/>
              </w:rPr>
              <w:t>Explain how a Counsellor can prevent their personal biases and values impacting a counselling session.</w:t>
            </w:r>
          </w:p>
          <w:p w14:paraId="021253E0" w14:textId="3A61C14C" w:rsidR="005624A9" w:rsidRPr="00C641E6" w:rsidRDefault="005624A9" w:rsidP="009A5CAF">
            <w:pPr>
              <w:rPr>
                <w:rFonts w:cstheme="minorHAnsi"/>
                <w:i/>
                <w:color w:val="538135" w:themeColor="accent6" w:themeShade="BF"/>
                <w:szCs w:val="20"/>
              </w:rPr>
            </w:pPr>
          </w:p>
        </w:tc>
      </w:tr>
      <w:tr w:rsidR="00AB5229" w:rsidRPr="00C641E6" w14:paraId="3CBD2799" w14:textId="77777777" w:rsidTr="00395D7E">
        <w:trPr>
          <w:trHeight w:val="29"/>
        </w:trPr>
        <w:tc>
          <w:tcPr>
            <w:tcW w:w="8359" w:type="dxa"/>
          </w:tcPr>
          <w:p w14:paraId="6F7907F3" w14:textId="42C1A9F8" w:rsidR="00AB5229" w:rsidRPr="00C641E6" w:rsidRDefault="00AB5229" w:rsidP="00395D7E">
            <w:pPr>
              <w:spacing w:before="60" w:after="60"/>
              <w:rPr>
                <w:rFonts w:cstheme="minorHAnsi"/>
                <w:szCs w:val="20"/>
              </w:rPr>
            </w:pPr>
            <w:r w:rsidRPr="00C641E6">
              <w:rPr>
                <w:rFonts w:cstheme="minorHAnsi"/>
                <w:szCs w:val="20"/>
              </w:rPr>
              <w:t>A:</w:t>
            </w:r>
          </w:p>
          <w:p w14:paraId="1AA266B0" w14:textId="7CD9696C" w:rsidR="00E12C8A" w:rsidRPr="00C641E6" w:rsidRDefault="008A3E3C" w:rsidP="00395D7E">
            <w:pPr>
              <w:spacing w:before="60" w:after="60"/>
              <w:rPr>
                <w:rFonts w:cstheme="minorHAnsi"/>
                <w:szCs w:val="20"/>
              </w:rPr>
            </w:pPr>
            <w:r>
              <w:rPr>
                <w:rFonts w:cstheme="minorHAnsi"/>
                <w:szCs w:val="20"/>
              </w:rPr>
              <w:t xml:space="preserve">By developing a strong self-awareness and not imposing your values onto the client. And honouring client rights and the duty of care you have to </w:t>
            </w:r>
            <w:r w:rsidR="00A93DF7">
              <w:rPr>
                <w:rFonts w:cstheme="minorHAnsi"/>
                <w:szCs w:val="20"/>
              </w:rPr>
              <w:t>y</w:t>
            </w:r>
            <w:r>
              <w:rPr>
                <w:rFonts w:cstheme="minorHAnsi"/>
                <w:szCs w:val="20"/>
              </w:rPr>
              <w:t>our client.</w:t>
            </w:r>
          </w:p>
          <w:p w14:paraId="2FE1FACF" w14:textId="0B5F9A30" w:rsidR="00E12C8A" w:rsidRPr="00C641E6" w:rsidRDefault="00E12C8A" w:rsidP="00395D7E">
            <w:pPr>
              <w:spacing w:before="60" w:after="60"/>
              <w:rPr>
                <w:rFonts w:cstheme="minorHAnsi"/>
                <w:szCs w:val="20"/>
              </w:rPr>
            </w:pPr>
          </w:p>
          <w:p w14:paraId="6DAAE5BF" w14:textId="77777777" w:rsidR="00E12C8A" w:rsidRPr="00C641E6" w:rsidRDefault="00E12C8A" w:rsidP="00395D7E">
            <w:pPr>
              <w:spacing w:before="60" w:after="60"/>
              <w:rPr>
                <w:rFonts w:cstheme="minorHAnsi"/>
                <w:szCs w:val="20"/>
              </w:rPr>
            </w:pPr>
          </w:p>
          <w:p w14:paraId="1132F735" w14:textId="77777777" w:rsidR="00AB5229" w:rsidRPr="00C641E6" w:rsidRDefault="00AB5229" w:rsidP="00395D7E">
            <w:pPr>
              <w:spacing w:before="60" w:after="60"/>
              <w:rPr>
                <w:rFonts w:cstheme="minorHAnsi"/>
                <w:szCs w:val="20"/>
              </w:rPr>
            </w:pPr>
          </w:p>
        </w:tc>
        <w:tc>
          <w:tcPr>
            <w:tcW w:w="743" w:type="dxa"/>
            <w:shd w:val="clear" w:color="auto" w:fill="FFFFFF" w:themeFill="background1"/>
          </w:tcPr>
          <w:p w14:paraId="6B425E87" w14:textId="77777777" w:rsidR="00AB5229" w:rsidRPr="00C641E6" w:rsidRDefault="00AB5229" w:rsidP="00395D7E">
            <w:pPr>
              <w:spacing w:before="60" w:after="60"/>
              <w:jc w:val="center"/>
              <w:rPr>
                <w:rFonts w:cstheme="minorHAnsi"/>
                <w:b/>
                <w:szCs w:val="20"/>
              </w:rPr>
            </w:pPr>
          </w:p>
        </w:tc>
        <w:tc>
          <w:tcPr>
            <w:tcW w:w="811" w:type="dxa"/>
            <w:shd w:val="clear" w:color="auto" w:fill="FFFFFF" w:themeFill="background1"/>
          </w:tcPr>
          <w:p w14:paraId="6C315CAC" w14:textId="77777777" w:rsidR="00AB5229" w:rsidRPr="00C641E6" w:rsidRDefault="00AB5229" w:rsidP="00395D7E">
            <w:pPr>
              <w:spacing w:before="60" w:after="60"/>
              <w:jc w:val="center"/>
              <w:rPr>
                <w:rFonts w:cstheme="minorHAnsi"/>
                <w:b/>
                <w:szCs w:val="20"/>
              </w:rPr>
            </w:pPr>
          </w:p>
        </w:tc>
      </w:tr>
      <w:tr w:rsidR="00E476E7" w:rsidRPr="00C641E6" w14:paraId="69F4E3B7" w14:textId="77777777" w:rsidTr="0007193C">
        <w:tc>
          <w:tcPr>
            <w:tcW w:w="9913" w:type="dxa"/>
            <w:gridSpan w:val="3"/>
          </w:tcPr>
          <w:p w14:paraId="3493D819" w14:textId="58C770A7" w:rsidR="00E476E7" w:rsidRPr="00C641E6" w:rsidRDefault="00E476E7" w:rsidP="0007193C">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w:t>
            </w:r>
            <w:r w:rsidR="00F16242" w:rsidRPr="00C641E6">
              <w:rPr>
                <w:rFonts w:cstheme="minorHAnsi"/>
                <w:b/>
                <w:color w:val="000000" w:themeColor="text1"/>
                <w:szCs w:val="20"/>
              </w:rPr>
              <w:t>24</w:t>
            </w:r>
            <w:r w:rsidRPr="00C641E6">
              <w:rPr>
                <w:rFonts w:cstheme="minorHAnsi"/>
                <w:b/>
                <w:color w:val="000000" w:themeColor="text1"/>
                <w:szCs w:val="20"/>
              </w:rPr>
              <w:t>:</w:t>
            </w:r>
          </w:p>
          <w:p w14:paraId="7357F978" w14:textId="77777777" w:rsidR="00E476E7" w:rsidRPr="00C641E6" w:rsidRDefault="00E476E7" w:rsidP="0007193C">
            <w:pPr>
              <w:rPr>
                <w:rFonts w:cstheme="minorHAnsi"/>
                <w:b/>
                <w:color w:val="000000" w:themeColor="text1"/>
                <w:szCs w:val="20"/>
              </w:rPr>
            </w:pPr>
          </w:p>
          <w:p w14:paraId="77E6FD45" w14:textId="77777777" w:rsidR="00E476E7" w:rsidRPr="00C641E6" w:rsidRDefault="00E476E7" w:rsidP="009A5CAF">
            <w:pPr>
              <w:rPr>
                <w:rFonts w:cstheme="minorHAnsi"/>
                <w:color w:val="000000" w:themeColor="text1"/>
                <w:szCs w:val="20"/>
              </w:rPr>
            </w:pPr>
            <w:r w:rsidRPr="00C641E6">
              <w:rPr>
                <w:rFonts w:cstheme="minorHAnsi"/>
                <w:color w:val="000000" w:themeColor="text1"/>
                <w:szCs w:val="20"/>
              </w:rPr>
              <w:t>Explain how a Counsellor can apply Work Health and Safety law in the workplace. (30-40 words)</w:t>
            </w:r>
          </w:p>
          <w:p w14:paraId="790FB08C" w14:textId="02FB25D5" w:rsidR="00F16242" w:rsidRPr="00C641E6" w:rsidRDefault="00F16242" w:rsidP="009A5CAF">
            <w:pPr>
              <w:rPr>
                <w:rFonts w:cstheme="minorHAnsi"/>
                <w:b/>
                <w:i/>
                <w:color w:val="538135" w:themeColor="accent6" w:themeShade="BF"/>
                <w:szCs w:val="20"/>
              </w:rPr>
            </w:pPr>
          </w:p>
        </w:tc>
      </w:tr>
      <w:tr w:rsidR="00E476E7" w:rsidRPr="00C641E6" w14:paraId="76148D5A" w14:textId="77777777" w:rsidTr="0007193C">
        <w:trPr>
          <w:trHeight w:val="29"/>
        </w:trPr>
        <w:tc>
          <w:tcPr>
            <w:tcW w:w="8359" w:type="dxa"/>
          </w:tcPr>
          <w:p w14:paraId="72D0E33B" w14:textId="259E8CB5" w:rsidR="00E476E7" w:rsidRPr="00C641E6" w:rsidRDefault="00E476E7" w:rsidP="0007193C">
            <w:pPr>
              <w:spacing w:before="60" w:after="60"/>
              <w:rPr>
                <w:rFonts w:cstheme="minorHAnsi"/>
                <w:szCs w:val="20"/>
              </w:rPr>
            </w:pPr>
            <w:r w:rsidRPr="00C641E6">
              <w:rPr>
                <w:rFonts w:cstheme="minorHAnsi"/>
                <w:szCs w:val="20"/>
              </w:rPr>
              <w:t>A:</w:t>
            </w:r>
          </w:p>
          <w:p w14:paraId="4E88AF7E" w14:textId="51690942" w:rsidR="00E8644D" w:rsidRDefault="00C84EFC" w:rsidP="0007193C">
            <w:pPr>
              <w:spacing w:before="60" w:after="60"/>
              <w:rPr>
                <w:rFonts w:cstheme="minorHAnsi"/>
                <w:szCs w:val="20"/>
              </w:rPr>
            </w:pPr>
            <w:r>
              <w:rPr>
                <w:rFonts w:cstheme="minorHAnsi"/>
                <w:szCs w:val="20"/>
              </w:rPr>
              <w:t xml:space="preserve">By implementing policies and procedures for potential hazards and risk, mental health/burnout, and evaluation protocols. </w:t>
            </w:r>
          </w:p>
          <w:p w14:paraId="4594F747" w14:textId="1DCB7556" w:rsidR="00C84EFC" w:rsidRPr="00C641E6" w:rsidRDefault="00C84EFC" w:rsidP="0007193C">
            <w:pPr>
              <w:spacing w:before="60" w:after="60"/>
              <w:rPr>
                <w:rFonts w:cstheme="minorHAnsi"/>
                <w:szCs w:val="20"/>
              </w:rPr>
            </w:pPr>
            <w:r>
              <w:rPr>
                <w:rFonts w:cstheme="minorHAnsi"/>
                <w:szCs w:val="20"/>
              </w:rPr>
              <w:t xml:space="preserve">Example: Letting counsellor and employees take a mental health day once a month or implementing meditation/yoga during lunch hours to reduce stress. </w:t>
            </w:r>
          </w:p>
          <w:p w14:paraId="295BD7B7" w14:textId="436F44B2" w:rsidR="00E8644D" w:rsidRPr="00C641E6" w:rsidRDefault="00E8644D" w:rsidP="0007193C">
            <w:pPr>
              <w:spacing w:before="60" w:after="60"/>
              <w:rPr>
                <w:rFonts w:cstheme="minorHAnsi"/>
                <w:szCs w:val="20"/>
              </w:rPr>
            </w:pPr>
          </w:p>
          <w:p w14:paraId="1EAB49DE" w14:textId="77777777" w:rsidR="00E8644D" w:rsidRPr="00C641E6" w:rsidRDefault="00E8644D" w:rsidP="0007193C">
            <w:pPr>
              <w:spacing w:before="60" w:after="60"/>
              <w:rPr>
                <w:rFonts w:cstheme="minorHAnsi"/>
                <w:szCs w:val="20"/>
              </w:rPr>
            </w:pPr>
          </w:p>
          <w:p w14:paraId="4E8023C7" w14:textId="77777777" w:rsidR="00E8644D" w:rsidRPr="00C641E6" w:rsidRDefault="00E8644D" w:rsidP="0007193C">
            <w:pPr>
              <w:spacing w:before="60" w:after="60"/>
              <w:rPr>
                <w:rFonts w:cstheme="minorHAnsi"/>
                <w:szCs w:val="20"/>
              </w:rPr>
            </w:pPr>
          </w:p>
          <w:p w14:paraId="52AA4305" w14:textId="77777777" w:rsidR="00E476E7" w:rsidRPr="00C641E6" w:rsidRDefault="00E476E7" w:rsidP="0007193C">
            <w:pPr>
              <w:spacing w:before="60" w:after="60"/>
              <w:rPr>
                <w:rFonts w:cstheme="minorHAnsi"/>
                <w:szCs w:val="20"/>
              </w:rPr>
            </w:pPr>
          </w:p>
        </w:tc>
        <w:tc>
          <w:tcPr>
            <w:tcW w:w="743" w:type="dxa"/>
            <w:shd w:val="clear" w:color="auto" w:fill="FFFFFF" w:themeFill="background1"/>
          </w:tcPr>
          <w:p w14:paraId="68DA08EE" w14:textId="77777777" w:rsidR="00E476E7" w:rsidRPr="00C641E6" w:rsidRDefault="00E476E7" w:rsidP="0007193C">
            <w:pPr>
              <w:spacing w:before="60" w:after="60"/>
              <w:jc w:val="center"/>
              <w:rPr>
                <w:rFonts w:cstheme="minorHAnsi"/>
                <w:b/>
                <w:szCs w:val="20"/>
              </w:rPr>
            </w:pPr>
          </w:p>
        </w:tc>
        <w:tc>
          <w:tcPr>
            <w:tcW w:w="811" w:type="dxa"/>
            <w:shd w:val="clear" w:color="auto" w:fill="FFFFFF" w:themeFill="background1"/>
          </w:tcPr>
          <w:p w14:paraId="0F9584CE" w14:textId="77777777" w:rsidR="00E476E7" w:rsidRPr="00C641E6" w:rsidRDefault="00E476E7" w:rsidP="0007193C">
            <w:pPr>
              <w:spacing w:before="60" w:after="60"/>
              <w:jc w:val="center"/>
              <w:rPr>
                <w:rFonts w:cstheme="minorHAnsi"/>
                <w:b/>
                <w:szCs w:val="20"/>
              </w:rPr>
            </w:pPr>
          </w:p>
        </w:tc>
      </w:tr>
      <w:tr w:rsidR="00E476E7" w:rsidRPr="00C641E6" w14:paraId="76B0885B" w14:textId="77777777" w:rsidTr="0007193C">
        <w:tc>
          <w:tcPr>
            <w:tcW w:w="9913" w:type="dxa"/>
            <w:gridSpan w:val="3"/>
          </w:tcPr>
          <w:p w14:paraId="5777CE39" w14:textId="673F505E" w:rsidR="00E476E7" w:rsidRPr="00C641E6" w:rsidRDefault="00E476E7" w:rsidP="0007193C">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w:t>
            </w:r>
            <w:r w:rsidR="00F16242" w:rsidRPr="00C641E6">
              <w:rPr>
                <w:rFonts w:cstheme="minorHAnsi"/>
                <w:b/>
                <w:color w:val="000000" w:themeColor="text1"/>
                <w:szCs w:val="20"/>
              </w:rPr>
              <w:t>25</w:t>
            </w:r>
            <w:r w:rsidRPr="00C641E6">
              <w:rPr>
                <w:rFonts w:cstheme="minorHAnsi"/>
                <w:b/>
                <w:color w:val="000000" w:themeColor="text1"/>
                <w:szCs w:val="20"/>
              </w:rPr>
              <w:t>:</w:t>
            </w:r>
          </w:p>
          <w:p w14:paraId="2A2F3AD9" w14:textId="738F364E" w:rsidR="00E476E7" w:rsidRPr="00C641E6" w:rsidRDefault="00E476E7" w:rsidP="0007193C">
            <w:pPr>
              <w:rPr>
                <w:rFonts w:cstheme="minorHAnsi"/>
                <w:b/>
                <w:color w:val="000000" w:themeColor="text1"/>
                <w:szCs w:val="20"/>
              </w:rPr>
            </w:pPr>
          </w:p>
          <w:p w14:paraId="58233104" w14:textId="499B576B" w:rsidR="00F16242" w:rsidRPr="00C641E6" w:rsidRDefault="00F16242" w:rsidP="0007193C">
            <w:pPr>
              <w:rPr>
                <w:rFonts w:cstheme="minorHAnsi"/>
                <w:bCs/>
                <w:color w:val="000000" w:themeColor="text1"/>
                <w:szCs w:val="20"/>
              </w:rPr>
            </w:pPr>
            <w:r w:rsidRPr="00C641E6">
              <w:rPr>
                <w:rFonts w:cstheme="minorHAnsi"/>
                <w:bCs/>
                <w:color w:val="000000" w:themeColor="text1"/>
                <w:szCs w:val="20"/>
              </w:rPr>
              <w:t>Why would a Counsellor use focusing and reflecting skills? (20 words)</w:t>
            </w:r>
          </w:p>
          <w:p w14:paraId="70F15E03" w14:textId="763996A6" w:rsidR="00E476E7" w:rsidRPr="00C641E6" w:rsidRDefault="00E476E7" w:rsidP="0007193C">
            <w:pPr>
              <w:rPr>
                <w:rFonts w:cstheme="minorHAnsi"/>
                <w:b/>
                <w:i/>
                <w:color w:val="538135" w:themeColor="accent6" w:themeShade="BF"/>
                <w:szCs w:val="20"/>
              </w:rPr>
            </w:pPr>
          </w:p>
        </w:tc>
      </w:tr>
      <w:tr w:rsidR="00E476E7" w:rsidRPr="00C641E6" w14:paraId="3953740C" w14:textId="77777777" w:rsidTr="0007193C">
        <w:trPr>
          <w:trHeight w:val="29"/>
        </w:trPr>
        <w:tc>
          <w:tcPr>
            <w:tcW w:w="8359" w:type="dxa"/>
          </w:tcPr>
          <w:p w14:paraId="6D6C0138" w14:textId="2C3D7E06" w:rsidR="00E476E7" w:rsidRPr="00C641E6" w:rsidRDefault="00E476E7" w:rsidP="0007193C">
            <w:pPr>
              <w:spacing w:before="60" w:after="60"/>
              <w:rPr>
                <w:rFonts w:cstheme="minorHAnsi"/>
                <w:szCs w:val="20"/>
              </w:rPr>
            </w:pPr>
            <w:r w:rsidRPr="00C641E6">
              <w:rPr>
                <w:rFonts w:cstheme="minorHAnsi"/>
                <w:szCs w:val="20"/>
              </w:rPr>
              <w:t>A:</w:t>
            </w:r>
          </w:p>
          <w:p w14:paraId="4E1884BF" w14:textId="1EA5939A" w:rsidR="00E8644D" w:rsidRPr="00C641E6" w:rsidRDefault="009267B1" w:rsidP="0007193C">
            <w:pPr>
              <w:spacing w:before="60" w:after="60"/>
              <w:rPr>
                <w:rFonts w:cstheme="minorHAnsi"/>
                <w:szCs w:val="20"/>
              </w:rPr>
            </w:pPr>
            <w:r>
              <w:rPr>
                <w:rFonts w:cstheme="minorHAnsi"/>
                <w:szCs w:val="20"/>
              </w:rPr>
              <w:t xml:space="preserve">Focusing would be used to hone in on a specific topic to discuss and reflection would be used to clarify or empathise with a client. </w:t>
            </w:r>
          </w:p>
          <w:p w14:paraId="06156FAA" w14:textId="7F696E3F" w:rsidR="00E8644D" w:rsidRPr="00C641E6" w:rsidRDefault="00E8644D" w:rsidP="0007193C">
            <w:pPr>
              <w:spacing w:before="60" w:after="60"/>
              <w:rPr>
                <w:rFonts w:cstheme="minorHAnsi"/>
                <w:szCs w:val="20"/>
              </w:rPr>
            </w:pPr>
          </w:p>
          <w:p w14:paraId="0AB76E83" w14:textId="3A174260" w:rsidR="00E8644D" w:rsidRPr="00C641E6" w:rsidRDefault="00E8644D" w:rsidP="0007193C">
            <w:pPr>
              <w:spacing w:before="60" w:after="60"/>
              <w:rPr>
                <w:rFonts w:cstheme="minorHAnsi"/>
                <w:szCs w:val="20"/>
              </w:rPr>
            </w:pPr>
          </w:p>
          <w:p w14:paraId="295A2BDA" w14:textId="03510EE9" w:rsidR="00E8644D" w:rsidRPr="00C641E6" w:rsidRDefault="00E8644D" w:rsidP="0007193C">
            <w:pPr>
              <w:spacing w:before="60" w:after="60"/>
              <w:rPr>
                <w:rFonts w:cstheme="minorHAnsi"/>
                <w:szCs w:val="20"/>
              </w:rPr>
            </w:pPr>
          </w:p>
          <w:p w14:paraId="57B5A369" w14:textId="6E4AD7C6" w:rsidR="00E8644D" w:rsidRPr="00C641E6" w:rsidRDefault="00E8644D" w:rsidP="0007193C">
            <w:pPr>
              <w:spacing w:before="60" w:after="60"/>
              <w:rPr>
                <w:rFonts w:cstheme="minorHAnsi"/>
                <w:szCs w:val="20"/>
              </w:rPr>
            </w:pPr>
          </w:p>
          <w:p w14:paraId="4844B599" w14:textId="0EF7935D" w:rsidR="00E8644D" w:rsidRPr="00C641E6" w:rsidRDefault="00E8644D" w:rsidP="0007193C">
            <w:pPr>
              <w:spacing w:before="60" w:after="60"/>
              <w:rPr>
                <w:rFonts w:cstheme="minorHAnsi"/>
                <w:szCs w:val="20"/>
              </w:rPr>
            </w:pPr>
          </w:p>
          <w:p w14:paraId="4ADD1606" w14:textId="77777777" w:rsidR="00E8644D" w:rsidRPr="00C641E6" w:rsidRDefault="00E8644D" w:rsidP="0007193C">
            <w:pPr>
              <w:spacing w:before="60" w:after="60"/>
              <w:rPr>
                <w:rFonts w:cstheme="minorHAnsi"/>
                <w:szCs w:val="20"/>
              </w:rPr>
            </w:pPr>
          </w:p>
          <w:p w14:paraId="6377AC6A" w14:textId="77777777" w:rsidR="00E476E7" w:rsidRPr="00C641E6" w:rsidRDefault="00E476E7" w:rsidP="0007193C">
            <w:pPr>
              <w:spacing w:before="60" w:after="60"/>
              <w:rPr>
                <w:rFonts w:cstheme="minorHAnsi"/>
                <w:szCs w:val="20"/>
              </w:rPr>
            </w:pPr>
          </w:p>
        </w:tc>
        <w:tc>
          <w:tcPr>
            <w:tcW w:w="743" w:type="dxa"/>
            <w:shd w:val="clear" w:color="auto" w:fill="FFFFFF" w:themeFill="background1"/>
          </w:tcPr>
          <w:p w14:paraId="011E4E15" w14:textId="77777777" w:rsidR="00E476E7" w:rsidRPr="00C641E6" w:rsidRDefault="00E476E7" w:rsidP="0007193C">
            <w:pPr>
              <w:spacing w:before="60" w:after="60"/>
              <w:jc w:val="center"/>
              <w:rPr>
                <w:rFonts w:cstheme="minorHAnsi"/>
                <w:b/>
                <w:szCs w:val="20"/>
              </w:rPr>
            </w:pPr>
          </w:p>
        </w:tc>
        <w:tc>
          <w:tcPr>
            <w:tcW w:w="811" w:type="dxa"/>
            <w:shd w:val="clear" w:color="auto" w:fill="FFFFFF" w:themeFill="background1"/>
          </w:tcPr>
          <w:p w14:paraId="02A61A81" w14:textId="77777777" w:rsidR="00E476E7" w:rsidRPr="00C641E6" w:rsidRDefault="00E476E7" w:rsidP="0007193C">
            <w:pPr>
              <w:spacing w:before="60" w:after="60"/>
              <w:jc w:val="center"/>
              <w:rPr>
                <w:rFonts w:cstheme="minorHAnsi"/>
                <w:b/>
                <w:szCs w:val="20"/>
              </w:rPr>
            </w:pPr>
          </w:p>
        </w:tc>
      </w:tr>
      <w:tr w:rsidR="00E476E7" w:rsidRPr="00C641E6" w14:paraId="2841D55E" w14:textId="77777777" w:rsidTr="0007193C">
        <w:tc>
          <w:tcPr>
            <w:tcW w:w="9913" w:type="dxa"/>
            <w:gridSpan w:val="3"/>
          </w:tcPr>
          <w:p w14:paraId="2940ADFE" w14:textId="315FB447" w:rsidR="001977C8" w:rsidRPr="00C641E6" w:rsidRDefault="00F16242" w:rsidP="00F16242">
            <w:pPr>
              <w:rPr>
                <w:rFonts w:cstheme="minorHAnsi"/>
                <w:b/>
                <w:iCs/>
                <w:color w:val="000000" w:themeColor="text1"/>
                <w:szCs w:val="20"/>
              </w:rPr>
            </w:pPr>
            <w:r w:rsidRPr="00C641E6">
              <w:rPr>
                <w:rFonts w:cstheme="minorHAnsi"/>
                <w:b/>
                <w:iCs/>
                <w:color w:val="000000" w:themeColor="text1"/>
                <w:szCs w:val="20"/>
              </w:rPr>
              <w:t xml:space="preserve">Question 26: </w:t>
            </w:r>
          </w:p>
          <w:p w14:paraId="3F93DAD0" w14:textId="263E414B" w:rsidR="00F16242" w:rsidRPr="00C641E6" w:rsidRDefault="00F16242" w:rsidP="00F16242">
            <w:pPr>
              <w:rPr>
                <w:rFonts w:cstheme="minorHAnsi"/>
                <w:b/>
                <w:iCs/>
                <w:color w:val="000000" w:themeColor="text1"/>
                <w:szCs w:val="20"/>
              </w:rPr>
            </w:pPr>
          </w:p>
          <w:p w14:paraId="3D5BAB05" w14:textId="21E4F3C1" w:rsidR="00F16242" w:rsidRPr="00C641E6" w:rsidRDefault="00F16242" w:rsidP="00F16242">
            <w:pPr>
              <w:rPr>
                <w:rFonts w:cstheme="minorHAnsi"/>
                <w:bCs/>
                <w:iCs/>
                <w:color w:val="000000" w:themeColor="text1"/>
                <w:szCs w:val="20"/>
              </w:rPr>
            </w:pPr>
            <w:r w:rsidRPr="00C641E6">
              <w:rPr>
                <w:rFonts w:cstheme="minorHAnsi"/>
                <w:bCs/>
                <w:iCs/>
                <w:color w:val="000000" w:themeColor="text1"/>
                <w:szCs w:val="20"/>
              </w:rPr>
              <w:t>Explain the place of counselling in helping services. (30 words)</w:t>
            </w:r>
          </w:p>
          <w:p w14:paraId="1CD4BC20" w14:textId="3771F13E" w:rsidR="00F16242" w:rsidRPr="00C641E6" w:rsidRDefault="00F16242" w:rsidP="00F16242">
            <w:pPr>
              <w:rPr>
                <w:rFonts w:cstheme="minorHAnsi"/>
                <w:bCs/>
                <w:i/>
                <w:color w:val="538135" w:themeColor="accent6" w:themeShade="BF"/>
                <w:szCs w:val="20"/>
              </w:rPr>
            </w:pPr>
          </w:p>
        </w:tc>
      </w:tr>
      <w:tr w:rsidR="00E476E7" w:rsidRPr="00C641E6" w14:paraId="598B1E5E" w14:textId="77777777" w:rsidTr="0007193C">
        <w:trPr>
          <w:trHeight w:val="29"/>
        </w:trPr>
        <w:tc>
          <w:tcPr>
            <w:tcW w:w="8359" w:type="dxa"/>
          </w:tcPr>
          <w:p w14:paraId="00A34467" w14:textId="77777777" w:rsidR="00E476E7" w:rsidRPr="00C641E6" w:rsidRDefault="00E476E7" w:rsidP="0007193C">
            <w:pPr>
              <w:spacing w:before="60" w:after="60"/>
              <w:rPr>
                <w:rFonts w:cstheme="minorHAnsi"/>
                <w:szCs w:val="20"/>
              </w:rPr>
            </w:pPr>
            <w:r w:rsidRPr="00C641E6">
              <w:rPr>
                <w:rFonts w:cstheme="minorHAnsi"/>
                <w:szCs w:val="20"/>
              </w:rPr>
              <w:t>A:</w:t>
            </w:r>
          </w:p>
          <w:p w14:paraId="66210350" w14:textId="77777777" w:rsidR="00E476E7" w:rsidRPr="00C641E6" w:rsidRDefault="00E476E7" w:rsidP="0007193C">
            <w:pPr>
              <w:spacing w:before="60" w:after="60"/>
              <w:rPr>
                <w:rFonts w:cstheme="minorHAnsi"/>
                <w:szCs w:val="20"/>
              </w:rPr>
            </w:pPr>
          </w:p>
          <w:p w14:paraId="706EB954" w14:textId="000B85A5" w:rsidR="00E8644D" w:rsidRPr="00C641E6" w:rsidRDefault="004D62A6" w:rsidP="0007193C">
            <w:pPr>
              <w:spacing w:before="60" w:after="60"/>
              <w:rPr>
                <w:rFonts w:cstheme="minorHAnsi"/>
                <w:szCs w:val="20"/>
              </w:rPr>
            </w:pPr>
            <w:r>
              <w:rPr>
                <w:rFonts w:cstheme="minorHAnsi"/>
                <w:szCs w:val="20"/>
              </w:rPr>
              <w:t xml:space="preserve">Counselling is a place in helping services where there is a process of talking and working through your personal problems and concerns with a counsellor. Counselling helps by addressing problems in a positive way, explore options, develop strategies, and increase self-awareness. </w:t>
            </w:r>
          </w:p>
          <w:p w14:paraId="114118B7" w14:textId="77777777" w:rsidR="00E8644D" w:rsidRPr="00C641E6" w:rsidRDefault="00E8644D" w:rsidP="0007193C">
            <w:pPr>
              <w:spacing w:before="60" w:after="60"/>
              <w:rPr>
                <w:rFonts w:cstheme="minorHAnsi"/>
                <w:szCs w:val="20"/>
              </w:rPr>
            </w:pPr>
          </w:p>
          <w:p w14:paraId="6FF086A6" w14:textId="77777777" w:rsidR="00E8644D" w:rsidRPr="00C641E6" w:rsidRDefault="00E8644D" w:rsidP="0007193C">
            <w:pPr>
              <w:spacing w:before="60" w:after="60"/>
              <w:rPr>
                <w:rFonts w:cstheme="minorHAnsi"/>
                <w:szCs w:val="20"/>
              </w:rPr>
            </w:pPr>
          </w:p>
          <w:p w14:paraId="1283E150" w14:textId="095DD63D" w:rsidR="00E8644D" w:rsidRPr="00C641E6" w:rsidRDefault="00E8644D" w:rsidP="0007193C">
            <w:pPr>
              <w:spacing w:before="60" w:after="60"/>
              <w:rPr>
                <w:rFonts w:cstheme="minorHAnsi"/>
                <w:szCs w:val="20"/>
              </w:rPr>
            </w:pPr>
          </w:p>
        </w:tc>
        <w:tc>
          <w:tcPr>
            <w:tcW w:w="743" w:type="dxa"/>
            <w:shd w:val="clear" w:color="auto" w:fill="FFFFFF" w:themeFill="background1"/>
          </w:tcPr>
          <w:p w14:paraId="68676EE3" w14:textId="77777777" w:rsidR="00E476E7" w:rsidRPr="00C641E6" w:rsidRDefault="00E476E7" w:rsidP="0007193C">
            <w:pPr>
              <w:spacing w:before="60" w:after="60"/>
              <w:jc w:val="center"/>
              <w:rPr>
                <w:rFonts w:cstheme="minorHAnsi"/>
                <w:b/>
                <w:szCs w:val="20"/>
              </w:rPr>
            </w:pPr>
          </w:p>
        </w:tc>
        <w:tc>
          <w:tcPr>
            <w:tcW w:w="811" w:type="dxa"/>
            <w:shd w:val="clear" w:color="auto" w:fill="FFFFFF" w:themeFill="background1"/>
          </w:tcPr>
          <w:p w14:paraId="6315E1FA" w14:textId="77777777" w:rsidR="00E476E7" w:rsidRPr="00C641E6" w:rsidRDefault="00E476E7" w:rsidP="0007193C">
            <w:pPr>
              <w:spacing w:before="60" w:after="60"/>
              <w:jc w:val="center"/>
              <w:rPr>
                <w:rFonts w:cstheme="minorHAnsi"/>
                <w:b/>
                <w:szCs w:val="20"/>
              </w:rPr>
            </w:pPr>
          </w:p>
        </w:tc>
      </w:tr>
      <w:tr w:rsidR="00B01696" w:rsidRPr="00C641E6" w14:paraId="51B6CAB7" w14:textId="77777777" w:rsidTr="009D6EF1">
        <w:tc>
          <w:tcPr>
            <w:tcW w:w="9913" w:type="dxa"/>
            <w:gridSpan w:val="3"/>
          </w:tcPr>
          <w:p w14:paraId="21E0B6E8" w14:textId="57FD3BCA" w:rsidR="00B01696" w:rsidRPr="00C641E6" w:rsidRDefault="00B01696" w:rsidP="009D6EF1">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w:t>
            </w:r>
            <w:r w:rsidR="005624A9" w:rsidRPr="00C641E6">
              <w:rPr>
                <w:rFonts w:cstheme="minorHAnsi"/>
                <w:b/>
                <w:color w:val="000000" w:themeColor="text1"/>
                <w:szCs w:val="20"/>
              </w:rPr>
              <w:t>27</w:t>
            </w:r>
            <w:r w:rsidRPr="00C641E6">
              <w:rPr>
                <w:rFonts w:cstheme="minorHAnsi"/>
                <w:b/>
                <w:color w:val="000000" w:themeColor="text1"/>
                <w:szCs w:val="20"/>
              </w:rPr>
              <w:t>:</w:t>
            </w:r>
          </w:p>
          <w:p w14:paraId="44D59DA0" w14:textId="77777777" w:rsidR="00B01696" w:rsidRPr="00C641E6" w:rsidRDefault="00B01696" w:rsidP="009D6EF1">
            <w:pPr>
              <w:rPr>
                <w:rFonts w:cstheme="minorHAnsi"/>
                <w:b/>
                <w:color w:val="000000" w:themeColor="text1"/>
                <w:szCs w:val="20"/>
              </w:rPr>
            </w:pPr>
          </w:p>
          <w:p w14:paraId="6E8E1FF5" w14:textId="77777777" w:rsidR="00B01696" w:rsidRPr="00C641E6" w:rsidRDefault="00B01696" w:rsidP="009D6EF1">
            <w:pPr>
              <w:rPr>
                <w:rFonts w:cstheme="minorHAnsi"/>
                <w:color w:val="000000" w:themeColor="text1"/>
                <w:szCs w:val="20"/>
              </w:rPr>
            </w:pPr>
            <w:r w:rsidRPr="00C641E6">
              <w:rPr>
                <w:rStyle w:val="Strong"/>
                <w:rFonts w:cstheme="minorHAnsi"/>
                <w:b w:val="0"/>
                <w:color w:val="000000" w:themeColor="text1"/>
                <w:szCs w:val="20"/>
              </w:rPr>
              <w:t xml:space="preserve">Why are boundaries important to the therapeutic relationship? </w:t>
            </w:r>
            <w:r w:rsidRPr="00C641E6">
              <w:rPr>
                <w:rFonts w:cstheme="minorHAnsi"/>
                <w:color w:val="000000" w:themeColor="text1"/>
                <w:szCs w:val="20"/>
              </w:rPr>
              <w:t xml:space="preserve"> (20 words)</w:t>
            </w:r>
          </w:p>
          <w:p w14:paraId="520CD792" w14:textId="28EB865B" w:rsidR="005624A9" w:rsidRPr="00C641E6" w:rsidRDefault="005624A9" w:rsidP="009D6EF1">
            <w:pPr>
              <w:rPr>
                <w:rFonts w:cstheme="minorHAnsi"/>
                <w:b/>
                <w:color w:val="538135" w:themeColor="accent6" w:themeShade="BF"/>
                <w:szCs w:val="20"/>
              </w:rPr>
            </w:pPr>
          </w:p>
        </w:tc>
      </w:tr>
      <w:tr w:rsidR="00B01696" w:rsidRPr="00C641E6" w14:paraId="251A413F" w14:textId="77777777" w:rsidTr="009D6EF1">
        <w:trPr>
          <w:trHeight w:val="29"/>
        </w:trPr>
        <w:tc>
          <w:tcPr>
            <w:tcW w:w="8359" w:type="dxa"/>
          </w:tcPr>
          <w:p w14:paraId="6C8B9DAD" w14:textId="77777777" w:rsidR="00B01696" w:rsidRPr="00C641E6" w:rsidRDefault="00B01696" w:rsidP="009D6EF1">
            <w:pPr>
              <w:spacing w:before="60" w:after="60"/>
              <w:rPr>
                <w:rFonts w:cstheme="minorHAnsi"/>
                <w:szCs w:val="20"/>
              </w:rPr>
            </w:pPr>
            <w:r w:rsidRPr="00C641E6">
              <w:rPr>
                <w:rFonts w:cstheme="minorHAnsi"/>
                <w:szCs w:val="20"/>
              </w:rPr>
              <w:t>A:</w:t>
            </w:r>
          </w:p>
          <w:p w14:paraId="53994AEB" w14:textId="4A92D539" w:rsidR="00B01696" w:rsidRPr="00C641E6" w:rsidRDefault="007573F5" w:rsidP="009D6EF1">
            <w:pPr>
              <w:spacing w:before="60" w:after="60"/>
              <w:rPr>
                <w:rFonts w:cstheme="minorHAnsi"/>
                <w:szCs w:val="20"/>
              </w:rPr>
            </w:pPr>
            <w:r>
              <w:rPr>
                <w:rFonts w:cstheme="minorHAnsi"/>
                <w:szCs w:val="20"/>
              </w:rPr>
              <w:t xml:space="preserve">Boundaries are important to the therapeutic relationship because it protects the client and counsellor from forming an inappropriate relationship, that can be harmful to the </w:t>
            </w:r>
            <w:r w:rsidR="0017023D">
              <w:rPr>
                <w:rFonts w:cstheme="minorHAnsi"/>
                <w:szCs w:val="20"/>
              </w:rPr>
              <w:t>client’s</w:t>
            </w:r>
            <w:r>
              <w:rPr>
                <w:rFonts w:cstheme="minorHAnsi"/>
                <w:szCs w:val="20"/>
              </w:rPr>
              <w:t xml:space="preserve"> mental health and harmful to the </w:t>
            </w:r>
            <w:r w:rsidR="0017023D">
              <w:rPr>
                <w:rFonts w:cstheme="minorHAnsi"/>
                <w:szCs w:val="20"/>
              </w:rPr>
              <w:t>counsellor’s</w:t>
            </w:r>
            <w:r>
              <w:rPr>
                <w:rFonts w:cstheme="minorHAnsi"/>
                <w:szCs w:val="20"/>
              </w:rPr>
              <w:t xml:space="preserve"> professional career. </w:t>
            </w:r>
          </w:p>
          <w:p w14:paraId="25A9124A" w14:textId="77777777" w:rsidR="00E8644D" w:rsidRPr="00C641E6" w:rsidRDefault="00E8644D" w:rsidP="009D6EF1">
            <w:pPr>
              <w:spacing w:before="60" w:after="60"/>
              <w:rPr>
                <w:rFonts w:cstheme="minorHAnsi"/>
                <w:szCs w:val="20"/>
              </w:rPr>
            </w:pPr>
          </w:p>
          <w:p w14:paraId="432CF5D3" w14:textId="3ADC0498" w:rsidR="00E8644D" w:rsidRPr="00C641E6" w:rsidRDefault="00E8644D" w:rsidP="009D6EF1">
            <w:pPr>
              <w:spacing w:before="60" w:after="60"/>
              <w:rPr>
                <w:rFonts w:cstheme="minorHAnsi"/>
                <w:szCs w:val="20"/>
              </w:rPr>
            </w:pPr>
          </w:p>
        </w:tc>
        <w:tc>
          <w:tcPr>
            <w:tcW w:w="743" w:type="dxa"/>
            <w:shd w:val="clear" w:color="auto" w:fill="FFFFFF" w:themeFill="background1"/>
          </w:tcPr>
          <w:p w14:paraId="2EDF82C9" w14:textId="77777777" w:rsidR="00B01696" w:rsidRPr="00C641E6" w:rsidRDefault="00B01696" w:rsidP="009D6EF1">
            <w:pPr>
              <w:spacing w:before="60" w:after="60"/>
              <w:jc w:val="center"/>
              <w:rPr>
                <w:rFonts w:cstheme="minorHAnsi"/>
                <w:b/>
                <w:szCs w:val="20"/>
              </w:rPr>
            </w:pPr>
          </w:p>
        </w:tc>
        <w:tc>
          <w:tcPr>
            <w:tcW w:w="811" w:type="dxa"/>
            <w:shd w:val="clear" w:color="auto" w:fill="FFFFFF" w:themeFill="background1"/>
          </w:tcPr>
          <w:p w14:paraId="4FA91869" w14:textId="77777777" w:rsidR="00B01696" w:rsidRPr="00C641E6" w:rsidRDefault="00B01696" w:rsidP="009D6EF1">
            <w:pPr>
              <w:spacing w:before="60" w:after="60"/>
              <w:jc w:val="center"/>
              <w:rPr>
                <w:rFonts w:cstheme="minorHAnsi"/>
                <w:b/>
                <w:szCs w:val="20"/>
              </w:rPr>
            </w:pPr>
          </w:p>
        </w:tc>
      </w:tr>
      <w:tr w:rsidR="00D47869" w:rsidRPr="00C641E6" w14:paraId="17382D48" w14:textId="77777777" w:rsidTr="009D6EF1">
        <w:tc>
          <w:tcPr>
            <w:tcW w:w="9913" w:type="dxa"/>
            <w:gridSpan w:val="3"/>
          </w:tcPr>
          <w:p w14:paraId="4ECDCB33" w14:textId="2DAD0A99" w:rsidR="00D47869" w:rsidRPr="00C641E6" w:rsidRDefault="00D47869" w:rsidP="009D6EF1">
            <w:pPr>
              <w:rPr>
                <w:rFonts w:cstheme="minorHAnsi"/>
                <w:b/>
                <w:color w:val="000000" w:themeColor="text1"/>
                <w:szCs w:val="20"/>
              </w:rPr>
            </w:pPr>
            <w:r w:rsidRPr="00C641E6">
              <w:rPr>
                <w:rStyle w:val="Strong"/>
                <w:rFonts w:cstheme="minorHAnsi"/>
                <w:szCs w:val="20"/>
              </w:rPr>
              <w:t>Question</w:t>
            </w:r>
            <w:r w:rsidRPr="00C641E6">
              <w:rPr>
                <w:rFonts w:cstheme="minorHAnsi"/>
                <w:b/>
                <w:color w:val="000000" w:themeColor="text1"/>
                <w:szCs w:val="20"/>
              </w:rPr>
              <w:t xml:space="preserve"> </w:t>
            </w:r>
            <w:r w:rsidR="005624A9" w:rsidRPr="00C641E6">
              <w:rPr>
                <w:rFonts w:cstheme="minorHAnsi"/>
                <w:b/>
                <w:color w:val="000000" w:themeColor="text1"/>
                <w:szCs w:val="20"/>
              </w:rPr>
              <w:t>28</w:t>
            </w:r>
            <w:r w:rsidRPr="00C641E6">
              <w:rPr>
                <w:rFonts w:cstheme="minorHAnsi"/>
                <w:b/>
                <w:color w:val="000000" w:themeColor="text1"/>
                <w:szCs w:val="20"/>
              </w:rPr>
              <w:t>:</w:t>
            </w:r>
          </w:p>
          <w:p w14:paraId="47F9489B" w14:textId="77777777" w:rsidR="00D47869" w:rsidRPr="00C641E6" w:rsidRDefault="00D47869" w:rsidP="009D6EF1">
            <w:pPr>
              <w:rPr>
                <w:rFonts w:cstheme="minorHAnsi"/>
                <w:b/>
                <w:color w:val="000000" w:themeColor="text1"/>
                <w:szCs w:val="20"/>
              </w:rPr>
            </w:pPr>
          </w:p>
          <w:p w14:paraId="5618899E" w14:textId="77777777" w:rsidR="00D47869" w:rsidRPr="00C641E6" w:rsidRDefault="00D47869" w:rsidP="009D6EF1">
            <w:pPr>
              <w:rPr>
                <w:rStyle w:val="Strong"/>
                <w:rFonts w:cstheme="minorHAnsi"/>
                <w:b w:val="0"/>
                <w:szCs w:val="20"/>
              </w:rPr>
            </w:pPr>
            <w:r w:rsidRPr="00C641E6">
              <w:rPr>
                <w:rStyle w:val="Strong"/>
                <w:rFonts w:cstheme="minorHAnsi"/>
                <w:b w:val="0"/>
                <w:color w:val="000000" w:themeColor="text1"/>
                <w:szCs w:val="20"/>
              </w:rPr>
              <w:t>W</w:t>
            </w:r>
            <w:r w:rsidRPr="00C641E6">
              <w:rPr>
                <w:rStyle w:val="Strong"/>
                <w:rFonts w:cstheme="minorHAnsi"/>
                <w:b w:val="0"/>
                <w:szCs w:val="20"/>
              </w:rPr>
              <w:t>hat do clients have the right to expect from Counselling? (30-40 words)</w:t>
            </w:r>
          </w:p>
          <w:p w14:paraId="41633D6C" w14:textId="0D461ECE" w:rsidR="005624A9" w:rsidRPr="00C641E6" w:rsidRDefault="005624A9" w:rsidP="009D6EF1">
            <w:pPr>
              <w:rPr>
                <w:rFonts w:cstheme="minorHAnsi"/>
                <w:b/>
                <w:color w:val="538135" w:themeColor="accent6" w:themeShade="BF"/>
                <w:szCs w:val="20"/>
              </w:rPr>
            </w:pPr>
          </w:p>
        </w:tc>
      </w:tr>
      <w:tr w:rsidR="00D47869" w:rsidRPr="00C641E6" w14:paraId="63818A95" w14:textId="77777777" w:rsidTr="009D6EF1">
        <w:trPr>
          <w:trHeight w:val="29"/>
        </w:trPr>
        <w:tc>
          <w:tcPr>
            <w:tcW w:w="8359" w:type="dxa"/>
          </w:tcPr>
          <w:p w14:paraId="612DDCD9" w14:textId="622F56E8" w:rsidR="00D47869" w:rsidRPr="00C641E6" w:rsidRDefault="00D47869" w:rsidP="009D6EF1">
            <w:pPr>
              <w:spacing w:before="60" w:after="60"/>
              <w:rPr>
                <w:rFonts w:cstheme="minorHAnsi"/>
                <w:szCs w:val="20"/>
              </w:rPr>
            </w:pPr>
            <w:r w:rsidRPr="00C641E6">
              <w:rPr>
                <w:rFonts w:cstheme="minorHAnsi"/>
                <w:szCs w:val="20"/>
              </w:rPr>
              <w:t>A:</w:t>
            </w:r>
          </w:p>
          <w:p w14:paraId="7D70D70E" w14:textId="77777777" w:rsidR="00D74889" w:rsidRDefault="00D74889" w:rsidP="009D6EF1">
            <w:pPr>
              <w:spacing w:before="60" w:after="60"/>
              <w:rPr>
                <w:rFonts w:cstheme="minorHAnsi"/>
                <w:szCs w:val="20"/>
              </w:rPr>
            </w:pPr>
          </w:p>
          <w:p w14:paraId="02F8684C" w14:textId="5E8708FE" w:rsidR="00E8644D" w:rsidRPr="00C641E6" w:rsidRDefault="0017023D" w:rsidP="009D6EF1">
            <w:pPr>
              <w:spacing w:before="60" w:after="60"/>
              <w:rPr>
                <w:rFonts w:cstheme="minorHAnsi"/>
                <w:szCs w:val="20"/>
              </w:rPr>
            </w:pPr>
            <w:r>
              <w:rPr>
                <w:rFonts w:cstheme="minorHAnsi"/>
                <w:szCs w:val="20"/>
              </w:rPr>
              <w:t xml:space="preserve">Clients have the right to expect professional service tailored to </w:t>
            </w:r>
            <w:r w:rsidR="0045418D">
              <w:rPr>
                <w:rFonts w:cstheme="minorHAnsi"/>
                <w:szCs w:val="20"/>
              </w:rPr>
              <w:t>clients’</w:t>
            </w:r>
            <w:r>
              <w:rPr>
                <w:rFonts w:cstheme="minorHAnsi"/>
                <w:szCs w:val="20"/>
              </w:rPr>
              <w:t xml:space="preserve"> individual needs and circumstance, and the proper attention from a counsellor at all times during the session. </w:t>
            </w:r>
          </w:p>
          <w:p w14:paraId="553D80FF" w14:textId="5C601851" w:rsidR="00E8644D" w:rsidRPr="00C641E6" w:rsidRDefault="00E8644D" w:rsidP="009D6EF1">
            <w:pPr>
              <w:spacing w:before="60" w:after="60"/>
              <w:rPr>
                <w:rFonts w:cstheme="minorHAnsi"/>
                <w:szCs w:val="20"/>
              </w:rPr>
            </w:pPr>
          </w:p>
          <w:p w14:paraId="6D91C96B" w14:textId="77777777" w:rsidR="005159E4" w:rsidRPr="00C641E6" w:rsidRDefault="005159E4" w:rsidP="009D6EF1">
            <w:pPr>
              <w:spacing w:before="60" w:after="60"/>
              <w:rPr>
                <w:rFonts w:cstheme="minorHAnsi"/>
                <w:szCs w:val="20"/>
              </w:rPr>
            </w:pPr>
          </w:p>
          <w:p w14:paraId="6861ECA2" w14:textId="77777777" w:rsidR="00E8644D" w:rsidRPr="00C641E6" w:rsidRDefault="00E8644D" w:rsidP="009D6EF1">
            <w:pPr>
              <w:spacing w:before="60" w:after="60"/>
              <w:rPr>
                <w:rFonts w:cstheme="minorHAnsi"/>
                <w:szCs w:val="20"/>
              </w:rPr>
            </w:pPr>
          </w:p>
          <w:p w14:paraId="377E6BCA" w14:textId="77777777" w:rsidR="00D47869" w:rsidRPr="00C641E6" w:rsidRDefault="00D47869" w:rsidP="009D6EF1">
            <w:pPr>
              <w:spacing w:before="60" w:after="60"/>
              <w:rPr>
                <w:rFonts w:cstheme="minorHAnsi"/>
                <w:szCs w:val="20"/>
              </w:rPr>
            </w:pPr>
          </w:p>
        </w:tc>
        <w:tc>
          <w:tcPr>
            <w:tcW w:w="743" w:type="dxa"/>
            <w:shd w:val="clear" w:color="auto" w:fill="FFFFFF" w:themeFill="background1"/>
          </w:tcPr>
          <w:p w14:paraId="07FA00FF" w14:textId="77777777" w:rsidR="00D47869" w:rsidRPr="00C641E6" w:rsidRDefault="00D47869" w:rsidP="009D6EF1">
            <w:pPr>
              <w:spacing w:before="60" w:after="60"/>
              <w:jc w:val="center"/>
              <w:rPr>
                <w:rFonts w:cstheme="minorHAnsi"/>
                <w:b/>
                <w:szCs w:val="20"/>
              </w:rPr>
            </w:pPr>
          </w:p>
        </w:tc>
        <w:tc>
          <w:tcPr>
            <w:tcW w:w="811" w:type="dxa"/>
            <w:shd w:val="clear" w:color="auto" w:fill="FFFFFF" w:themeFill="background1"/>
          </w:tcPr>
          <w:p w14:paraId="1D04FD99" w14:textId="77777777" w:rsidR="00D47869" w:rsidRPr="00C641E6" w:rsidRDefault="00D47869" w:rsidP="009D6EF1">
            <w:pPr>
              <w:spacing w:before="60" w:after="60"/>
              <w:jc w:val="center"/>
              <w:rPr>
                <w:rFonts w:cstheme="minorHAnsi"/>
                <w:b/>
                <w:szCs w:val="20"/>
              </w:rPr>
            </w:pPr>
          </w:p>
        </w:tc>
      </w:tr>
      <w:tr w:rsidR="00164FD6" w:rsidRPr="00C641E6" w14:paraId="3C9E31D8" w14:textId="77777777" w:rsidTr="004E5D87">
        <w:tc>
          <w:tcPr>
            <w:tcW w:w="9913" w:type="dxa"/>
            <w:gridSpan w:val="3"/>
          </w:tcPr>
          <w:p w14:paraId="40CC031E" w14:textId="5A093992" w:rsidR="00164FD6" w:rsidRPr="00C641E6" w:rsidRDefault="00164FD6" w:rsidP="004E5D87">
            <w:pPr>
              <w:spacing w:after="120"/>
              <w:rPr>
                <w:rFonts w:cstheme="minorHAnsi"/>
                <w:b/>
                <w:color w:val="000000" w:themeColor="text1"/>
                <w:szCs w:val="20"/>
              </w:rPr>
            </w:pPr>
            <w:r w:rsidRPr="00C641E6">
              <w:rPr>
                <w:rFonts w:cstheme="minorHAnsi"/>
                <w:b/>
                <w:color w:val="000000" w:themeColor="text1"/>
                <w:szCs w:val="20"/>
              </w:rPr>
              <w:t xml:space="preserve">Question </w:t>
            </w:r>
            <w:r w:rsidR="005624A9" w:rsidRPr="00C641E6">
              <w:rPr>
                <w:rFonts w:cstheme="minorHAnsi"/>
                <w:b/>
                <w:color w:val="000000" w:themeColor="text1"/>
                <w:szCs w:val="20"/>
              </w:rPr>
              <w:t>29</w:t>
            </w:r>
          </w:p>
          <w:p w14:paraId="6DA06060" w14:textId="704B5821" w:rsidR="00164FD6" w:rsidRPr="00C641E6" w:rsidRDefault="00D85963" w:rsidP="00D85963">
            <w:pPr>
              <w:spacing w:after="120"/>
              <w:rPr>
                <w:rFonts w:cstheme="minorHAnsi"/>
                <w:b/>
                <w:color w:val="000000" w:themeColor="text1"/>
                <w:szCs w:val="20"/>
              </w:rPr>
            </w:pPr>
            <w:r w:rsidRPr="00C641E6">
              <w:rPr>
                <w:rStyle w:val="Strong"/>
                <w:rFonts w:cstheme="minorHAnsi"/>
                <w:b w:val="0"/>
                <w:bCs w:val="0"/>
                <w:szCs w:val="20"/>
              </w:rPr>
              <w:t>What basic information</w:t>
            </w:r>
            <w:r w:rsidR="005624A9" w:rsidRPr="00C641E6">
              <w:rPr>
                <w:rStyle w:val="Strong"/>
                <w:rFonts w:cstheme="minorHAnsi"/>
                <w:b w:val="0"/>
                <w:bCs w:val="0"/>
                <w:szCs w:val="20"/>
              </w:rPr>
              <w:t xml:space="preserve"> (</w:t>
            </w:r>
            <w:proofErr w:type="spellStart"/>
            <w:r w:rsidR="005624A9" w:rsidRPr="00C641E6">
              <w:rPr>
                <w:rStyle w:val="Strong"/>
                <w:rFonts w:cstheme="minorHAnsi"/>
                <w:b w:val="0"/>
                <w:bCs w:val="0"/>
                <w:szCs w:val="20"/>
              </w:rPr>
              <w:t>eg</w:t>
            </w:r>
            <w:proofErr w:type="spellEnd"/>
            <w:r w:rsidR="005624A9" w:rsidRPr="00C641E6">
              <w:rPr>
                <w:rStyle w:val="Strong"/>
                <w:rFonts w:cstheme="minorHAnsi"/>
                <w:b w:val="0"/>
                <w:bCs w:val="0"/>
                <w:szCs w:val="20"/>
              </w:rPr>
              <w:t>, The Therapeutic Framework)</w:t>
            </w:r>
            <w:r w:rsidRPr="00C641E6">
              <w:rPr>
                <w:rStyle w:val="Strong"/>
                <w:rFonts w:cstheme="minorHAnsi"/>
                <w:b w:val="0"/>
                <w:bCs w:val="0"/>
                <w:szCs w:val="20"/>
              </w:rPr>
              <w:t>, should be given to clients to assist them to understand the nature of the counselling service on offer?  (30 words)</w:t>
            </w:r>
          </w:p>
        </w:tc>
      </w:tr>
      <w:tr w:rsidR="00164FD6" w:rsidRPr="00C641E6" w14:paraId="2AED7495" w14:textId="77777777" w:rsidTr="004E5D87">
        <w:trPr>
          <w:trHeight w:val="29"/>
        </w:trPr>
        <w:tc>
          <w:tcPr>
            <w:tcW w:w="8359" w:type="dxa"/>
          </w:tcPr>
          <w:p w14:paraId="1BEB05C3" w14:textId="77777777" w:rsidR="00164FD6" w:rsidRPr="00C641E6" w:rsidRDefault="00164FD6" w:rsidP="004E5D87">
            <w:pPr>
              <w:spacing w:before="60" w:after="60"/>
              <w:rPr>
                <w:rFonts w:cstheme="minorHAnsi"/>
                <w:szCs w:val="20"/>
              </w:rPr>
            </w:pPr>
            <w:r w:rsidRPr="00C641E6">
              <w:rPr>
                <w:rFonts w:cstheme="minorHAnsi"/>
                <w:szCs w:val="20"/>
              </w:rPr>
              <w:t>A:</w:t>
            </w:r>
          </w:p>
          <w:p w14:paraId="2248B899" w14:textId="78425712" w:rsidR="00164FD6" w:rsidRPr="00C641E6" w:rsidRDefault="00D74889" w:rsidP="004E5D87">
            <w:pPr>
              <w:spacing w:before="60" w:after="60"/>
              <w:rPr>
                <w:rFonts w:cstheme="minorHAnsi"/>
                <w:szCs w:val="20"/>
              </w:rPr>
            </w:pPr>
            <w:r>
              <w:rPr>
                <w:rFonts w:cstheme="minorHAnsi"/>
                <w:szCs w:val="20"/>
              </w:rPr>
              <w:t>The duration of the session, where the session will be located, availability and work hours, cost per session, privacy, and confidentiality rights, and a 24- cancelation policy if there is one.</w:t>
            </w:r>
          </w:p>
          <w:p w14:paraId="5ADE863E" w14:textId="531B145A" w:rsidR="00164FD6" w:rsidRPr="00C641E6" w:rsidRDefault="00DF4902" w:rsidP="00DF4902">
            <w:pPr>
              <w:spacing w:before="60" w:after="60"/>
              <w:rPr>
                <w:rFonts w:cstheme="minorHAnsi"/>
                <w:szCs w:val="20"/>
              </w:rPr>
            </w:pPr>
            <w:r>
              <w:rPr>
                <w:rFonts w:cstheme="minorHAnsi"/>
                <w:szCs w:val="20"/>
              </w:rPr>
              <w:t xml:space="preserve">Orientate to modality, do an elevator pitch about your approach to counselling and how you work. Example: a mixture between cognitive </w:t>
            </w:r>
            <w:r w:rsidR="00F01697">
              <w:rPr>
                <w:rFonts w:cstheme="minorHAnsi"/>
                <w:szCs w:val="20"/>
              </w:rPr>
              <w:t>behaviour</w:t>
            </w:r>
            <w:r>
              <w:rPr>
                <w:rFonts w:cstheme="minorHAnsi"/>
                <w:szCs w:val="20"/>
              </w:rPr>
              <w:t xml:space="preserve"> and </w:t>
            </w:r>
            <w:r w:rsidR="00F01697">
              <w:rPr>
                <w:rFonts w:cstheme="minorHAnsi"/>
                <w:szCs w:val="20"/>
              </w:rPr>
              <w:t>existential</w:t>
            </w:r>
            <w:r>
              <w:rPr>
                <w:rFonts w:cstheme="minorHAnsi"/>
                <w:szCs w:val="20"/>
              </w:rPr>
              <w:t xml:space="preserve"> humanistic</w:t>
            </w:r>
            <w:r w:rsidR="00F01697">
              <w:rPr>
                <w:rFonts w:cstheme="minorHAnsi"/>
                <w:szCs w:val="20"/>
              </w:rPr>
              <w:t xml:space="preserve">, which will maximise benefits for you. </w:t>
            </w:r>
          </w:p>
        </w:tc>
        <w:tc>
          <w:tcPr>
            <w:tcW w:w="743" w:type="dxa"/>
            <w:shd w:val="clear" w:color="auto" w:fill="FFFFFF" w:themeFill="background1"/>
          </w:tcPr>
          <w:p w14:paraId="25D0EF5D"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5B7B7968" w14:textId="77777777" w:rsidR="00164FD6" w:rsidRPr="00C641E6" w:rsidRDefault="00164FD6" w:rsidP="004E5D87">
            <w:pPr>
              <w:spacing w:before="60" w:after="60"/>
              <w:jc w:val="center"/>
              <w:rPr>
                <w:rFonts w:cstheme="minorHAnsi"/>
                <w:b/>
                <w:szCs w:val="20"/>
              </w:rPr>
            </w:pPr>
          </w:p>
        </w:tc>
      </w:tr>
      <w:tr w:rsidR="00164FD6" w:rsidRPr="00C641E6" w14:paraId="44F8260B" w14:textId="77777777" w:rsidTr="004E5D87">
        <w:tc>
          <w:tcPr>
            <w:tcW w:w="9913" w:type="dxa"/>
            <w:gridSpan w:val="3"/>
          </w:tcPr>
          <w:p w14:paraId="729E3DE2" w14:textId="59670EB5" w:rsidR="00164FD6" w:rsidRPr="00C641E6" w:rsidRDefault="00164FD6" w:rsidP="004E5D87">
            <w:pPr>
              <w:spacing w:after="120"/>
              <w:rPr>
                <w:rStyle w:val="Strong"/>
                <w:rFonts w:cstheme="minorHAnsi"/>
                <w:szCs w:val="20"/>
              </w:rPr>
            </w:pPr>
            <w:r w:rsidRPr="00C641E6">
              <w:rPr>
                <w:rStyle w:val="Strong"/>
                <w:rFonts w:cstheme="minorHAnsi"/>
                <w:szCs w:val="20"/>
              </w:rPr>
              <w:t xml:space="preserve">Question </w:t>
            </w:r>
            <w:r w:rsidR="005624A9" w:rsidRPr="00C641E6">
              <w:rPr>
                <w:rStyle w:val="Strong"/>
                <w:rFonts w:cstheme="minorHAnsi"/>
                <w:szCs w:val="20"/>
              </w:rPr>
              <w:t>30</w:t>
            </w:r>
            <w:r w:rsidRPr="00C641E6">
              <w:rPr>
                <w:rStyle w:val="Strong"/>
                <w:rFonts w:cstheme="minorHAnsi"/>
                <w:szCs w:val="20"/>
              </w:rPr>
              <w:t>:</w:t>
            </w:r>
          </w:p>
          <w:p w14:paraId="3BB90B6D" w14:textId="510BEC8D" w:rsidR="00164FD6" w:rsidRPr="00C641E6" w:rsidRDefault="00E8644D" w:rsidP="006271ED">
            <w:pPr>
              <w:spacing w:after="120"/>
              <w:rPr>
                <w:rFonts w:cstheme="minorHAnsi"/>
                <w:b/>
                <w:bCs/>
                <w:i/>
                <w:color w:val="538135" w:themeColor="accent6" w:themeShade="BF"/>
                <w:szCs w:val="20"/>
              </w:rPr>
            </w:pPr>
            <w:r w:rsidRPr="00C641E6">
              <w:rPr>
                <w:rFonts w:cstheme="minorHAnsi"/>
                <w:bCs/>
                <w:color w:val="000000" w:themeColor="text1"/>
                <w:szCs w:val="20"/>
              </w:rPr>
              <w:t>Name</w:t>
            </w:r>
            <w:r w:rsidR="006271ED" w:rsidRPr="00C641E6">
              <w:rPr>
                <w:rFonts w:cstheme="minorHAnsi"/>
                <w:bCs/>
                <w:color w:val="000000" w:themeColor="text1"/>
                <w:szCs w:val="20"/>
              </w:rPr>
              <w:t xml:space="preserve"> the </w:t>
            </w:r>
            <w:r w:rsidR="00C73E7F" w:rsidRPr="00C641E6">
              <w:rPr>
                <w:rFonts w:cstheme="minorHAnsi"/>
                <w:bCs/>
                <w:color w:val="000000" w:themeColor="text1"/>
                <w:szCs w:val="20"/>
              </w:rPr>
              <w:t>tool that</w:t>
            </w:r>
            <w:r w:rsidR="006271ED" w:rsidRPr="00C641E6">
              <w:rPr>
                <w:rFonts w:cstheme="minorHAnsi"/>
                <w:bCs/>
                <w:color w:val="000000" w:themeColor="text1"/>
                <w:szCs w:val="20"/>
              </w:rPr>
              <w:t xml:space="preserve"> is used to clarify both a client’s expectations and commitment to the counselling relationship?</w:t>
            </w:r>
          </w:p>
        </w:tc>
      </w:tr>
      <w:tr w:rsidR="00164FD6" w:rsidRPr="00C641E6" w14:paraId="1832D017" w14:textId="77777777" w:rsidTr="004E5D87">
        <w:trPr>
          <w:trHeight w:val="29"/>
        </w:trPr>
        <w:tc>
          <w:tcPr>
            <w:tcW w:w="8359" w:type="dxa"/>
          </w:tcPr>
          <w:p w14:paraId="7ED85ED7" w14:textId="77777777" w:rsidR="00164FD6" w:rsidRPr="00C641E6" w:rsidRDefault="00164FD6" w:rsidP="004E5D87">
            <w:pPr>
              <w:spacing w:before="60" w:after="60"/>
              <w:rPr>
                <w:rFonts w:cstheme="minorHAnsi"/>
                <w:szCs w:val="20"/>
              </w:rPr>
            </w:pPr>
            <w:r w:rsidRPr="00C641E6">
              <w:rPr>
                <w:rFonts w:cstheme="minorHAnsi"/>
                <w:szCs w:val="20"/>
              </w:rPr>
              <w:t>A:</w:t>
            </w:r>
          </w:p>
          <w:p w14:paraId="4DBB5F0E" w14:textId="1345AD98" w:rsidR="00164FD6" w:rsidRPr="00C641E6" w:rsidRDefault="00CF5A56" w:rsidP="004E5D87">
            <w:pPr>
              <w:spacing w:before="60" w:after="60"/>
              <w:rPr>
                <w:rFonts w:cstheme="minorHAnsi"/>
                <w:szCs w:val="20"/>
              </w:rPr>
            </w:pPr>
            <w:r>
              <w:rPr>
                <w:rFonts w:cstheme="minorHAnsi"/>
                <w:szCs w:val="20"/>
              </w:rPr>
              <w:t xml:space="preserve">Counselling Contract </w:t>
            </w:r>
          </w:p>
          <w:p w14:paraId="283A8D28" w14:textId="77777777" w:rsidR="00164FD6" w:rsidRPr="00C641E6" w:rsidRDefault="00164FD6" w:rsidP="004E5D87">
            <w:pPr>
              <w:spacing w:before="60" w:after="60"/>
              <w:rPr>
                <w:rFonts w:cstheme="minorHAnsi"/>
                <w:szCs w:val="20"/>
              </w:rPr>
            </w:pPr>
          </w:p>
        </w:tc>
        <w:tc>
          <w:tcPr>
            <w:tcW w:w="743" w:type="dxa"/>
            <w:shd w:val="clear" w:color="auto" w:fill="FFFFFF" w:themeFill="background1"/>
          </w:tcPr>
          <w:p w14:paraId="6945EEAD"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3AE25710" w14:textId="77777777" w:rsidR="00164FD6" w:rsidRPr="00C641E6" w:rsidRDefault="00164FD6" w:rsidP="004E5D87">
            <w:pPr>
              <w:spacing w:before="60" w:after="60"/>
              <w:jc w:val="center"/>
              <w:rPr>
                <w:rFonts w:cstheme="minorHAnsi"/>
                <w:b/>
                <w:szCs w:val="20"/>
              </w:rPr>
            </w:pPr>
          </w:p>
        </w:tc>
      </w:tr>
      <w:tr w:rsidR="00164FD6" w:rsidRPr="00C641E6" w14:paraId="449ACC46" w14:textId="77777777" w:rsidTr="004E5D87">
        <w:tc>
          <w:tcPr>
            <w:tcW w:w="9913" w:type="dxa"/>
            <w:gridSpan w:val="3"/>
          </w:tcPr>
          <w:p w14:paraId="7065BC92" w14:textId="6F9B0E6A" w:rsidR="00164FD6" w:rsidRPr="00C641E6" w:rsidRDefault="00164FD6" w:rsidP="004E5D87">
            <w:pPr>
              <w:spacing w:after="120"/>
              <w:rPr>
                <w:rStyle w:val="Strong"/>
                <w:rFonts w:cstheme="minorHAnsi"/>
                <w:szCs w:val="20"/>
              </w:rPr>
            </w:pPr>
            <w:r w:rsidRPr="00C641E6">
              <w:rPr>
                <w:rStyle w:val="Strong"/>
                <w:rFonts w:cstheme="minorHAnsi"/>
                <w:szCs w:val="20"/>
              </w:rPr>
              <w:t xml:space="preserve">Question </w:t>
            </w:r>
            <w:r w:rsidR="005624A9" w:rsidRPr="00C641E6">
              <w:rPr>
                <w:rStyle w:val="Strong"/>
                <w:rFonts w:cstheme="minorHAnsi"/>
                <w:szCs w:val="20"/>
              </w:rPr>
              <w:t>31</w:t>
            </w:r>
            <w:r w:rsidRPr="00C641E6">
              <w:rPr>
                <w:rStyle w:val="Strong"/>
                <w:rFonts w:cstheme="minorHAnsi"/>
                <w:szCs w:val="20"/>
              </w:rPr>
              <w:t>:</w:t>
            </w:r>
          </w:p>
          <w:p w14:paraId="76D2467B" w14:textId="77777777" w:rsidR="006271ED" w:rsidRPr="00C641E6" w:rsidRDefault="006271ED" w:rsidP="006271ED">
            <w:pPr>
              <w:pStyle w:val="ListParagraph"/>
              <w:numPr>
                <w:ilvl w:val="0"/>
                <w:numId w:val="17"/>
              </w:numPr>
              <w:spacing w:after="120" w:line="240" w:lineRule="auto"/>
              <w:rPr>
                <w:rStyle w:val="Strong"/>
                <w:rFonts w:cstheme="minorHAnsi"/>
                <w:b w:val="0"/>
                <w:sz w:val="20"/>
                <w:szCs w:val="20"/>
              </w:rPr>
            </w:pPr>
            <w:r w:rsidRPr="00C641E6">
              <w:rPr>
                <w:rStyle w:val="Strong"/>
                <w:rFonts w:cstheme="minorHAnsi"/>
                <w:b w:val="0"/>
                <w:sz w:val="20"/>
                <w:szCs w:val="20"/>
              </w:rPr>
              <w:t>Explain what a Code of Conduct is.</w:t>
            </w:r>
          </w:p>
          <w:p w14:paraId="0A00326A" w14:textId="7634F482" w:rsidR="00164FD6" w:rsidRPr="00C641E6" w:rsidRDefault="006271ED" w:rsidP="006271ED">
            <w:pPr>
              <w:pStyle w:val="ListParagraph"/>
              <w:numPr>
                <w:ilvl w:val="0"/>
                <w:numId w:val="17"/>
              </w:numPr>
              <w:spacing w:after="120"/>
              <w:rPr>
                <w:rFonts w:cstheme="minorHAnsi"/>
                <w:b/>
                <w:i/>
                <w:color w:val="538135" w:themeColor="accent6" w:themeShade="BF"/>
                <w:sz w:val="20"/>
                <w:szCs w:val="20"/>
              </w:rPr>
            </w:pPr>
            <w:r w:rsidRPr="00C641E6">
              <w:rPr>
                <w:rStyle w:val="Strong"/>
                <w:rFonts w:cstheme="minorHAnsi"/>
                <w:b w:val="0"/>
                <w:sz w:val="20"/>
                <w:szCs w:val="20"/>
              </w:rPr>
              <w:t>What should a Code of Conduct promote?</w:t>
            </w:r>
          </w:p>
        </w:tc>
      </w:tr>
      <w:tr w:rsidR="00164FD6" w:rsidRPr="00C641E6" w14:paraId="2487677E" w14:textId="77777777" w:rsidTr="004E5D87">
        <w:trPr>
          <w:trHeight w:val="29"/>
        </w:trPr>
        <w:tc>
          <w:tcPr>
            <w:tcW w:w="8359" w:type="dxa"/>
          </w:tcPr>
          <w:p w14:paraId="019B6303" w14:textId="3FFD4454" w:rsidR="00164FD6" w:rsidRDefault="00164FD6" w:rsidP="004E5D87">
            <w:pPr>
              <w:spacing w:before="60" w:after="60"/>
              <w:rPr>
                <w:rFonts w:cstheme="minorHAnsi"/>
                <w:szCs w:val="20"/>
              </w:rPr>
            </w:pPr>
            <w:r w:rsidRPr="00C641E6">
              <w:rPr>
                <w:rFonts w:cstheme="minorHAnsi"/>
                <w:szCs w:val="20"/>
              </w:rPr>
              <w:t>A:</w:t>
            </w:r>
          </w:p>
          <w:p w14:paraId="72331CEF" w14:textId="4283CB78" w:rsidR="00EB6483" w:rsidRDefault="00EB6483" w:rsidP="004E5D87">
            <w:pPr>
              <w:spacing w:before="60" w:after="60"/>
              <w:rPr>
                <w:rFonts w:cstheme="minorHAnsi"/>
                <w:szCs w:val="20"/>
              </w:rPr>
            </w:pPr>
            <w:r>
              <w:rPr>
                <w:rFonts w:cstheme="minorHAnsi"/>
                <w:szCs w:val="20"/>
              </w:rPr>
              <w:t>A code of conduct is a set of principles, standards or rules that guide the decision and procedures in a place of work.</w:t>
            </w:r>
          </w:p>
          <w:p w14:paraId="55218F09" w14:textId="03794150" w:rsidR="00EB6483" w:rsidRDefault="00EB6483" w:rsidP="004E5D87">
            <w:pPr>
              <w:spacing w:before="60" w:after="60"/>
              <w:rPr>
                <w:rFonts w:cstheme="minorHAnsi"/>
                <w:szCs w:val="20"/>
              </w:rPr>
            </w:pPr>
          </w:p>
          <w:p w14:paraId="5DCB42E6" w14:textId="29072FA9" w:rsidR="00EB6483" w:rsidRDefault="00EB6483" w:rsidP="004E5D87">
            <w:pPr>
              <w:spacing w:before="60" w:after="60"/>
              <w:rPr>
                <w:rFonts w:cstheme="minorHAnsi"/>
                <w:szCs w:val="20"/>
              </w:rPr>
            </w:pPr>
            <w:r>
              <w:rPr>
                <w:rFonts w:cstheme="minorHAnsi"/>
                <w:szCs w:val="20"/>
              </w:rPr>
              <w:t xml:space="preserve">B: </w:t>
            </w:r>
          </w:p>
          <w:p w14:paraId="41322BCD" w14:textId="7CEE1712" w:rsidR="00164FD6" w:rsidRPr="00C641E6" w:rsidRDefault="00842CCA" w:rsidP="004E5D87">
            <w:pPr>
              <w:spacing w:before="60" w:after="60"/>
              <w:rPr>
                <w:rFonts w:cstheme="minorHAnsi"/>
                <w:szCs w:val="20"/>
              </w:rPr>
            </w:pPr>
            <w:r>
              <w:rPr>
                <w:rFonts w:cstheme="minorHAnsi"/>
                <w:szCs w:val="20"/>
              </w:rPr>
              <w:lastRenderedPageBreak/>
              <w:t xml:space="preserve">A code of conduct should promote core values, professional behaviour, and integrity. </w:t>
            </w:r>
          </w:p>
          <w:p w14:paraId="1F8592F0" w14:textId="6262CFEF" w:rsidR="00E8644D" w:rsidRPr="00C641E6" w:rsidRDefault="00E8644D" w:rsidP="004E5D87">
            <w:pPr>
              <w:spacing w:before="60" w:after="60"/>
              <w:rPr>
                <w:rFonts w:cstheme="minorHAnsi"/>
                <w:szCs w:val="20"/>
              </w:rPr>
            </w:pPr>
          </w:p>
          <w:p w14:paraId="03D0005C" w14:textId="77777777" w:rsidR="00E8644D" w:rsidRPr="00C641E6" w:rsidRDefault="00E8644D" w:rsidP="004E5D87">
            <w:pPr>
              <w:spacing w:before="60" w:after="60"/>
              <w:rPr>
                <w:rFonts w:cstheme="minorHAnsi"/>
                <w:szCs w:val="20"/>
              </w:rPr>
            </w:pPr>
          </w:p>
          <w:p w14:paraId="3CC73CC7" w14:textId="77777777" w:rsidR="00164FD6" w:rsidRPr="00C641E6" w:rsidRDefault="00164FD6" w:rsidP="004E5D87">
            <w:pPr>
              <w:spacing w:before="60" w:after="60"/>
              <w:rPr>
                <w:rFonts w:cstheme="minorHAnsi"/>
                <w:szCs w:val="20"/>
              </w:rPr>
            </w:pPr>
          </w:p>
          <w:p w14:paraId="42737369" w14:textId="77777777" w:rsidR="00164FD6" w:rsidRPr="00C641E6" w:rsidRDefault="00164FD6" w:rsidP="004E5D87">
            <w:pPr>
              <w:spacing w:before="60" w:after="60"/>
              <w:rPr>
                <w:rFonts w:cstheme="minorHAnsi"/>
                <w:szCs w:val="20"/>
              </w:rPr>
            </w:pPr>
          </w:p>
        </w:tc>
        <w:tc>
          <w:tcPr>
            <w:tcW w:w="743" w:type="dxa"/>
            <w:shd w:val="clear" w:color="auto" w:fill="FFFFFF" w:themeFill="background1"/>
          </w:tcPr>
          <w:p w14:paraId="621F6A2B"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6A38EA75" w14:textId="77777777" w:rsidR="00164FD6" w:rsidRPr="00C641E6" w:rsidRDefault="00164FD6" w:rsidP="004E5D87">
            <w:pPr>
              <w:spacing w:before="60" w:after="60"/>
              <w:jc w:val="center"/>
              <w:rPr>
                <w:rFonts w:cstheme="minorHAnsi"/>
                <w:b/>
                <w:szCs w:val="20"/>
              </w:rPr>
            </w:pPr>
          </w:p>
        </w:tc>
      </w:tr>
      <w:tr w:rsidR="00164FD6" w:rsidRPr="00C641E6" w14:paraId="324419E9" w14:textId="77777777" w:rsidTr="004E5D87">
        <w:tc>
          <w:tcPr>
            <w:tcW w:w="9913" w:type="dxa"/>
            <w:gridSpan w:val="3"/>
          </w:tcPr>
          <w:p w14:paraId="799A1035" w14:textId="6B11F032" w:rsidR="00164FD6" w:rsidRPr="00C641E6" w:rsidRDefault="00164FD6" w:rsidP="004E5D87">
            <w:pPr>
              <w:spacing w:after="120"/>
              <w:rPr>
                <w:rStyle w:val="Strong"/>
                <w:rFonts w:cstheme="minorHAnsi"/>
                <w:szCs w:val="20"/>
              </w:rPr>
            </w:pPr>
            <w:r w:rsidRPr="00C641E6">
              <w:rPr>
                <w:rStyle w:val="Strong"/>
                <w:rFonts w:cstheme="minorHAnsi"/>
                <w:szCs w:val="20"/>
              </w:rPr>
              <w:t xml:space="preserve">Question </w:t>
            </w:r>
            <w:r w:rsidR="005624A9" w:rsidRPr="00C641E6">
              <w:rPr>
                <w:rStyle w:val="Strong"/>
                <w:rFonts w:cstheme="minorHAnsi"/>
                <w:szCs w:val="20"/>
              </w:rPr>
              <w:t>32</w:t>
            </w:r>
            <w:r w:rsidRPr="00C641E6">
              <w:rPr>
                <w:rStyle w:val="Strong"/>
                <w:rFonts w:cstheme="minorHAnsi"/>
                <w:szCs w:val="20"/>
              </w:rPr>
              <w:t>:</w:t>
            </w:r>
          </w:p>
          <w:p w14:paraId="266CAD61" w14:textId="04E650DD" w:rsidR="00164FD6" w:rsidRPr="00C641E6" w:rsidRDefault="00C532E3" w:rsidP="001632F6">
            <w:pPr>
              <w:spacing w:after="120"/>
              <w:rPr>
                <w:rFonts w:cstheme="minorHAnsi"/>
                <w:b/>
                <w:bCs/>
                <w:szCs w:val="20"/>
                <w:lang w:val="en-AU"/>
              </w:rPr>
            </w:pPr>
            <w:r w:rsidRPr="00C641E6">
              <w:rPr>
                <w:rStyle w:val="Strong"/>
                <w:rFonts w:cstheme="minorHAnsi"/>
                <w:b w:val="0"/>
                <w:bCs w:val="0"/>
                <w:szCs w:val="20"/>
              </w:rPr>
              <w:t>Counselling in all its different forms, has existed for hundreds of years in various cultures around the world. But which American Psychologist in the 1970’s, was the catalyst for the evolution of the helping relationship?</w:t>
            </w:r>
          </w:p>
        </w:tc>
      </w:tr>
      <w:tr w:rsidR="00164FD6" w:rsidRPr="00C641E6" w14:paraId="64605FF1" w14:textId="77777777" w:rsidTr="004E5D87">
        <w:trPr>
          <w:trHeight w:val="29"/>
        </w:trPr>
        <w:tc>
          <w:tcPr>
            <w:tcW w:w="8359" w:type="dxa"/>
          </w:tcPr>
          <w:p w14:paraId="79A2D7E8" w14:textId="29FDABC7" w:rsidR="00164FD6" w:rsidRPr="00C641E6" w:rsidRDefault="00164FD6" w:rsidP="004E5D87">
            <w:pPr>
              <w:spacing w:before="60" w:after="60"/>
              <w:rPr>
                <w:rFonts w:cstheme="minorHAnsi"/>
                <w:szCs w:val="20"/>
              </w:rPr>
            </w:pPr>
            <w:r w:rsidRPr="00C641E6">
              <w:rPr>
                <w:rFonts w:cstheme="minorHAnsi"/>
                <w:szCs w:val="20"/>
              </w:rPr>
              <w:t>A:</w:t>
            </w:r>
            <w:r w:rsidR="00AC5BC7">
              <w:rPr>
                <w:rFonts w:cstheme="minorHAnsi"/>
                <w:szCs w:val="20"/>
              </w:rPr>
              <w:t xml:space="preserve"> </w:t>
            </w:r>
            <w:r w:rsidR="00AC5BC7">
              <w:rPr>
                <w:rStyle w:val="Strong"/>
              </w:rPr>
              <w:t>T</w:t>
            </w:r>
            <w:r w:rsidR="00AC5BC7" w:rsidRPr="00C641E6">
              <w:rPr>
                <w:rStyle w:val="Strong"/>
                <w:rFonts w:cstheme="minorHAnsi"/>
                <w:b w:val="0"/>
                <w:bCs w:val="0"/>
                <w:szCs w:val="20"/>
              </w:rPr>
              <w:t>he catalyst for the evolution of the helping relationship</w:t>
            </w:r>
            <w:r w:rsidR="00AC5BC7">
              <w:rPr>
                <w:rStyle w:val="Strong"/>
                <w:rFonts w:cstheme="minorHAnsi"/>
                <w:b w:val="0"/>
                <w:bCs w:val="0"/>
                <w:szCs w:val="20"/>
              </w:rPr>
              <w:t xml:space="preserve"> is Gerard Egan.</w:t>
            </w:r>
          </w:p>
          <w:p w14:paraId="7741DE6E" w14:textId="77777777" w:rsidR="00164FD6" w:rsidRPr="00C641E6" w:rsidRDefault="00164FD6" w:rsidP="004E5D87">
            <w:pPr>
              <w:spacing w:before="60" w:after="60"/>
              <w:rPr>
                <w:rFonts w:cstheme="minorHAnsi"/>
                <w:szCs w:val="20"/>
              </w:rPr>
            </w:pPr>
          </w:p>
        </w:tc>
        <w:tc>
          <w:tcPr>
            <w:tcW w:w="743" w:type="dxa"/>
            <w:shd w:val="clear" w:color="auto" w:fill="FFFFFF" w:themeFill="background1"/>
          </w:tcPr>
          <w:p w14:paraId="34FF2B9B"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3C38A6B6" w14:textId="77777777" w:rsidR="00164FD6" w:rsidRPr="00C641E6" w:rsidRDefault="00164FD6" w:rsidP="004E5D87">
            <w:pPr>
              <w:spacing w:before="60" w:after="60"/>
              <w:jc w:val="center"/>
              <w:rPr>
                <w:rFonts w:cstheme="minorHAnsi"/>
                <w:b/>
                <w:szCs w:val="20"/>
              </w:rPr>
            </w:pPr>
          </w:p>
        </w:tc>
      </w:tr>
      <w:tr w:rsidR="00164FD6" w:rsidRPr="00C641E6" w14:paraId="56273378" w14:textId="77777777" w:rsidTr="004E5D87">
        <w:tc>
          <w:tcPr>
            <w:tcW w:w="9913" w:type="dxa"/>
            <w:gridSpan w:val="3"/>
          </w:tcPr>
          <w:p w14:paraId="604D99DC" w14:textId="384EE4BB" w:rsidR="00164FD6" w:rsidRPr="00C641E6" w:rsidRDefault="00164FD6" w:rsidP="004E5D87">
            <w:pPr>
              <w:spacing w:after="120"/>
              <w:rPr>
                <w:rFonts w:cstheme="minorHAnsi"/>
                <w:b/>
                <w:szCs w:val="20"/>
              </w:rPr>
            </w:pPr>
            <w:r w:rsidRPr="00C641E6">
              <w:rPr>
                <w:rFonts w:cstheme="minorHAnsi"/>
                <w:b/>
                <w:szCs w:val="20"/>
              </w:rPr>
              <w:t xml:space="preserve">Question </w:t>
            </w:r>
            <w:r w:rsidR="005624A9" w:rsidRPr="00C641E6">
              <w:rPr>
                <w:rFonts w:cstheme="minorHAnsi"/>
                <w:b/>
                <w:szCs w:val="20"/>
              </w:rPr>
              <w:t>33</w:t>
            </w:r>
            <w:r w:rsidRPr="00C641E6">
              <w:rPr>
                <w:rFonts w:cstheme="minorHAnsi"/>
                <w:b/>
                <w:szCs w:val="20"/>
              </w:rPr>
              <w:t>:</w:t>
            </w:r>
          </w:p>
          <w:p w14:paraId="1C1469B0" w14:textId="7CDD10CC" w:rsidR="00164FD6" w:rsidRPr="00C641E6" w:rsidRDefault="003B37ED" w:rsidP="003B37ED">
            <w:pPr>
              <w:spacing w:after="120"/>
              <w:rPr>
                <w:rFonts w:cstheme="minorHAnsi"/>
                <w:b/>
                <w:szCs w:val="20"/>
              </w:rPr>
            </w:pPr>
            <w:r w:rsidRPr="00C641E6">
              <w:rPr>
                <w:rStyle w:val="Strong"/>
                <w:rFonts w:cstheme="minorHAnsi"/>
                <w:b w:val="0"/>
                <w:szCs w:val="20"/>
              </w:rPr>
              <w:t>Explain the 5 stages of a counselling arrangement. (50-70 words)</w:t>
            </w:r>
          </w:p>
        </w:tc>
      </w:tr>
      <w:tr w:rsidR="00164FD6" w:rsidRPr="00C641E6" w14:paraId="04C7C751" w14:textId="77777777" w:rsidTr="004E5D87">
        <w:trPr>
          <w:trHeight w:val="29"/>
        </w:trPr>
        <w:tc>
          <w:tcPr>
            <w:tcW w:w="8359" w:type="dxa"/>
          </w:tcPr>
          <w:p w14:paraId="38EE54B7" w14:textId="5DAA788D" w:rsidR="00164FD6" w:rsidRPr="00C641E6" w:rsidRDefault="00164FD6" w:rsidP="004E5D87">
            <w:pPr>
              <w:spacing w:before="60" w:after="60"/>
              <w:rPr>
                <w:rFonts w:cstheme="minorHAnsi"/>
                <w:szCs w:val="20"/>
              </w:rPr>
            </w:pPr>
            <w:r w:rsidRPr="00C641E6">
              <w:rPr>
                <w:rFonts w:cstheme="minorHAnsi"/>
                <w:szCs w:val="20"/>
              </w:rPr>
              <w:t>A:</w:t>
            </w:r>
          </w:p>
          <w:p w14:paraId="6FDF9CBA" w14:textId="5712AD80" w:rsidR="00E8644D" w:rsidRDefault="00E8644D" w:rsidP="004E5D87">
            <w:pPr>
              <w:spacing w:before="60" w:after="60"/>
              <w:rPr>
                <w:rFonts w:cstheme="minorHAnsi"/>
                <w:szCs w:val="20"/>
              </w:rPr>
            </w:pPr>
          </w:p>
          <w:p w14:paraId="0296FDBE" w14:textId="742404C8" w:rsidR="005953C8" w:rsidRDefault="005953C8" w:rsidP="005953C8">
            <w:pPr>
              <w:pStyle w:val="ListParagraph"/>
              <w:numPr>
                <w:ilvl w:val="0"/>
                <w:numId w:val="35"/>
              </w:numPr>
              <w:spacing w:before="60" w:after="60"/>
              <w:rPr>
                <w:rFonts w:cstheme="minorHAnsi"/>
                <w:szCs w:val="20"/>
              </w:rPr>
            </w:pPr>
            <w:r>
              <w:rPr>
                <w:rFonts w:cstheme="minorHAnsi"/>
                <w:szCs w:val="20"/>
              </w:rPr>
              <w:t>Initial disclosure and relationship building</w:t>
            </w:r>
            <w:r w:rsidR="00601979">
              <w:rPr>
                <w:rFonts w:cstheme="minorHAnsi"/>
                <w:szCs w:val="20"/>
              </w:rPr>
              <w:t>:</w:t>
            </w:r>
          </w:p>
          <w:p w14:paraId="69EF44CF" w14:textId="1F1CB6EE" w:rsidR="005953C8" w:rsidRPr="005953C8" w:rsidRDefault="005953C8" w:rsidP="005953C8">
            <w:pPr>
              <w:pStyle w:val="ListParagraph"/>
              <w:spacing w:before="60" w:after="60"/>
              <w:ind w:left="2160" w:hanging="1440"/>
            </w:pPr>
            <w:r>
              <w:rPr>
                <w:rFonts w:cstheme="minorHAnsi"/>
                <w:szCs w:val="20"/>
              </w:rPr>
              <w:t>In this session you will explain the contract to treat, ask for consent to take notes</w:t>
            </w:r>
            <w:r w:rsidR="00601979">
              <w:rPr>
                <w:rFonts w:cstheme="minorHAnsi"/>
                <w:szCs w:val="20"/>
              </w:rPr>
              <w:t xml:space="preserve"> </w:t>
            </w:r>
            <w:r>
              <w:rPr>
                <w:rFonts w:cstheme="minorHAnsi"/>
                <w:szCs w:val="20"/>
              </w:rPr>
              <w:t>and oriented the clien</w:t>
            </w:r>
            <w:r>
              <w:t>t to counselling.</w:t>
            </w:r>
          </w:p>
          <w:p w14:paraId="7ED36629" w14:textId="2BA27904" w:rsidR="005953C8" w:rsidRDefault="005953C8" w:rsidP="005953C8">
            <w:pPr>
              <w:pStyle w:val="ListParagraph"/>
              <w:numPr>
                <w:ilvl w:val="0"/>
                <w:numId w:val="35"/>
              </w:numPr>
              <w:spacing w:before="60" w:after="60"/>
              <w:rPr>
                <w:rFonts w:cstheme="minorHAnsi"/>
                <w:szCs w:val="20"/>
              </w:rPr>
            </w:pPr>
            <w:r>
              <w:rPr>
                <w:rFonts w:cstheme="minorHAnsi"/>
                <w:szCs w:val="20"/>
              </w:rPr>
              <w:t>Exploration and identification</w:t>
            </w:r>
          </w:p>
          <w:p w14:paraId="13095CE8" w14:textId="4FB8214D" w:rsidR="00601979" w:rsidRDefault="00601979" w:rsidP="00601979">
            <w:pPr>
              <w:pStyle w:val="ListParagraph"/>
              <w:spacing w:before="60" w:after="60"/>
              <w:rPr>
                <w:rFonts w:cstheme="minorHAnsi"/>
                <w:szCs w:val="20"/>
              </w:rPr>
            </w:pPr>
            <w:r>
              <w:rPr>
                <w:rFonts w:cstheme="minorHAnsi"/>
                <w:szCs w:val="20"/>
              </w:rPr>
              <w:t>Counsellor will help the client explore and identify their main problems and concerns.</w:t>
            </w:r>
          </w:p>
          <w:p w14:paraId="3F4CAEAA" w14:textId="772F3A31" w:rsidR="005953C8" w:rsidRDefault="005953C8" w:rsidP="005953C8">
            <w:pPr>
              <w:pStyle w:val="ListParagraph"/>
              <w:numPr>
                <w:ilvl w:val="0"/>
                <w:numId w:val="35"/>
              </w:numPr>
              <w:spacing w:before="60" w:after="60"/>
              <w:rPr>
                <w:rFonts w:cstheme="minorHAnsi"/>
                <w:szCs w:val="20"/>
              </w:rPr>
            </w:pPr>
            <w:r>
              <w:rPr>
                <w:rFonts w:cstheme="minorHAnsi"/>
                <w:szCs w:val="20"/>
              </w:rPr>
              <w:t>Goal setting and action plans</w:t>
            </w:r>
          </w:p>
          <w:p w14:paraId="69D86907" w14:textId="65E26BE6" w:rsidR="00601979" w:rsidRDefault="00601979" w:rsidP="00601979">
            <w:pPr>
              <w:pStyle w:val="ListParagraph"/>
              <w:spacing w:before="60" w:after="60"/>
              <w:rPr>
                <w:rFonts w:cstheme="minorHAnsi"/>
                <w:szCs w:val="20"/>
              </w:rPr>
            </w:pPr>
            <w:r>
              <w:rPr>
                <w:rFonts w:cstheme="minorHAnsi"/>
                <w:szCs w:val="20"/>
              </w:rPr>
              <w:t>Once problem areas are identified, we now can identify goals with the client and come up with steps to reach that goal.</w:t>
            </w:r>
          </w:p>
          <w:p w14:paraId="7849D62B" w14:textId="5396F6B9" w:rsidR="005953C8" w:rsidRDefault="005953C8" w:rsidP="005953C8">
            <w:pPr>
              <w:pStyle w:val="ListParagraph"/>
              <w:numPr>
                <w:ilvl w:val="0"/>
                <w:numId w:val="35"/>
              </w:numPr>
              <w:spacing w:before="60" w:after="60"/>
              <w:rPr>
                <w:rFonts w:cstheme="minorHAnsi"/>
                <w:szCs w:val="20"/>
              </w:rPr>
            </w:pPr>
            <w:r>
              <w:rPr>
                <w:rFonts w:cstheme="minorHAnsi"/>
                <w:szCs w:val="20"/>
              </w:rPr>
              <w:t>Putting plans into action</w:t>
            </w:r>
          </w:p>
          <w:p w14:paraId="6183E67B" w14:textId="3A524A18" w:rsidR="00601979" w:rsidRDefault="00601979" w:rsidP="00601979">
            <w:pPr>
              <w:pStyle w:val="ListParagraph"/>
              <w:spacing w:before="60" w:after="60"/>
              <w:rPr>
                <w:rFonts w:cstheme="minorHAnsi"/>
                <w:szCs w:val="20"/>
              </w:rPr>
            </w:pPr>
            <w:r>
              <w:rPr>
                <w:rFonts w:cstheme="minorHAnsi"/>
                <w:szCs w:val="20"/>
              </w:rPr>
              <w:t>Once an action plan is set up, the client will have to incorporate it into their life “homework”.</w:t>
            </w:r>
          </w:p>
          <w:p w14:paraId="01189742" w14:textId="72E88F34" w:rsidR="005953C8" w:rsidRDefault="005953C8" w:rsidP="005953C8">
            <w:pPr>
              <w:pStyle w:val="ListParagraph"/>
              <w:numPr>
                <w:ilvl w:val="0"/>
                <w:numId w:val="35"/>
              </w:numPr>
              <w:spacing w:before="60" w:after="60"/>
              <w:rPr>
                <w:rFonts w:cstheme="minorHAnsi"/>
                <w:szCs w:val="20"/>
              </w:rPr>
            </w:pPr>
            <w:r>
              <w:rPr>
                <w:rFonts w:cstheme="minorHAnsi"/>
                <w:szCs w:val="20"/>
              </w:rPr>
              <w:t>Monitoring performance</w:t>
            </w:r>
          </w:p>
          <w:p w14:paraId="5ECAC057" w14:textId="3A158B20" w:rsidR="00601979" w:rsidRDefault="00601979" w:rsidP="00601979">
            <w:pPr>
              <w:pStyle w:val="ListParagraph"/>
              <w:spacing w:before="60" w:after="60"/>
              <w:rPr>
                <w:rFonts w:cstheme="minorHAnsi"/>
                <w:szCs w:val="20"/>
              </w:rPr>
            </w:pPr>
            <w:r>
              <w:rPr>
                <w:rFonts w:cstheme="minorHAnsi"/>
                <w:szCs w:val="20"/>
              </w:rPr>
              <w:t>Monitor what works and does not work for the client.</w:t>
            </w:r>
          </w:p>
          <w:p w14:paraId="19A930B8" w14:textId="2A829BA0" w:rsidR="005953C8" w:rsidRDefault="005953C8" w:rsidP="005953C8">
            <w:pPr>
              <w:pStyle w:val="ListParagraph"/>
              <w:numPr>
                <w:ilvl w:val="0"/>
                <w:numId w:val="35"/>
              </w:numPr>
              <w:spacing w:before="60" w:after="60"/>
              <w:rPr>
                <w:rFonts w:cstheme="minorHAnsi"/>
                <w:szCs w:val="20"/>
              </w:rPr>
            </w:pPr>
            <w:r>
              <w:rPr>
                <w:rFonts w:cstheme="minorHAnsi"/>
                <w:szCs w:val="20"/>
              </w:rPr>
              <w:t>Ending the counselling relationship</w:t>
            </w:r>
          </w:p>
          <w:p w14:paraId="6F99001F" w14:textId="09CB9E62" w:rsidR="005953C8" w:rsidRPr="005953C8" w:rsidRDefault="005953C8" w:rsidP="005953C8">
            <w:pPr>
              <w:pStyle w:val="ListParagraph"/>
              <w:spacing w:before="60" w:after="60"/>
              <w:ind w:left="1440" w:hanging="720"/>
              <w:rPr>
                <w:rFonts w:cstheme="minorHAnsi"/>
                <w:szCs w:val="20"/>
              </w:rPr>
            </w:pPr>
            <w:r>
              <w:rPr>
                <w:rFonts w:cstheme="minorHAnsi"/>
                <w:szCs w:val="20"/>
              </w:rPr>
              <w:t>When the client feels as they no longer need counselling, counsellor will organise date for closure.</w:t>
            </w:r>
          </w:p>
          <w:p w14:paraId="565D3068" w14:textId="5016E504" w:rsidR="00E8644D" w:rsidRPr="00C641E6" w:rsidRDefault="00E8644D" w:rsidP="004E5D87">
            <w:pPr>
              <w:spacing w:before="60" w:after="60"/>
              <w:rPr>
                <w:rFonts w:cstheme="minorHAnsi"/>
                <w:szCs w:val="20"/>
              </w:rPr>
            </w:pPr>
          </w:p>
          <w:p w14:paraId="195C9F20" w14:textId="11514BD8" w:rsidR="00E8644D" w:rsidRPr="00C641E6" w:rsidRDefault="00E8644D" w:rsidP="004E5D87">
            <w:pPr>
              <w:spacing w:before="60" w:after="60"/>
              <w:rPr>
                <w:rFonts w:cstheme="minorHAnsi"/>
                <w:szCs w:val="20"/>
              </w:rPr>
            </w:pPr>
          </w:p>
          <w:p w14:paraId="76D7604D" w14:textId="3F966B13" w:rsidR="00E8644D" w:rsidRPr="00C641E6" w:rsidRDefault="00E8644D" w:rsidP="004E5D87">
            <w:pPr>
              <w:spacing w:before="60" w:after="60"/>
              <w:rPr>
                <w:rFonts w:cstheme="minorHAnsi"/>
                <w:szCs w:val="20"/>
              </w:rPr>
            </w:pPr>
          </w:p>
          <w:p w14:paraId="0896908C" w14:textId="6EBA5E36" w:rsidR="00E8644D" w:rsidRPr="00C641E6" w:rsidRDefault="00E8644D" w:rsidP="004E5D87">
            <w:pPr>
              <w:spacing w:before="60" w:after="60"/>
              <w:rPr>
                <w:rFonts w:cstheme="minorHAnsi"/>
                <w:szCs w:val="20"/>
              </w:rPr>
            </w:pPr>
          </w:p>
          <w:p w14:paraId="7EBD1E92" w14:textId="384AC90A" w:rsidR="00E8644D" w:rsidRPr="00C641E6" w:rsidRDefault="00E8644D" w:rsidP="004E5D87">
            <w:pPr>
              <w:spacing w:before="60" w:after="60"/>
              <w:rPr>
                <w:rFonts w:cstheme="minorHAnsi"/>
                <w:szCs w:val="20"/>
              </w:rPr>
            </w:pPr>
          </w:p>
          <w:p w14:paraId="280F642B" w14:textId="77777777" w:rsidR="00E8644D" w:rsidRPr="00C641E6" w:rsidRDefault="00E8644D" w:rsidP="004E5D87">
            <w:pPr>
              <w:spacing w:before="60" w:after="60"/>
              <w:rPr>
                <w:rFonts w:cstheme="minorHAnsi"/>
                <w:szCs w:val="20"/>
              </w:rPr>
            </w:pPr>
          </w:p>
          <w:p w14:paraId="2A34CD51" w14:textId="77777777" w:rsidR="00164FD6" w:rsidRPr="00C641E6" w:rsidRDefault="00164FD6" w:rsidP="004E5D87">
            <w:pPr>
              <w:spacing w:before="60" w:after="60"/>
              <w:rPr>
                <w:rFonts w:cstheme="minorHAnsi"/>
                <w:szCs w:val="20"/>
              </w:rPr>
            </w:pPr>
          </w:p>
        </w:tc>
        <w:tc>
          <w:tcPr>
            <w:tcW w:w="743" w:type="dxa"/>
            <w:shd w:val="clear" w:color="auto" w:fill="FFFFFF" w:themeFill="background1"/>
          </w:tcPr>
          <w:p w14:paraId="46B5784A"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3AD47CE2" w14:textId="77777777" w:rsidR="00164FD6" w:rsidRPr="00C641E6" w:rsidRDefault="00164FD6" w:rsidP="004E5D87">
            <w:pPr>
              <w:spacing w:before="60" w:after="60"/>
              <w:jc w:val="center"/>
              <w:rPr>
                <w:rFonts w:cstheme="minorHAnsi"/>
                <w:b/>
                <w:szCs w:val="20"/>
              </w:rPr>
            </w:pPr>
          </w:p>
        </w:tc>
      </w:tr>
      <w:tr w:rsidR="00164FD6" w:rsidRPr="00C641E6" w14:paraId="7814D4B2" w14:textId="77777777" w:rsidTr="004E5D87">
        <w:tc>
          <w:tcPr>
            <w:tcW w:w="9913" w:type="dxa"/>
            <w:gridSpan w:val="3"/>
          </w:tcPr>
          <w:p w14:paraId="7F362066" w14:textId="676514D8" w:rsidR="00164FD6" w:rsidRPr="00C641E6" w:rsidRDefault="00164FD6" w:rsidP="004E5D87">
            <w:pPr>
              <w:spacing w:after="120"/>
              <w:rPr>
                <w:rStyle w:val="Strong"/>
                <w:rFonts w:cstheme="minorHAnsi"/>
                <w:szCs w:val="20"/>
              </w:rPr>
            </w:pPr>
            <w:r w:rsidRPr="00C641E6">
              <w:rPr>
                <w:rStyle w:val="Strong"/>
                <w:rFonts w:cstheme="minorHAnsi"/>
                <w:szCs w:val="20"/>
              </w:rPr>
              <w:t xml:space="preserve">Question </w:t>
            </w:r>
            <w:r w:rsidR="005624A9" w:rsidRPr="00C641E6">
              <w:rPr>
                <w:rStyle w:val="Strong"/>
                <w:rFonts w:cstheme="minorHAnsi"/>
                <w:szCs w:val="20"/>
              </w:rPr>
              <w:t>34</w:t>
            </w:r>
            <w:r w:rsidRPr="00C641E6">
              <w:rPr>
                <w:rStyle w:val="Strong"/>
                <w:rFonts w:cstheme="minorHAnsi"/>
                <w:szCs w:val="20"/>
              </w:rPr>
              <w:t>:</w:t>
            </w:r>
          </w:p>
          <w:p w14:paraId="6CEA6AEC" w14:textId="28DBDC12" w:rsidR="00164FD6" w:rsidRPr="00C641E6" w:rsidRDefault="0063120B" w:rsidP="0063120B">
            <w:pPr>
              <w:spacing w:after="120"/>
              <w:rPr>
                <w:rFonts w:cstheme="minorHAnsi"/>
                <w:i/>
                <w:color w:val="538135" w:themeColor="accent6" w:themeShade="BF"/>
                <w:szCs w:val="20"/>
              </w:rPr>
            </w:pPr>
            <w:r w:rsidRPr="00C641E6">
              <w:rPr>
                <w:rFonts w:cstheme="minorHAnsi"/>
                <w:szCs w:val="20"/>
              </w:rPr>
              <w:t>Why is active listening, important in counselling? (20 words)</w:t>
            </w:r>
          </w:p>
        </w:tc>
      </w:tr>
      <w:tr w:rsidR="00164FD6" w:rsidRPr="00C641E6" w14:paraId="204579CD" w14:textId="77777777" w:rsidTr="004E5D87">
        <w:trPr>
          <w:trHeight w:val="29"/>
        </w:trPr>
        <w:tc>
          <w:tcPr>
            <w:tcW w:w="8359" w:type="dxa"/>
          </w:tcPr>
          <w:p w14:paraId="52309F55" w14:textId="1333F9C4" w:rsidR="00164FD6" w:rsidRPr="00C641E6" w:rsidRDefault="00164FD6" w:rsidP="004E5D87">
            <w:pPr>
              <w:spacing w:before="60" w:after="60"/>
              <w:rPr>
                <w:rFonts w:cstheme="minorHAnsi"/>
                <w:szCs w:val="20"/>
              </w:rPr>
            </w:pPr>
            <w:r w:rsidRPr="00C641E6">
              <w:rPr>
                <w:rFonts w:cstheme="minorHAnsi"/>
                <w:szCs w:val="20"/>
              </w:rPr>
              <w:t>A:</w:t>
            </w:r>
          </w:p>
          <w:p w14:paraId="475E8133" w14:textId="7C841107" w:rsidR="00E8644D" w:rsidRPr="00C641E6" w:rsidRDefault="00071CEB" w:rsidP="004E5D87">
            <w:pPr>
              <w:spacing w:before="60" w:after="60"/>
              <w:rPr>
                <w:rFonts w:cstheme="minorHAnsi"/>
                <w:szCs w:val="20"/>
              </w:rPr>
            </w:pPr>
            <w:r>
              <w:rPr>
                <w:rFonts w:cstheme="minorHAnsi"/>
                <w:szCs w:val="20"/>
              </w:rPr>
              <w:t xml:space="preserve">Active listening is important because it creates a healthy and positive relationship with a client. </w:t>
            </w:r>
            <w:r w:rsidR="00325189">
              <w:rPr>
                <w:rFonts w:cstheme="minorHAnsi"/>
                <w:szCs w:val="20"/>
              </w:rPr>
              <w:t>It shows the client they are being heard.</w:t>
            </w:r>
          </w:p>
          <w:p w14:paraId="0A40B05C" w14:textId="77777777" w:rsidR="00E8644D" w:rsidRPr="00C641E6" w:rsidRDefault="00E8644D" w:rsidP="004E5D87">
            <w:pPr>
              <w:spacing w:before="60" w:after="60"/>
              <w:rPr>
                <w:rFonts w:cstheme="minorHAnsi"/>
                <w:szCs w:val="20"/>
              </w:rPr>
            </w:pPr>
          </w:p>
          <w:p w14:paraId="2E5D64A9" w14:textId="77777777" w:rsidR="00164FD6" w:rsidRPr="00C641E6" w:rsidRDefault="00164FD6" w:rsidP="004E5D87">
            <w:pPr>
              <w:spacing w:before="60" w:after="60"/>
              <w:rPr>
                <w:rFonts w:cstheme="minorHAnsi"/>
                <w:szCs w:val="20"/>
              </w:rPr>
            </w:pPr>
          </w:p>
        </w:tc>
        <w:tc>
          <w:tcPr>
            <w:tcW w:w="743" w:type="dxa"/>
            <w:shd w:val="clear" w:color="auto" w:fill="FFFFFF" w:themeFill="background1"/>
          </w:tcPr>
          <w:p w14:paraId="4FEB66A2"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14CD3A62" w14:textId="77777777" w:rsidR="00164FD6" w:rsidRPr="00C641E6" w:rsidRDefault="00164FD6" w:rsidP="004E5D87">
            <w:pPr>
              <w:spacing w:before="60" w:after="60"/>
              <w:jc w:val="center"/>
              <w:rPr>
                <w:rFonts w:cstheme="minorHAnsi"/>
                <w:b/>
                <w:szCs w:val="20"/>
              </w:rPr>
            </w:pPr>
          </w:p>
        </w:tc>
      </w:tr>
      <w:tr w:rsidR="00164FD6" w:rsidRPr="00C641E6" w14:paraId="26ACCB67" w14:textId="77777777" w:rsidTr="004E5D87">
        <w:tc>
          <w:tcPr>
            <w:tcW w:w="9913" w:type="dxa"/>
            <w:gridSpan w:val="3"/>
          </w:tcPr>
          <w:p w14:paraId="1165596D" w14:textId="6095CDCC" w:rsidR="00164FD6" w:rsidRPr="00C641E6" w:rsidRDefault="00164FD6" w:rsidP="004E5D87">
            <w:pPr>
              <w:spacing w:after="120"/>
              <w:rPr>
                <w:rFonts w:cstheme="minorHAnsi"/>
                <w:b/>
                <w:szCs w:val="20"/>
              </w:rPr>
            </w:pPr>
            <w:r w:rsidRPr="00C641E6">
              <w:rPr>
                <w:rFonts w:cstheme="minorHAnsi"/>
                <w:b/>
                <w:szCs w:val="20"/>
              </w:rPr>
              <w:t xml:space="preserve">Question </w:t>
            </w:r>
            <w:r w:rsidR="005624A9" w:rsidRPr="00C641E6">
              <w:rPr>
                <w:rFonts w:cstheme="minorHAnsi"/>
                <w:b/>
                <w:szCs w:val="20"/>
              </w:rPr>
              <w:t>35</w:t>
            </w:r>
          </w:p>
          <w:p w14:paraId="78246111" w14:textId="093E7630" w:rsidR="007E14F8" w:rsidRPr="00722D37" w:rsidRDefault="005624A9" w:rsidP="00722D37">
            <w:pPr>
              <w:spacing w:after="120"/>
              <w:rPr>
                <w:rFonts w:cstheme="minorHAnsi"/>
                <w:bCs/>
                <w:szCs w:val="20"/>
                <w:lang w:val="en-AU"/>
              </w:rPr>
            </w:pPr>
            <w:r w:rsidRPr="00C641E6">
              <w:rPr>
                <w:rStyle w:val="Strong"/>
                <w:rFonts w:cstheme="minorHAnsi"/>
                <w:b w:val="0"/>
                <w:szCs w:val="20"/>
              </w:rPr>
              <w:t>Give six examples of possible workplace discrimination. (30 words)</w:t>
            </w:r>
          </w:p>
        </w:tc>
      </w:tr>
      <w:tr w:rsidR="00164FD6" w:rsidRPr="00C641E6" w14:paraId="402E5D05" w14:textId="77777777" w:rsidTr="004E5D87">
        <w:trPr>
          <w:trHeight w:val="29"/>
        </w:trPr>
        <w:tc>
          <w:tcPr>
            <w:tcW w:w="8359" w:type="dxa"/>
          </w:tcPr>
          <w:p w14:paraId="4E03FC91" w14:textId="71828FCC" w:rsidR="00164FD6" w:rsidRPr="00C641E6" w:rsidRDefault="00164FD6" w:rsidP="004E5D87">
            <w:pPr>
              <w:spacing w:before="60" w:after="60"/>
              <w:rPr>
                <w:rFonts w:cstheme="minorHAnsi"/>
                <w:szCs w:val="20"/>
              </w:rPr>
            </w:pPr>
            <w:r w:rsidRPr="00C641E6">
              <w:rPr>
                <w:rFonts w:cstheme="minorHAnsi"/>
                <w:szCs w:val="20"/>
              </w:rPr>
              <w:t>A:</w:t>
            </w:r>
          </w:p>
          <w:p w14:paraId="56DFFBC5" w14:textId="77777777" w:rsidR="00722D37" w:rsidRDefault="00722D37" w:rsidP="00722D37">
            <w:pPr>
              <w:pStyle w:val="ListParagraph"/>
              <w:numPr>
                <w:ilvl w:val="0"/>
                <w:numId w:val="37"/>
              </w:numPr>
              <w:spacing w:after="120"/>
            </w:pPr>
            <w:r>
              <w:t>Job refusal because you have a minor disability</w:t>
            </w:r>
          </w:p>
          <w:p w14:paraId="69CA984B" w14:textId="77777777" w:rsidR="00722D37" w:rsidRDefault="00722D37" w:rsidP="00722D37">
            <w:pPr>
              <w:pStyle w:val="ListParagraph"/>
              <w:numPr>
                <w:ilvl w:val="0"/>
                <w:numId w:val="37"/>
              </w:numPr>
              <w:spacing w:after="120"/>
            </w:pPr>
            <w:r>
              <w:t xml:space="preserve">Denial of training opportunities and promotions because your gender identify </w:t>
            </w:r>
          </w:p>
          <w:p w14:paraId="1C416C62" w14:textId="77777777" w:rsidR="00722D37" w:rsidRDefault="00722D37" w:rsidP="00722D37">
            <w:pPr>
              <w:pStyle w:val="ListParagraph"/>
              <w:numPr>
                <w:ilvl w:val="0"/>
                <w:numId w:val="37"/>
              </w:numPr>
              <w:spacing w:after="120"/>
            </w:pPr>
            <w:r>
              <w:t>Exclusion or isolations by co-workers because of your transgender</w:t>
            </w:r>
          </w:p>
          <w:p w14:paraId="14E7BE1A" w14:textId="77777777" w:rsidR="00722D37" w:rsidRDefault="00722D37" w:rsidP="00722D37">
            <w:pPr>
              <w:pStyle w:val="ListParagraph"/>
              <w:numPr>
                <w:ilvl w:val="0"/>
                <w:numId w:val="37"/>
              </w:numPr>
              <w:spacing w:after="120"/>
            </w:pPr>
            <w:r>
              <w:t xml:space="preserve">Being subject to micro aggression because of your skin colour </w:t>
            </w:r>
          </w:p>
          <w:p w14:paraId="19749E66" w14:textId="77777777" w:rsidR="00722D37" w:rsidRDefault="00722D37" w:rsidP="00722D37">
            <w:pPr>
              <w:pStyle w:val="ListParagraph"/>
              <w:numPr>
                <w:ilvl w:val="0"/>
                <w:numId w:val="37"/>
              </w:numPr>
              <w:spacing w:after="120"/>
            </w:pPr>
            <w:r>
              <w:t>Not being paid the same amount as someone with the same number of qualifications and experience as you because of your sex</w:t>
            </w:r>
          </w:p>
          <w:p w14:paraId="38D37E92" w14:textId="29ED7650" w:rsidR="00E8644D" w:rsidRPr="00C641E6" w:rsidRDefault="00722D37" w:rsidP="00722D37">
            <w:pPr>
              <w:spacing w:before="60" w:after="60"/>
              <w:rPr>
                <w:rFonts w:cstheme="minorHAnsi"/>
                <w:szCs w:val="20"/>
              </w:rPr>
            </w:pPr>
            <w:r>
              <w:t>Being dismissed or having shifts cut down because of a disability that does not interfere you’re your job</w:t>
            </w:r>
          </w:p>
          <w:p w14:paraId="09FD31D4" w14:textId="77777777" w:rsidR="00164FD6" w:rsidRPr="00C641E6" w:rsidRDefault="00164FD6" w:rsidP="004E5D87">
            <w:pPr>
              <w:spacing w:before="60" w:after="60"/>
              <w:rPr>
                <w:rFonts w:cstheme="minorHAnsi"/>
                <w:szCs w:val="20"/>
              </w:rPr>
            </w:pPr>
          </w:p>
        </w:tc>
        <w:tc>
          <w:tcPr>
            <w:tcW w:w="743" w:type="dxa"/>
            <w:shd w:val="clear" w:color="auto" w:fill="FFFFFF" w:themeFill="background1"/>
          </w:tcPr>
          <w:p w14:paraId="516D3BC0"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669A1541" w14:textId="77777777" w:rsidR="00164FD6" w:rsidRPr="00C641E6" w:rsidRDefault="00164FD6" w:rsidP="004E5D87">
            <w:pPr>
              <w:spacing w:before="60" w:after="60"/>
              <w:jc w:val="center"/>
              <w:rPr>
                <w:rFonts w:cstheme="minorHAnsi"/>
                <w:b/>
                <w:szCs w:val="20"/>
              </w:rPr>
            </w:pPr>
          </w:p>
        </w:tc>
      </w:tr>
      <w:tr w:rsidR="00164FD6" w:rsidRPr="00C641E6" w14:paraId="7443D8D0" w14:textId="77777777" w:rsidTr="004E5D87">
        <w:tc>
          <w:tcPr>
            <w:tcW w:w="9913" w:type="dxa"/>
            <w:gridSpan w:val="3"/>
          </w:tcPr>
          <w:p w14:paraId="4DB34CB3" w14:textId="4B7DA690" w:rsidR="00164FD6" w:rsidRPr="00C641E6" w:rsidRDefault="00164FD6" w:rsidP="004E5D87">
            <w:pPr>
              <w:spacing w:after="120"/>
              <w:rPr>
                <w:rStyle w:val="Strong"/>
                <w:rFonts w:cstheme="minorHAnsi"/>
                <w:szCs w:val="20"/>
              </w:rPr>
            </w:pPr>
            <w:r w:rsidRPr="00C641E6">
              <w:rPr>
                <w:rStyle w:val="Strong"/>
                <w:rFonts w:cstheme="minorHAnsi"/>
                <w:szCs w:val="20"/>
              </w:rPr>
              <w:t xml:space="preserve">Question </w:t>
            </w:r>
            <w:r w:rsidR="005624A9" w:rsidRPr="00C641E6">
              <w:rPr>
                <w:rStyle w:val="Strong"/>
                <w:rFonts w:cstheme="minorHAnsi"/>
                <w:szCs w:val="20"/>
              </w:rPr>
              <w:t>36</w:t>
            </w:r>
            <w:r w:rsidRPr="00C641E6">
              <w:rPr>
                <w:rStyle w:val="Strong"/>
                <w:rFonts w:cstheme="minorHAnsi"/>
                <w:szCs w:val="20"/>
              </w:rPr>
              <w:t>:</w:t>
            </w:r>
          </w:p>
          <w:p w14:paraId="39DF215C" w14:textId="77777777" w:rsidR="00164FD6" w:rsidRPr="00C641E6" w:rsidRDefault="005624A9" w:rsidP="005624A9">
            <w:pPr>
              <w:pStyle w:val="ListParagraph"/>
              <w:numPr>
                <w:ilvl w:val="0"/>
                <w:numId w:val="23"/>
              </w:numPr>
              <w:spacing w:after="120"/>
              <w:rPr>
                <w:rFonts w:cstheme="minorHAnsi"/>
                <w:iCs/>
                <w:color w:val="000000" w:themeColor="text1"/>
                <w:sz w:val="20"/>
                <w:szCs w:val="20"/>
              </w:rPr>
            </w:pPr>
            <w:r w:rsidRPr="00C641E6">
              <w:rPr>
                <w:rFonts w:cstheme="minorHAnsi"/>
                <w:iCs/>
                <w:color w:val="000000" w:themeColor="text1"/>
                <w:sz w:val="20"/>
                <w:szCs w:val="20"/>
              </w:rPr>
              <w:t>Who is the AHRC?</w:t>
            </w:r>
          </w:p>
          <w:p w14:paraId="72925E98" w14:textId="14AC49EC" w:rsidR="005624A9" w:rsidRPr="00C641E6" w:rsidRDefault="005624A9" w:rsidP="005624A9">
            <w:pPr>
              <w:pStyle w:val="ListParagraph"/>
              <w:numPr>
                <w:ilvl w:val="0"/>
                <w:numId w:val="23"/>
              </w:numPr>
              <w:spacing w:after="120"/>
              <w:rPr>
                <w:rFonts w:cstheme="minorHAnsi"/>
                <w:i/>
                <w:color w:val="538135" w:themeColor="accent6" w:themeShade="BF"/>
                <w:sz w:val="20"/>
                <w:szCs w:val="20"/>
              </w:rPr>
            </w:pPr>
            <w:r w:rsidRPr="00C641E6">
              <w:rPr>
                <w:rFonts w:cstheme="minorHAnsi"/>
                <w:iCs/>
                <w:color w:val="000000" w:themeColor="text1"/>
                <w:sz w:val="20"/>
                <w:szCs w:val="20"/>
              </w:rPr>
              <w:t>What is the role of AHRC?</w:t>
            </w:r>
          </w:p>
        </w:tc>
      </w:tr>
      <w:tr w:rsidR="00164FD6" w:rsidRPr="00C641E6" w14:paraId="6B7482EB" w14:textId="77777777" w:rsidTr="004E5D87">
        <w:trPr>
          <w:trHeight w:val="29"/>
        </w:trPr>
        <w:tc>
          <w:tcPr>
            <w:tcW w:w="8359" w:type="dxa"/>
          </w:tcPr>
          <w:p w14:paraId="51B0BE21" w14:textId="4866AD86" w:rsidR="00E8644D" w:rsidRPr="00C641E6" w:rsidRDefault="00164FD6" w:rsidP="004E5D87">
            <w:pPr>
              <w:spacing w:before="60" w:after="60"/>
              <w:rPr>
                <w:rFonts w:cstheme="minorHAnsi"/>
                <w:szCs w:val="20"/>
              </w:rPr>
            </w:pPr>
            <w:r w:rsidRPr="00C641E6">
              <w:rPr>
                <w:rFonts w:cstheme="minorHAnsi"/>
                <w:szCs w:val="20"/>
              </w:rPr>
              <w:t>A:</w:t>
            </w:r>
          </w:p>
          <w:p w14:paraId="11159444" w14:textId="6451C987" w:rsidR="00164FD6" w:rsidRDefault="00722D37" w:rsidP="004E5D87">
            <w:pPr>
              <w:spacing w:before="60" w:after="60"/>
              <w:rPr>
                <w:rFonts w:cstheme="minorHAnsi"/>
                <w:szCs w:val="20"/>
              </w:rPr>
            </w:pPr>
            <w:r>
              <w:rPr>
                <w:rFonts w:cstheme="minorHAnsi"/>
                <w:szCs w:val="20"/>
              </w:rPr>
              <w:t>Australian Human Rights Commission</w:t>
            </w:r>
          </w:p>
          <w:p w14:paraId="00885469" w14:textId="77777777" w:rsidR="00722D37" w:rsidRDefault="00722D37" w:rsidP="004E5D87">
            <w:pPr>
              <w:spacing w:before="60" w:after="60"/>
              <w:rPr>
                <w:rFonts w:cstheme="minorHAnsi"/>
                <w:szCs w:val="20"/>
              </w:rPr>
            </w:pPr>
            <w:r>
              <w:rPr>
                <w:rFonts w:cstheme="minorHAnsi"/>
                <w:szCs w:val="20"/>
              </w:rPr>
              <w:t>B:</w:t>
            </w:r>
          </w:p>
          <w:p w14:paraId="0F62F2D1" w14:textId="4D4CCE58" w:rsidR="00722D37" w:rsidRPr="00C641E6" w:rsidRDefault="00722D37" w:rsidP="004E5D87">
            <w:pPr>
              <w:spacing w:before="60" w:after="60"/>
              <w:rPr>
                <w:rFonts w:cstheme="minorHAnsi"/>
                <w:szCs w:val="20"/>
              </w:rPr>
            </w:pPr>
            <w:r>
              <w:rPr>
                <w:rFonts w:cstheme="minorHAnsi"/>
                <w:szCs w:val="20"/>
              </w:rPr>
              <w:t>The role of AHRC is to investigate complains about discrimination and human right violations.</w:t>
            </w:r>
          </w:p>
        </w:tc>
        <w:tc>
          <w:tcPr>
            <w:tcW w:w="743" w:type="dxa"/>
            <w:shd w:val="clear" w:color="auto" w:fill="FFFFFF" w:themeFill="background1"/>
          </w:tcPr>
          <w:p w14:paraId="6209F6D1" w14:textId="77777777" w:rsidR="00164FD6" w:rsidRPr="00C641E6" w:rsidRDefault="00164FD6" w:rsidP="004E5D87">
            <w:pPr>
              <w:spacing w:before="60" w:after="60"/>
              <w:jc w:val="center"/>
              <w:rPr>
                <w:rFonts w:cstheme="minorHAnsi"/>
                <w:b/>
                <w:szCs w:val="20"/>
              </w:rPr>
            </w:pPr>
          </w:p>
        </w:tc>
        <w:tc>
          <w:tcPr>
            <w:tcW w:w="811" w:type="dxa"/>
            <w:shd w:val="clear" w:color="auto" w:fill="FFFFFF" w:themeFill="background1"/>
          </w:tcPr>
          <w:p w14:paraId="334EA74A" w14:textId="77777777" w:rsidR="00164FD6" w:rsidRPr="00C641E6" w:rsidRDefault="00164FD6" w:rsidP="004E5D87">
            <w:pPr>
              <w:spacing w:before="60" w:after="60"/>
              <w:jc w:val="center"/>
              <w:rPr>
                <w:rFonts w:cstheme="minorHAnsi"/>
                <w:b/>
                <w:szCs w:val="20"/>
              </w:rPr>
            </w:pPr>
          </w:p>
        </w:tc>
      </w:tr>
    </w:tbl>
    <w:p w14:paraId="0CE84D65" w14:textId="1466EAA1" w:rsidR="008B2003" w:rsidRPr="00E8644D" w:rsidRDefault="008B2003" w:rsidP="00957A3D">
      <w:pPr>
        <w:spacing w:before="60" w:after="60"/>
        <w:rPr>
          <w:rFonts w:cstheme="minorHAnsi"/>
          <w:b/>
          <w:szCs w:val="20"/>
        </w:rPr>
      </w:pPr>
    </w:p>
    <w:p w14:paraId="1FE9C050" w14:textId="65837149" w:rsidR="00AB5229" w:rsidRDefault="00AB5229" w:rsidP="00957A3D">
      <w:pPr>
        <w:spacing w:before="60" w:after="60"/>
        <w:rPr>
          <w:b/>
          <w:sz w:val="32"/>
        </w:rPr>
      </w:pPr>
    </w:p>
    <w:p w14:paraId="7E9DEE82" w14:textId="77777777" w:rsidR="00AB5229" w:rsidRDefault="00AB5229" w:rsidP="00957A3D">
      <w:pPr>
        <w:spacing w:before="60" w:after="60"/>
        <w:rPr>
          <w:b/>
          <w:sz w:val="32"/>
        </w:rPr>
      </w:pPr>
    </w:p>
    <w:p w14:paraId="15A7A9A0" w14:textId="77777777" w:rsidR="00E8644D" w:rsidRDefault="00E8644D">
      <w:pPr>
        <w:rPr>
          <w:sz w:val="32"/>
        </w:rPr>
      </w:pPr>
      <w:r>
        <w:rPr>
          <w:sz w:val="32"/>
        </w:rPr>
        <w:br w:type="page"/>
      </w:r>
    </w:p>
    <w:p w14:paraId="4A64168B" w14:textId="261BDADA" w:rsidR="00E37A0A" w:rsidRDefault="00E37A0A" w:rsidP="00957A3D">
      <w:pPr>
        <w:spacing w:before="60" w:after="60"/>
        <w:rPr>
          <w:b/>
          <w:sz w:val="32"/>
        </w:rPr>
      </w:pPr>
      <w:r w:rsidRPr="00957A3D">
        <w:rPr>
          <w:sz w:val="32"/>
        </w:rPr>
        <w:lastRenderedPageBreak/>
        <w:t xml:space="preserve">Section </w:t>
      </w:r>
      <w:r>
        <w:rPr>
          <w:sz w:val="32"/>
        </w:rPr>
        <w:t>C</w:t>
      </w:r>
      <w:r w:rsidRPr="00957A3D">
        <w:rPr>
          <w:sz w:val="32"/>
        </w:rPr>
        <w:t xml:space="preserve"> </w:t>
      </w:r>
      <w:r>
        <w:rPr>
          <w:b/>
          <w:sz w:val="32"/>
        </w:rPr>
        <w:t>–</w:t>
      </w:r>
      <w:r w:rsidRPr="00957A3D">
        <w:rPr>
          <w:b/>
          <w:sz w:val="32"/>
        </w:rPr>
        <w:t xml:space="preserve"> </w:t>
      </w:r>
      <w:r>
        <w:rPr>
          <w:b/>
          <w:sz w:val="32"/>
        </w:rPr>
        <w:t xml:space="preserve">Feedback to Student </w:t>
      </w:r>
    </w:p>
    <w:p w14:paraId="3FBF56A4" w14:textId="057E45B8" w:rsidR="005D3B1E" w:rsidRPr="00D41060" w:rsidRDefault="005D3B1E" w:rsidP="00957A3D">
      <w:pPr>
        <w:spacing w:before="60" w:after="60"/>
        <w:rPr>
          <w:sz w:val="24"/>
        </w:rPr>
      </w:pPr>
    </w:p>
    <w:tbl>
      <w:tblPr>
        <w:tblStyle w:val="TableGrid"/>
        <w:tblW w:w="0" w:type="auto"/>
        <w:tblLook w:val="04A0" w:firstRow="1" w:lastRow="0" w:firstColumn="1" w:lastColumn="0" w:noHBand="0" w:noVBand="1"/>
      </w:tblPr>
      <w:tblGrid>
        <w:gridCol w:w="4956"/>
        <w:gridCol w:w="2977"/>
        <w:gridCol w:w="990"/>
        <w:gridCol w:w="990"/>
      </w:tblGrid>
      <w:tr w:rsidR="007001B3" w14:paraId="7CD039BE" w14:textId="77777777" w:rsidTr="007001B3">
        <w:trPr>
          <w:trHeight w:val="260"/>
        </w:trPr>
        <w:tc>
          <w:tcPr>
            <w:tcW w:w="7933" w:type="dxa"/>
            <w:gridSpan w:val="2"/>
            <w:shd w:val="clear" w:color="auto" w:fill="F2F2F2" w:themeFill="background1" w:themeFillShade="F2"/>
          </w:tcPr>
          <w:p w14:paraId="6D294C81" w14:textId="41E6F335" w:rsidR="007001B3" w:rsidRPr="001513BE" w:rsidRDefault="007001B3" w:rsidP="00395D7E">
            <w:pPr>
              <w:spacing w:before="60" w:after="60"/>
              <w:rPr>
                <w:i/>
                <w:color w:val="538135" w:themeColor="accent6" w:themeShade="BF"/>
              </w:rPr>
            </w:pPr>
            <w:r>
              <w:rPr>
                <w:sz w:val="24"/>
              </w:rPr>
              <w:t xml:space="preserve">Has the </w:t>
            </w:r>
            <w:r w:rsidR="007D2644">
              <w:rPr>
                <w:sz w:val="24"/>
              </w:rPr>
              <w:t>student</w:t>
            </w:r>
            <w:r>
              <w:rPr>
                <w:sz w:val="24"/>
              </w:rPr>
              <w:t xml:space="preserve"> successfully completed the task?</w:t>
            </w:r>
          </w:p>
        </w:tc>
        <w:tc>
          <w:tcPr>
            <w:tcW w:w="1980" w:type="dxa"/>
            <w:gridSpan w:val="2"/>
            <w:shd w:val="clear" w:color="auto" w:fill="F2F2F2" w:themeFill="background1" w:themeFillShade="F2"/>
          </w:tcPr>
          <w:p w14:paraId="2A6B98C3" w14:textId="2C40FC00" w:rsidR="007001B3" w:rsidRPr="007001B3" w:rsidRDefault="007001B3" w:rsidP="00395D7E">
            <w:pPr>
              <w:spacing w:before="60" w:after="60"/>
              <w:rPr>
                <w:color w:val="538135" w:themeColor="accent6" w:themeShade="BF"/>
                <w:sz w:val="24"/>
              </w:rPr>
            </w:pPr>
            <w:r>
              <w:rPr>
                <w:sz w:val="24"/>
              </w:rPr>
              <w:t xml:space="preserve">   </w:t>
            </w:r>
            <w:r w:rsidRPr="007001B3">
              <w:rPr>
                <w:sz w:val="24"/>
              </w:rPr>
              <w:t>Yes              No</w:t>
            </w:r>
          </w:p>
        </w:tc>
      </w:tr>
      <w:tr w:rsidR="007001B3" w14:paraId="4CA1D32C" w14:textId="77777777" w:rsidTr="00395D7E">
        <w:tc>
          <w:tcPr>
            <w:tcW w:w="7933" w:type="dxa"/>
            <w:gridSpan w:val="2"/>
          </w:tcPr>
          <w:p w14:paraId="7ECA0C97" w14:textId="77777777" w:rsidR="007001B3" w:rsidRPr="005D3B1E" w:rsidRDefault="007001B3" w:rsidP="005D3B1E">
            <w:pPr>
              <w:spacing w:before="60" w:after="60"/>
              <w:rPr>
                <w:i/>
                <w:color w:val="538135" w:themeColor="accent6" w:themeShade="BF"/>
              </w:rPr>
            </w:pPr>
          </w:p>
        </w:tc>
        <w:tc>
          <w:tcPr>
            <w:tcW w:w="990" w:type="dxa"/>
          </w:tcPr>
          <w:p w14:paraId="5D583EE7" w14:textId="77777777" w:rsidR="007001B3" w:rsidRPr="005D3B1E" w:rsidRDefault="007001B3" w:rsidP="005D3B1E">
            <w:pPr>
              <w:spacing w:before="60" w:after="60"/>
              <w:rPr>
                <w:i/>
                <w:color w:val="538135" w:themeColor="accent6" w:themeShade="BF"/>
              </w:rPr>
            </w:pPr>
          </w:p>
        </w:tc>
        <w:tc>
          <w:tcPr>
            <w:tcW w:w="990" w:type="dxa"/>
          </w:tcPr>
          <w:p w14:paraId="602A2A33" w14:textId="66942B91" w:rsidR="007001B3" w:rsidRPr="005D3B1E" w:rsidRDefault="007001B3" w:rsidP="005D3B1E">
            <w:pPr>
              <w:spacing w:before="60" w:after="60"/>
              <w:rPr>
                <w:i/>
                <w:color w:val="538135" w:themeColor="accent6" w:themeShade="BF"/>
              </w:rPr>
            </w:pPr>
          </w:p>
        </w:tc>
      </w:tr>
      <w:tr w:rsidR="007001B3" w14:paraId="4F3B570F" w14:textId="77777777" w:rsidTr="00395D7E">
        <w:trPr>
          <w:trHeight w:val="836"/>
        </w:trPr>
        <w:tc>
          <w:tcPr>
            <w:tcW w:w="9913" w:type="dxa"/>
            <w:gridSpan w:val="4"/>
            <w:shd w:val="clear" w:color="auto" w:fill="F2F2F2" w:themeFill="background1" w:themeFillShade="F2"/>
          </w:tcPr>
          <w:p w14:paraId="3D720B71" w14:textId="054C4EF7" w:rsidR="007001B3" w:rsidRDefault="007001B3" w:rsidP="005D3B1E">
            <w:pPr>
              <w:spacing w:before="60" w:after="60"/>
              <w:rPr>
                <w:b/>
                <w:sz w:val="24"/>
              </w:rPr>
            </w:pPr>
            <w:r>
              <w:rPr>
                <w:b/>
                <w:sz w:val="24"/>
              </w:rPr>
              <w:t xml:space="preserve">Feedback to </w:t>
            </w:r>
            <w:r w:rsidR="007D2644">
              <w:rPr>
                <w:b/>
                <w:sz w:val="24"/>
              </w:rPr>
              <w:t>student</w:t>
            </w:r>
            <w:r>
              <w:rPr>
                <w:b/>
                <w:sz w:val="24"/>
              </w:rPr>
              <w:t>:</w:t>
            </w:r>
          </w:p>
          <w:p w14:paraId="64EC1054" w14:textId="5B2DB921" w:rsidR="007001B3" w:rsidRDefault="007001B3" w:rsidP="001513BE">
            <w:pPr>
              <w:spacing w:before="60" w:after="60"/>
              <w:rPr>
                <w:b/>
                <w:sz w:val="24"/>
              </w:rPr>
            </w:pPr>
          </w:p>
        </w:tc>
      </w:tr>
      <w:tr w:rsidR="007001B3" w14:paraId="10541082" w14:textId="77777777" w:rsidTr="008B2003">
        <w:trPr>
          <w:trHeight w:val="2198"/>
        </w:trPr>
        <w:tc>
          <w:tcPr>
            <w:tcW w:w="9913" w:type="dxa"/>
            <w:gridSpan w:val="4"/>
          </w:tcPr>
          <w:p w14:paraId="4EA677B7" w14:textId="77777777" w:rsidR="007001B3" w:rsidRDefault="007001B3" w:rsidP="008B2003">
            <w:pPr>
              <w:spacing w:before="60" w:after="60"/>
              <w:rPr>
                <w:color w:val="000000" w:themeColor="text1"/>
              </w:rPr>
            </w:pPr>
          </w:p>
          <w:p w14:paraId="644AE5D6" w14:textId="77777777" w:rsidR="00682A49" w:rsidRDefault="00682A49" w:rsidP="008B2003">
            <w:pPr>
              <w:spacing w:before="60" w:after="60"/>
              <w:rPr>
                <w:color w:val="000000" w:themeColor="text1"/>
              </w:rPr>
            </w:pPr>
          </w:p>
          <w:p w14:paraId="0D31EF67" w14:textId="77777777" w:rsidR="00682A49" w:rsidRDefault="00682A49" w:rsidP="008B2003">
            <w:pPr>
              <w:spacing w:before="60" w:after="60"/>
              <w:rPr>
                <w:color w:val="000000" w:themeColor="text1"/>
              </w:rPr>
            </w:pPr>
          </w:p>
          <w:p w14:paraId="2E7C8873" w14:textId="77777777" w:rsidR="00682A49" w:rsidRDefault="00682A49" w:rsidP="008B2003">
            <w:pPr>
              <w:spacing w:before="60" w:after="60"/>
              <w:rPr>
                <w:color w:val="000000" w:themeColor="text1"/>
              </w:rPr>
            </w:pPr>
          </w:p>
          <w:p w14:paraId="4FDB5C0F" w14:textId="77777777" w:rsidR="00682A49" w:rsidRDefault="00682A49" w:rsidP="008B2003">
            <w:pPr>
              <w:spacing w:before="60" w:after="60"/>
              <w:rPr>
                <w:color w:val="000000" w:themeColor="text1"/>
              </w:rPr>
            </w:pPr>
          </w:p>
          <w:p w14:paraId="786E2E2C" w14:textId="77777777" w:rsidR="00682A49" w:rsidRDefault="00682A49" w:rsidP="008B2003">
            <w:pPr>
              <w:spacing w:before="60" w:after="60"/>
              <w:rPr>
                <w:color w:val="000000" w:themeColor="text1"/>
              </w:rPr>
            </w:pPr>
          </w:p>
          <w:p w14:paraId="0F8E37F8" w14:textId="77777777" w:rsidR="00682A49" w:rsidRDefault="00682A49" w:rsidP="008B2003">
            <w:pPr>
              <w:spacing w:before="60" w:after="60"/>
              <w:rPr>
                <w:color w:val="000000" w:themeColor="text1"/>
              </w:rPr>
            </w:pPr>
          </w:p>
          <w:p w14:paraId="1FCE1C2C" w14:textId="77777777" w:rsidR="00682A49" w:rsidRDefault="00682A49" w:rsidP="008B2003">
            <w:pPr>
              <w:spacing w:before="60" w:after="60"/>
              <w:rPr>
                <w:color w:val="000000" w:themeColor="text1"/>
              </w:rPr>
            </w:pPr>
          </w:p>
          <w:p w14:paraId="58943B14" w14:textId="77777777" w:rsidR="00682A49" w:rsidRDefault="00682A49" w:rsidP="008B2003">
            <w:pPr>
              <w:spacing w:before="60" w:after="60"/>
              <w:rPr>
                <w:color w:val="000000" w:themeColor="text1"/>
              </w:rPr>
            </w:pPr>
          </w:p>
          <w:p w14:paraId="4B1F63CD" w14:textId="77777777" w:rsidR="00682A49" w:rsidRDefault="00682A49" w:rsidP="008B2003">
            <w:pPr>
              <w:spacing w:before="60" w:after="60"/>
              <w:rPr>
                <w:color w:val="000000" w:themeColor="text1"/>
              </w:rPr>
            </w:pPr>
          </w:p>
          <w:p w14:paraId="73FBCEC3" w14:textId="77777777" w:rsidR="00682A49" w:rsidRDefault="00682A49" w:rsidP="008B2003">
            <w:pPr>
              <w:spacing w:before="60" w:after="60"/>
              <w:rPr>
                <w:color w:val="000000" w:themeColor="text1"/>
              </w:rPr>
            </w:pPr>
          </w:p>
          <w:p w14:paraId="646CEFC8" w14:textId="77777777" w:rsidR="00682A49" w:rsidRDefault="00682A49" w:rsidP="008B2003">
            <w:pPr>
              <w:spacing w:before="60" w:after="60"/>
              <w:rPr>
                <w:color w:val="000000" w:themeColor="text1"/>
              </w:rPr>
            </w:pPr>
          </w:p>
          <w:p w14:paraId="7089349E" w14:textId="77777777" w:rsidR="00682A49" w:rsidRDefault="00682A49" w:rsidP="008B2003">
            <w:pPr>
              <w:spacing w:before="60" w:after="60"/>
              <w:rPr>
                <w:color w:val="000000" w:themeColor="text1"/>
              </w:rPr>
            </w:pPr>
          </w:p>
          <w:p w14:paraId="5C22F40A" w14:textId="77777777" w:rsidR="00682A49" w:rsidRDefault="00682A49" w:rsidP="008B2003">
            <w:pPr>
              <w:spacing w:before="60" w:after="60"/>
              <w:rPr>
                <w:color w:val="000000" w:themeColor="text1"/>
              </w:rPr>
            </w:pPr>
          </w:p>
          <w:p w14:paraId="431AF161" w14:textId="77777777" w:rsidR="00682A49" w:rsidRDefault="00682A49" w:rsidP="008B2003">
            <w:pPr>
              <w:spacing w:before="60" w:after="60"/>
              <w:rPr>
                <w:color w:val="000000" w:themeColor="text1"/>
              </w:rPr>
            </w:pPr>
          </w:p>
          <w:p w14:paraId="65BAF89A" w14:textId="77777777" w:rsidR="00682A49" w:rsidRDefault="00682A49" w:rsidP="008B2003">
            <w:pPr>
              <w:spacing w:before="60" w:after="60"/>
              <w:rPr>
                <w:color w:val="000000" w:themeColor="text1"/>
              </w:rPr>
            </w:pPr>
          </w:p>
          <w:p w14:paraId="410516C1" w14:textId="77777777" w:rsidR="00682A49" w:rsidRDefault="00682A49" w:rsidP="008B2003">
            <w:pPr>
              <w:spacing w:before="60" w:after="60"/>
              <w:rPr>
                <w:color w:val="000000" w:themeColor="text1"/>
              </w:rPr>
            </w:pPr>
          </w:p>
          <w:p w14:paraId="66B563D8" w14:textId="77777777" w:rsidR="00682A49" w:rsidRDefault="00682A49" w:rsidP="008B2003">
            <w:pPr>
              <w:spacing w:before="60" w:after="60"/>
              <w:rPr>
                <w:color w:val="000000" w:themeColor="text1"/>
              </w:rPr>
            </w:pPr>
          </w:p>
          <w:p w14:paraId="1D3DB107" w14:textId="77777777" w:rsidR="00682A49" w:rsidRDefault="00682A49" w:rsidP="008B2003">
            <w:pPr>
              <w:spacing w:before="60" w:after="60"/>
              <w:rPr>
                <w:color w:val="000000" w:themeColor="text1"/>
              </w:rPr>
            </w:pPr>
          </w:p>
          <w:p w14:paraId="0BEDF05E" w14:textId="77777777" w:rsidR="00682A49" w:rsidRDefault="00682A49" w:rsidP="008B2003">
            <w:pPr>
              <w:spacing w:before="60" w:after="60"/>
              <w:rPr>
                <w:color w:val="000000" w:themeColor="text1"/>
              </w:rPr>
            </w:pPr>
          </w:p>
          <w:p w14:paraId="0760ADA9" w14:textId="77777777" w:rsidR="00682A49" w:rsidRDefault="00682A49" w:rsidP="008B2003">
            <w:pPr>
              <w:spacing w:before="60" w:after="60"/>
              <w:rPr>
                <w:color w:val="000000" w:themeColor="text1"/>
              </w:rPr>
            </w:pPr>
          </w:p>
          <w:p w14:paraId="5B0779BC" w14:textId="77777777" w:rsidR="00682A49" w:rsidRDefault="00682A49" w:rsidP="008B2003">
            <w:pPr>
              <w:spacing w:before="60" w:after="60"/>
              <w:rPr>
                <w:color w:val="000000" w:themeColor="text1"/>
              </w:rPr>
            </w:pPr>
          </w:p>
          <w:p w14:paraId="54553C48" w14:textId="77777777" w:rsidR="00682A49" w:rsidRDefault="00682A49" w:rsidP="008B2003">
            <w:pPr>
              <w:spacing w:before="60" w:after="60"/>
              <w:rPr>
                <w:color w:val="000000" w:themeColor="text1"/>
              </w:rPr>
            </w:pPr>
          </w:p>
          <w:p w14:paraId="5F8F0026" w14:textId="77777777" w:rsidR="00682A49" w:rsidRDefault="00682A49" w:rsidP="008B2003">
            <w:pPr>
              <w:spacing w:before="60" w:after="60"/>
              <w:rPr>
                <w:color w:val="000000" w:themeColor="text1"/>
              </w:rPr>
            </w:pPr>
          </w:p>
          <w:p w14:paraId="4E436E29" w14:textId="77777777" w:rsidR="00682A49" w:rsidRDefault="00682A49" w:rsidP="008B2003">
            <w:pPr>
              <w:spacing w:before="60" w:after="60"/>
              <w:rPr>
                <w:color w:val="000000" w:themeColor="text1"/>
              </w:rPr>
            </w:pPr>
          </w:p>
          <w:p w14:paraId="11F5CA6F" w14:textId="77777777" w:rsidR="00682A49" w:rsidRDefault="00682A49" w:rsidP="008B2003">
            <w:pPr>
              <w:spacing w:before="60" w:after="60"/>
              <w:rPr>
                <w:color w:val="000000" w:themeColor="text1"/>
              </w:rPr>
            </w:pPr>
          </w:p>
          <w:p w14:paraId="1812E82E" w14:textId="77777777" w:rsidR="00682A49" w:rsidRDefault="00682A49" w:rsidP="008B2003">
            <w:pPr>
              <w:spacing w:before="60" w:after="60"/>
              <w:rPr>
                <w:color w:val="000000" w:themeColor="text1"/>
              </w:rPr>
            </w:pPr>
          </w:p>
          <w:p w14:paraId="42D56A19" w14:textId="1D63C896" w:rsidR="00682A49" w:rsidRPr="001513BE" w:rsidRDefault="00682A49" w:rsidP="008B2003">
            <w:pPr>
              <w:spacing w:before="60" w:after="60"/>
              <w:rPr>
                <w:color w:val="000000" w:themeColor="text1"/>
              </w:rPr>
            </w:pPr>
          </w:p>
        </w:tc>
      </w:tr>
      <w:tr w:rsidR="007001B3" w14:paraId="1882284A" w14:textId="77777777" w:rsidTr="00395D7E">
        <w:trPr>
          <w:trHeight w:val="23"/>
        </w:trPr>
        <w:tc>
          <w:tcPr>
            <w:tcW w:w="4956" w:type="dxa"/>
          </w:tcPr>
          <w:p w14:paraId="4D752806" w14:textId="77777777" w:rsidR="007001B3" w:rsidRDefault="007001B3" w:rsidP="007001B3">
            <w:pPr>
              <w:spacing w:before="60" w:after="60"/>
              <w:rPr>
                <w:color w:val="000000" w:themeColor="text1"/>
              </w:rPr>
            </w:pPr>
            <w:r>
              <w:rPr>
                <w:color w:val="000000" w:themeColor="text1"/>
              </w:rPr>
              <w:t>Assessor Name</w:t>
            </w:r>
            <w:r w:rsidR="008B2003">
              <w:rPr>
                <w:color w:val="000000" w:themeColor="text1"/>
              </w:rPr>
              <w:t xml:space="preserve"> &amp; Signature</w:t>
            </w:r>
          </w:p>
          <w:p w14:paraId="217834D6" w14:textId="77777777" w:rsidR="00682A49" w:rsidRDefault="00682A49" w:rsidP="007001B3">
            <w:pPr>
              <w:spacing w:before="60" w:after="60"/>
              <w:rPr>
                <w:color w:val="000000" w:themeColor="text1"/>
              </w:rPr>
            </w:pPr>
          </w:p>
          <w:p w14:paraId="720DD2FF" w14:textId="77777777" w:rsidR="00682A49" w:rsidRDefault="00682A49" w:rsidP="007001B3">
            <w:pPr>
              <w:spacing w:before="60" w:after="60"/>
              <w:rPr>
                <w:color w:val="000000" w:themeColor="text1"/>
              </w:rPr>
            </w:pPr>
          </w:p>
          <w:p w14:paraId="479DD93D" w14:textId="1B8FADDE" w:rsidR="00682A49" w:rsidRPr="001513BE" w:rsidRDefault="00682A49" w:rsidP="007001B3">
            <w:pPr>
              <w:spacing w:before="60" w:after="60"/>
              <w:rPr>
                <w:color w:val="000000" w:themeColor="text1"/>
              </w:rPr>
            </w:pPr>
          </w:p>
        </w:tc>
        <w:tc>
          <w:tcPr>
            <w:tcW w:w="4957" w:type="dxa"/>
            <w:gridSpan w:val="3"/>
          </w:tcPr>
          <w:p w14:paraId="7AFC87DB" w14:textId="77777777" w:rsidR="007001B3" w:rsidRDefault="007001B3" w:rsidP="007001B3">
            <w:pPr>
              <w:spacing w:before="60" w:after="60"/>
              <w:rPr>
                <w:color w:val="000000" w:themeColor="text1"/>
              </w:rPr>
            </w:pPr>
            <w:r>
              <w:rPr>
                <w:color w:val="000000" w:themeColor="text1"/>
              </w:rPr>
              <w:t>Date</w:t>
            </w:r>
          </w:p>
          <w:p w14:paraId="66C46C78" w14:textId="3B70D320" w:rsidR="007001B3" w:rsidRPr="001513BE" w:rsidRDefault="007001B3" w:rsidP="007001B3">
            <w:pPr>
              <w:spacing w:before="60" w:after="60"/>
              <w:rPr>
                <w:color w:val="000000" w:themeColor="text1"/>
              </w:rPr>
            </w:pPr>
          </w:p>
        </w:tc>
      </w:tr>
    </w:tbl>
    <w:p w14:paraId="7A298B3F" w14:textId="3F2FCBDA" w:rsidR="00D41060" w:rsidRPr="00D41060" w:rsidRDefault="00D41060" w:rsidP="0030098D">
      <w:pPr>
        <w:spacing w:before="60" w:after="60"/>
      </w:pPr>
    </w:p>
    <w:sectPr w:rsidR="00D41060" w:rsidRPr="00D41060" w:rsidSect="005B6A55">
      <w:headerReference w:type="default" r:id="rId11"/>
      <w:footerReference w:type="default" r:id="rId12"/>
      <w:pgSz w:w="11900" w:h="16840"/>
      <w:pgMar w:top="1426"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6CB4" w14:textId="77777777" w:rsidR="006E4023" w:rsidRDefault="006E4023" w:rsidP="001010F9">
      <w:r>
        <w:separator/>
      </w:r>
    </w:p>
  </w:endnote>
  <w:endnote w:type="continuationSeparator" w:id="0">
    <w:p w14:paraId="0E0D2AA6" w14:textId="77777777" w:rsidR="006E4023" w:rsidRDefault="006E4023"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FB25" w14:textId="5DF77384" w:rsidR="00395D7E" w:rsidRPr="00C641E6" w:rsidRDefault="00395D7E" w:rsidP="00C94954">
    <w:pPr>
      <w:pStyle w:val="Footer"/>
      <w:rPr>
        <w:b/>
        <w:bCs/>
        <w:i/>
        <w:color w:val="538135" w:themeColor="accent6" w:themeShade="BF"/>
        <w:sz w:val="16"/>
        <w:szCs w:val="16"/>
        <w:lang w:val="en-US"/>
      </w:rPr>
    </w:pPr>
    <w:r w:rsidRPr="00C641E6">
      <w:rPr>
        <w:b/>
        <w:bCs/>
        <w:i/>
        <w:color w:val="538135" w:themeColor="accent6" w:themeShade="BF"/>
        <w:sz w:val="16"/>
        <w:szCs w:val="16"/>
        <w:lang w:val="en-US"/>
      </w:rPr>
      <w:t>Online</w:t>
    </w:r>
    <w:r w:rsidR="005B6A55" w:rsidRPr="00C641E6">
      <w:rPr>
        <w:b/>
        <w:bCs/>
        <w:i/>
        <w:color w:val="538135" w:themeColor="accent6" w:themeShade="BF"/>
        <w:sz w:val="16"/>
        <w:szCs w:val="16"/>
        <w:lang w:val="en-US"/>
      </w:rPr>
      <w:t xml:space="preserve"> Quiz</w:t>
    </w:r>
    <w:r w:rsidRPr="00C641E6">
      <w:rPr>
        <w:b/>
        <w:bCs/>
        <w:i/>
        <w:color w:val="538135" w:themeColor="accent6" w:themeShade="BF"/>
        <w:sz w:val="16"/>
        <w:szCs w:val="16"/>
        <w:lang w:val="en-US"/>
      </w:rPr>
      <w:tab/>
    </w:r>
    <w:r w:rsidR="005D7A02" w:rsidRPr="00C641E6">
      <w:rPr>
        <w:b/>
        <w:bCs/>
        <w:i/>
        <w:color w:val="538135" w:themeColor="accent6" w:themeShade="BF"/>
        <w:sz w:val="16"/>
        <w:szCs w:val="16"/>
        <w:lang w:val="en-US"/>
      </w:rPr>
      <w:t xml:space="preserve">1 of 4 </w:t>
    </w:r>
    <w:r w:rsidRPr="00C641E6">
      <w:rPr>
        <w:b/>
        <w:bCs/>
        <w:i/>
        <w:color w:val="538135" w:themeColor="accent6" w:themeShade="BF"/>
        <w:sz w:val="16"/>
        <w:szCs w:val="16"/>
        <w:lang w:val="en-US"/>
      </w:rPr>
      <w:tab/>
    </w:r>
    <w:r w:rsidR="00C641E6" w:rsidRPr="00C641E6">
      <w:rPr>
        <w:b/>
        <w:bCs/>
        <w:i/>
        <w:color w:val="538135" w:themeColor="accent6" w:themeShade="BF"/>
        <w:sz w:val="16"/>
        <w:szCs w:val="16"/>
        <w:lang w:val="en-US"/>
      </w:rPr>
      <w:t>23/12/2020</w:t>
    </w:r>
  </w:p>
  <w:p w14:paraId="46CD397A" w14:textId="77777777" w:rsidR="00820C46" w:rsidRDefault="00820C46" w:rsidP="00B90147">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1007F706" w14:textId="1156A7C1" w:rsidR="00395D7E" w:rsidRPr="00820C46" w:rsidRDefault="00820C46" w:rsidP="00820C46">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Pr>
                <w:b/>
                <w:bCs/>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Pr>
                <w:b/>
                <w:bCs/>
                <w:sz w:val="16"/>
                <w:szCs w:val="16"/>
              </w:rPr>
              <w:t>3</w:t>
            </w:r>
            <w:r w:rsidRPr="00033BEC">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621F0" w14:textId="77777777" w:rsidR="006E4023" w:rsidRDefault="006E4023" w:rsidP="001010F9">
      <w:r>
        <w:separator/>
      </w:r>
    </w:p>
  </w:footnote>
  <w:footnote w:type="continuationSeparator" w:id="0">
    <w:p w14:paraId="75AB7B24" w14:textId="77777777" w:rsidR="006E4023" w:rsidRDefault="006E4023"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40250302" w:rsidR="00395D7E" w:rsidRDefault="00395D7E">
    <w:pPr>
      <w:pStyle w:val="Header"/>
    </w:pPr>
    <w:r w:rsidRPr="00CC4F0B">
      <w:rPr>
        <w:noProof/>
        <w:lang w:val="en-US"/>
      </w:rPr>
      <w:drawing>
        <wp:anchor distT="0" distB="0" distL="114300" distR="114300" simplePos="0" relativeHeight="25165670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395D7E" w:rsidRPr="008C2ED5" w:rsidRDefault="00395D7E" w:rsidP="00395D7E">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6" style="position:absolute;margin-left:7.2pt;margin-top:.35pt;width:80.5pt;height:2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" fillcolor="#060" stroked="f">
              <v:textbox inset=",3.3mm">
                <w:txbxContent>
                  <w:sdt>
                    <w:sdtPr>
                      <w:rPr>
                        <w:b/>
                        <w:color w:val="FFFFFF"/>
                      </w:rPr>
                      <w:id w:val="-120544444"/>
                      <w:lock w:val="contentLocked"/>
                    </w:sdtPr>
                    <w:sdtEndPr/>
                    <w:sdtContent>
                      <w:p w14:paraId="062C4102" w14:textId="77777777" w:rsidR="00395D7E" w:rsidRPr="008C2ED5" w:rsidRDefault="00395D7E" w:rsidP="00395D7E">
                        <w:pPr>
                          <w:jc w:val="center"/>
                          <w:rPr>
                            <w:b/>
                            <w:color w:val="FFFFFF"/>
                          </w:rPr>
                        </w:pPr>
                        <w:r>
                          <w:rPr>
                            <w:b/>
                            <w:color w:val="FFFFFF"/>
                          </w:rPr>
                          <w:t>STUDENT</w:t>
                        </w:r>
                      </w:p>
                    </w:sdtContent>
                  </w:sdt>
                </w:txbxContent>
              </v:textbox>
              <w10:wrap anchorx="margin"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C8B"/>
    <w:multiLevelType w:val="hybridMultilevel"/>
    <w:tmpl w:val="85301FE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EC78C7"/>
    <w:multiLevelType w:val="hybridMultilevel"/>
    <w:tmpl w:val="06649C06"/>
    <w:lvl w:ilvl="0" w:tplc="0C090017">
      <w:start w:val="1"/>
      <w:numFmt w:val="lowerLetter"/>
      <w:lvlText w:val="%1)"/>
      <w:lvlJc w:val="left"/>
      <w:pPr>
        <w:ind w:left="720" w:hanging="360"/>
      </w:pPr>
      <w:rPr>
        <w:rFonts w:hint="default"/>
        <w:b w:val="0"/>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855E95"/>
    <w:multiLevelType w:val="hybridMultilevel"/>
    <w:tmpl w:val="9A66B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306E3"/>
    <w:multiLevelType w:val="hybridMultilevel"/>
    <w:tmpl w:val="FE524870"/>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C50E71"/>
    <w:multiLevelType w:val="multilevel"/>
    <w:tmpl w:val="8926E162"/>
    <w:lvl w:ilvl="0">
      <w:start w:val="1"/>
      <w:numFmt w:val="bullet"/>
      <w:pStyle w:val="ListBullet"/>
      <w:lvlText w:val=""/>
      <w:lvlJc w:val="left"/>
      <w:pPr>
        <w:ind w:left="357" w:hanging="357"/>
      </w:pPr>
      <w:rPr>
        <w:rFonts w:ascii="Symbol" w:hAnsi="Symbol" w:hint="default"/>
        <w:color w:val="000000"/>
      </w:rPr>
    </w:lvl>
    <w:lvl w:ilvl="1">
      <w:start w:val="1"/>
      <w:numFmt w:val="bullet"/>
      <w:pStyle w:val="ListBullet2"/>
      <w:lvlText w:val=""/>
      <w:lvlJc w:val="left"/>
      <w:pPr>
        <w:ind w:left="720" w:hanging="363"/>
      </w:pPr>
      <w:rPr>
        <w:rFonts w:ascii="Symbol" w:hAnsi="Symbol" w:hint="default"/>
        <w:color w:val="000000"/>
      </w:rPr>
    </w:lvl>
    <w:lvl w:ilvl="2">
      <w:start w:val="1"/>
      <w:numFmt w:val="bullet"/>
      <w:pStyle w:val="ListBullet3"/>
      <w:lvlText w:val=""/>
      <w:lvlJc w:val="left"/>
      <w:pPr>
        <w:ind w:left="1077" w:hanging="357"/>
      </w:pPr>
      <w:rPr>
        <w:rFonts w:ascii="Wingdings" w:hAnsi="Wingdings" w:hint="default"/>
        <w:color w:val="000000"/>
      </w:rPr>
    </w:lvl>
    <w:lvl w:ilvl="3">
      <w:start w:val="1"/>
      <w:numFmt w:val="bullet"/>
      <w:pStyle w:val="TableBullet"/>
      <w:lvlText w:val=""/>
      <w:lvlJc w:val="left"/>
      <w:pPr>
        <w:ind w:left="357" w:hanging="249"/>
      </w:pPr>
      <w:rPr>
        <w:rFonts w:ascii="Symbol" w:hAnsi="Symbol" w:hint="default"/>
      </w:rPr>
    </w:lvl>
    <w:lvl w:ilvl="4">
      <w:start w:val="1"/>
      <w:numFmt w:val="bullet"/>
      <w:pStyle w:val="TableBullet2"/>
      <w:lvlText w:val=""/>
      <w:lvlJc w:val="left"/>
      <w:pPr>
        <w:tabs>
          <w:tab w:val="num" w:pos="720"/>
        </w:tabs>
        <w:ind w:left="720" w:hanging="363"/>
      </w:pPr>
      <w:rPr>
        <w:rFonts w:ascii="Symbol" w:hAnsi="Symbol" w:hint="default"/>
        <w:color w:val="000000"/>
      </w:rPr>
    </w:lvl>
    <w:lvl w:ilvl="5">
      <w:start w:val="1"/>
      <w:numFmt w:val="bullet"/>
      <w:pStyle w:val="TableBullet3"/>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5" w15:restartNumberingAfterBreak="0">
    <w:nsid w:val="149D6F00"/>
    <w:multiLevelType w:val="hybridMultilevel"/>
    <w:tmpl w:val="4B9C0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2C53DD"/>
    <w:multiLevelType w:val="hybridMultilevel"/>
    <w:tmpl w:val="3D9E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F65B14"/>
    <w:multiLevelType w:val="hybridMultilevel"/>
    <w:tmpl w:val="987AF39A"/>
    <w:lvl w:ilvl="0" w:tplc="8E389820">
      <w:start w:val="1"/>
      <w:numFmt w:val="lowerLetter"/>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44F27"/>
    <w:multiLevelType w:val="hybridMultilevel"/>
    <w:tmpl w:val="3A82E01E"/>
    <w:lvl w:ilvl="0" w:tplc="4B14B766">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145DF"/>
    <w:multiLevelType w:val="hybridMultilevel"/>
    <w:tmpl w:val="211482B8"/>
    <w:lvl w:ilvl="0" w:tplc="55E0E2CE">
      <w:start w:val="1"/>
      <w:numFmt w:val="lowerLetter"/>
      <w:lvlText w:val="%1)"/>
      <w:lvlJc w:val="left"/>
      <w:pPr>
        <w:ind w:left="720" w:hanging="360"/>
      </w:pPr>
      <w:rPr>
        <w:rFonts w:hint="default"/>
        <w:b/>
        <w:i w:val="0"/>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9408A4"/>
    <w:multiLevelType w:val="hybridMultilevel"/>
    <w:tmpl w:val="D3DAF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3B69A8"/>
    <w:multiLevelType w:val="hybridMultilevel"/>
    <w:tmpl w:val="3C669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E86B42"/>
    <w:multiLevelType w:val="hybridMultilevel"/>
    <w:tmpl w:val="162E5746"/>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C41967"/>
    <w:multiLevelType w:val="hybridMultilevel"/>
    <w:tmpl w:val="9E6413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B2067E"/>
    <w:multiLevelType w:val="hybridMultilevel"/>
    <w:tmpl w:val="6B24C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125AA"/>
    <w:multiLevelType w:val="hybridMultilevel"/>
    <w:tmpl w:val="F67CA5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A22DC"/>
    <w:multiLevelType w:val="hybridMultilevel"/>
    <w:tmpl w:val="D3DAF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9A942B6"/>
    <w:multiLevelType w:val="hybridMultilevel"/>
    <w:tmpl w:val="93BA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B95D48"/>
    <w:multiLevelType w:val="hybridMultilevel"/>
    <w:tmpl w:val="A6443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0533DA"/>
    <w:multiLevelType w:val="hybridMultilevel"/>
    <w:tmpl w:val="BE80EB32"/>
    <w:lvl w:ilvl="0" w:tplc="B14C2B9A">
      <w:start w:val="1"/>
      <w:numFmt w:val="lowerLetter"/>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D639BC"/>
    <w:multiLevelType w:val="hybridMultilevel"/>
    <w:tmpl w:val="31F04E9C"/>
    <w:lvl w:ilvl="0" w:tplc="414C7D34">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DC3299"/>
    <w:multiLevelType w:val="hybridMultilevel"/>
    <w:tmpl w:val="B40A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D06F0"/>
    <w:multiLevelType w:val="hybridMultilevel"/>
    <w:tmpl w:val="8A4CF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0445F4"/>
    <w:multiLevelType w:val="multilevel"/>
    <w:tmpl w:val="94B6B680"/>
    <w:styleLink w:val="Lists"/>
    <w:lvl w:ilvl="0">
      <w:start w:val="1"/>
      <w:numFmt w:val="none"/>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227"/>
        </w:tabs>
        <w:ind w:left="227" w:hanging="227"/>
      </w:pPr>
      <w:rPr>
        <w:rFonts w:hint="default"/>
      </w:rPr>
    </w:lvl>
    <w:lvl w:ilvl="6">
      <w:start w:val="1"/>
      <w:numFmt w:val="lowerLetter"/>
      <w:lvlText w:val="%7)"/>
      <w:lvlJc w:val="left"/>
      <w:pPr>
        <w:tabs>
          <w:tab w:val="num" w:pos="454"/>
        </w:tabs>
        <w:ind w:left="454" w:hanging="227"/>
      </w:pPr>
      <w:rPr>
        <w:rFonts w:hint="default"/>
      </w:rPr>
    </w:lvl>
    <w:lvl w:ilvl="7">
      <w:start w:val="1"/>
      <w:numFmt w:val="lowerRoman"/>
      <w:lvlText w:val="%8)"/>
      <w:lvlJc w:val="left"/>
      <w:pPr>
        <w:tabs>
          <w:tab w:val="num" w:pos="680"/>
        </w:tabs>
        <w:ind w:left="680" w:hanging="226"/>
      </w:pPr>
      <w:rPr>
        <w:rFonts w:hint="default"/>
      </w:rPr>
    </w:lvl>
    <w:lvl w:ilvl="8">
      <w:start w:val="1"/>
      <w:numFmt w:val="none"/>
      <w:lvlText w:val="%9"/>
      <w:lvlJc w:val="left"/>
      <w:pPr>
        <w:ind w:left="0" w:firstLine="0"/>
      </w:pPr>
      <w:rPr>
        <w:rFonts w:hint="default"/>
      </w:rPr>
    </w:lvl>
  </w:abstractNum>
  <w:abstractNum w:abstractNumId="24" w15:restartNumberingAfterBreak="0">
    <w:nsid w:val="4D5B6852"/>
    <w:multiLevelType w:val="hybridMultilevel"/>
    <w:tmpl w:val="D5BACCDC"/>
    <w:lvl w:ilvl="0" w:tplc="C4B02DA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F6040"/>
    <w:multiLevelType w:val="hybridMultilevel"/>
    <w:tmpl w:val="7B088678"/>
    <w:lvl w:ilvl="0" w:tplc="475045D2">
      <w:start w:val="1"/>
      <w:numFmt w:val="lowerLetter"/>
      <w:lvlText w:val="%1)"/>
      <w:lvlJc w:val="left"/>
      <w:pPr>
        <w:ind w:left="720" w:hanging="360"/>
      </w:pPr>
      <w:rPr>
        <w:rFonts w:hint="default"/>
        <w:b w:val="0"/>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D31A2D"/>
    <w:multiLevelType w:val="hybridMultilevel"/>
    <w:tmpl w:val="C1E86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FE6172"/>
    <w:multiLevelType w:val="hybridMultilevel"/>
    <w:tmpl w:val="444EB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251DD7"/>
    <w:multiLevelType w:val="hybridMultilevel"/>
    <w:tmpl w:val="BA06F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48200D"/>
    <w:multiLevelType w:val="hybridMultilevel"/>
    <w:tmpl w:val="7D709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603FE6"/>
    <w:multiLevelType w:val="hybridMultilevel"/>
    <w:tmpl w:val="592A2A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C045B47"/>
    <w:multiLevelType w:val="hybridMultilevel"/>
    <w:tmpl w:val="212AA574"/>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66560F"/>
    <w:multiLevelType w:val="hybridMultilevel"/>
    <w:tmpl w:val="4E103C2E"/>
    <w:lvl w:ilvl="0" w:tplc="2AF4612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D6F66"/>
    <w:multiLevelType w:val="hybridMultilevel"/>
    <w:tmpl w:val="50369E66"/>
    <w:lvl w:ilvl="0" w:tplc="1D92DFB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0E48E9"/>
    <w:multiLevelType w:val="hybridMultilevel"/>
    <w:tmpl w:val="CD000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8B679F"/>
    <w:multiLevelType w:val="hybridMultilevel"/>
    <w:tmpl w:val="009E1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3B74F1"/>
    <w:multiLevelType w:val="hybridMultilevel"/>
    <w:tmpl w:val="F52A12CE"/>
    <w:lvl w:ilvl="0" w:tplc="B14C2B9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
  </w:num>
  <w:num w:numId="3">
    <w:abstractNumId w:val="2"/>
  </w:num>
  <w:num w:numId="4">
    <w:abstractNumId w:val="21"/>
  </w:num>
  <w:num w:numId="5">
    <w:abstractNumId w:val="15"/>
  </w:num>
  <w:num w:numId="6">
    <w:abstractNumId w:val="24"/>
  </w:num>
  <w:num w:numId="7">
    <w:abstractNumId w:val="6"/>
  </w:num>
  <w:num w:numId="8">
    <w:abstractNumId w:val="27"/>
  </w:num>
  <w:num w:numId="9">
    <w:abstractNumId w:val="11"/>
  </w:num>
  <w:num w:numId="10">
    <w:abstractNumId w:val="31"/>
  </w:num>
  <w:num w:numId="11">
    <w:abstractNumId w:val="30"/>
  </w:num>
  <w:num w:numId="12">
    <w:abstractNumId w:val="35"/>
  </w:num>
  <w:num w:numId="13">
    <w:abstractNumId w:val="36"/>
  </w:num>
  <w:num w:numId="14">
    <w:abstractNumId w:val="1"/>
  </w:num>
  <w:num w:numId="15">
    <w:abstractNumId w:val="12"/>
  </w:num>
  <w:num w:numId="16">
    <w:abstractNumId w:val="25"/>
  </w:num>
  <w:num w:numId="17">
    <w:abstractNumId w:val="20"/>
  </w:num>
  <w:num w:numId="18">
    <w:abstractNumId w:val="23"/>
  </w:num>
  <w:num w:numId="19">
    <w:abstractNumId w:val="34"/>
  </w:num>
  <w:num w:numId="20">
    <w:abstractNumId w:val="9"/>
  </w:num>
  <w:num w:numId="21">
    <w:abstractNumId w:val="33"/>
  </w:num>
  <w:num w:numId="22">
    <w:abstractNumId w:val="8"/>
  </w:num>
  <w:num w:numId="23">
    <w:abstractNumId w:val="7"/>
  </w:num>
  <w:num w:numId="24">
    <w:abstractNumId w:val="28"/>
  </w:num>
  <w:num w:numId="25">
    <w:abstractNumId w:val="19"/>
  </w:num>
  <w:num w:numId="26">
    <w:abstractNumId w:val="3"/>
  </w:num>
  <w:num w:numId="27">
    <w:abstractNumId w:val="0"/>
  </w:num>
  <w:num w:numId="28">
    <w:abstractNumId w:val="26"/>
  </w:num>
  <w:num w:numId="29">
    <w:abstractNumId w:val="22"/>
  </w:num>
  <w:num w:numId="30">
    <w:abstractNumId w:val="29"/>
  </w:num>
  <w:num w:numId="31">
    <w:abstractNumId w:val="14"/>
  </w:num>
  <w:num w:numId="32">
    <w:abstractNumId w:val="5"/>
  </w:num>
  <w:num w:numId="33">
    <w:abstractNumId w:val="18"/>
  </w:num>
  <w:num w:numId="34">
    <w:abstractNumId w:val="17"/>
  </w:num>
  <w:num w:numId="35">
    <w:abstractNumId w:val="13"/>
  </w:num>
  <w:num w:numId="36">
    <w:abstractNumId w:val="16"/>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F9"/>
    <w:rsid w:val="000217D1"/>
    <w:rsid w:val="00027D0A"/>
    <w:rsid w:val="00034740"/>
    <w:rsid w:val="00054AF7"/>
    <w:rsid w:val="000579AE"/>
    <w:rsid w:val="00071CEB"/>
    <w:rsid w:val="000B5614"/>
    <w:rsid w:val="000D2B80"/>
    <w:rsid w:val="001010F9"/>
    <w:rsid w:val="001051AC"/>
    <w:rsid w:val="00122F96"/>
    <w:rsid w:val="0013572C"/>
    <w:rsid w:val="001403A4"/>
    <w:rsid w:val="001513BE"/>
    <w:rsid w:val="0016033A"/>
    <w:rsid w:val="001632BB"/>
    <w:rsid w:val="001632F6"/>
    <w:rsid w:val="00164FD6"/>
    <w:rsid w:val="0017023D"/>
    <w:rsid w:val="0018485D"/>
    <w:rsid w:val="001977C8"/>
    <w:rsid w:val="001A0A5E"/>
    <w:rsid w:val="001A2A66"/>
    <w:rsid w:val="001A2B8D"/>
    <w:rsid w:val="001A7091"/>
    <w:rsid w:val="001C0D0D"/>
    <w:rsid w:val="001C1BC2"/>
    <w:rsid w:val="001C2E8C"/>
    <w:rsid w:val="001C53B0"/>
    <w:rsid w:val="001D3E1F"/>
    <w:rsid w:val="001D5FAF"/>
    <w:rsid w:val="00220BE6"/>
    <w:rsid w:val="0023218E"/>
    <w:rsid w:val="00255E0F"/>
    <w:rsid w:val="002603A7"/>
    <w:rsid w:val="00267392"/>
    <w:rsid w:val="002904BA"/>
    <w:rsid w:val="002B1587"/>
    <w:rsid w:val="002C2385"/>
    <w:rsid w:val="002F289C"/>
    <w:rsid w:val="0030098D"/>
    <w:rsid w:val="00322230"/>
    <w:rsid w:val="00325189"/>
    <w:rsid w:val="00333063"/>
    <w:rsid w:val="00333AB7"/>
    <w:rsid w:val="00344CDF"/>
    <w:rsid w:val="00380F99"/>
    <w:rsid w:val="0039301F"/>
    <w:rsid w:val="00395D7E"/>
    <w:rsid w:val="003B37ED"/>
    <w:rsid w:val="003C69AA"/>
    <w:rsid w:val="00410F0D"/>
    <w:rsid w:val="0045418D"/>
    <w:rsid w:val="00455798"/>
    <w:rsid w:val="00462D18"/>
    <w:rsid w:val="004649B9"/>
    <w:rsid w:val="004800DE"/>
    <w:rsid w:val="00481D20"/>
    <w:rsid w:val="00495B2D"/>
    <w:rsid w:val="004A5D04"/>
    <w:rsid w:val="004D62A6"/>
    <w:rsid w:val="004E6D07"/>
    <w:rsid w:val="004F16AB"/>
    <w:rsid w:val="004F26E3"/>
    <w:rsid w:val="005159E4"/>
    <w:rsid w:val="005346D9"/>
    <w:rsid w:val="00536C1E"/>
    <w:rsid w:val="00536E32"/>
    <w:rsid w:val="00542106"/>
    <w:rsid w:val="0055049A"/>
    <w:rsid w:val="005624A9"/>
    <w:rsid w:val="00562A4D"/>
    <w:rsid w:val="00564758"/>
    <w:rsid w:val="005654E6"/>
    <w:rsid w:val="005953C8"/>
    <w:rsid w:val="005B6A55"/>
    <w:rsid w:val="005C000E"/>
    <w:rsid w:val="005C7DA8"/>
    <w:rsid w:val="005D3B1E"/>
    <w:rsid w:val="005D67C0"/>
    <w:rsid w:val="005D7A02"/>
    <w:rsid w:val="005E3858"/>
    <w:rsid w:val="005F0E08"/>
    <w:rsid w:val="00601979"/>
    <w:rsid w:val="006071A5"/>
    <w:rsid w:val="006271ED"/>
    <w:rsid w:val="0063120B"/>
    <w:rsid w:val="00642416"/>
    <w:rsid w:val="00674BFC"/>
    <w:rsid w:val="00675922"/>
    <w:rsid w:val="0068108B"/>
    <w:rsid w:val="00682A49"/>
    <w:rsid w:val="006A4D67"/>
    <w:rsid w:val="006C772E"/>
    <w:rsid w:val="006E4023"/>
    <w:rsid w:val="006F3006"/>
    <w:rsid w:val="00700176"/>
    <w:rsid w:val="007001B3"/>
    <w:rsid w:val="00703F89"/>
    <w:rsid w:val="007057C9"/>
    <w:rsid w:val="00721309"/>
    <w:rsid w:val="00722D37"/>
    <w:rsid w:val="007339ED"/>
    <w:rsid w:val="00746CDA"/>
    <w:rsid w:val="007573F5"/>
    <w:rsid w:val="00795C85"/>
    <w:rsid w:val="007A5D44"/>
    <w:rsid w:val="007A69EE"/>
    <w:rsid w:val="007D2644"/>
    <w:rsid w:val="007E14F8"/>
    <w:rsid w:val="007E3276"/>
    <w:rsid w:val="00805C03"/>
    <w:rsid w:val="00820C46"/>
    <w:rsid w:val="008305FF"/>
    <w:rsid w:val="00836241"/>
    <w:rsid w:val="00842CCA"/>
    <w:rsid w:val="00871592"/>
    <w:rsid w:val="008812CF"/>
    <w:rsid w:val="00893373"/>
    <w:rsid w:val="008A3E3C"/>
    <w:rsid w:val="008B2003"/>
    <w:rsid w:val="008B384F"/>
    <w:rsid w:val="008C4959"/>
    <w:rsid w:val="008D2F0F"/>
    <w:rsid w:val="008F3B11"/>
    <w:rsid w:val="00900D4F"/>
    <w:rsid w:val="00906EC5"/>
    <w:rsid w:val="009267B1"/>
    <w:rsid w:val="009308A1"/>
    <w:rsid w:val="00957A3D"/>
    <w:rsid w:val="00957D46"/>
    <w:rsid w:val="009A11A6"/>
    <w:rsid w:val="009A5CAF"/>
    <w:rsid w:val="009C1810"/>
    <w:rsid w:val="009D32C0"/>
    <w:rsid w:val="009E4356"/>
    <w:rsid w:val="009F2B18"/>
    <w:rsid w:val="00A2117C"/>
    <w:rsid w:val="00A3450E"/>
    <w:rsid w:val="00A73005"/>
    <w:rsid w:val="00A93DF7"/>
    <w:rsid w:val="00AB5229"/>
    <w:rsid w:val="00AC182D"/>
    <w:rsid w:val="00AC5BC7"/>
    <w:rsid w:val="00AD65CC"/>
    <w:rsid w:val="00AF517C"/>
    <w:rsid w:val="00AF6642"/>
    <w:rsid w:val="00B01696"/>
    <w:rsid w:val="00B22472"/>
    <w:rsid w:val="00B251BC"/>
    <w:rsid w:val="00B34F0D"/>
    <w:rsid w:val="00B83CAE"/>
    <w:rsid w:val="00B87D60"/>
    <w:rsid w:val="00B87EFA"/>
    <w:rsid w:val="00B920A3"/>
    <w:rsid w:val="00BA11E0"/>
    <w:rsid w:val="00BD564B"/>
    <w:rsid w:val="00BF4587"/>
    <w:rsid w:val="00C16BB9"/>
    <w:rsid w:val="00C23DCF"/>
    <w:rsid w:val="00C532E3"/>
    <w:rsid w:val="00C536F1"/>
    <w:rsid w:val="00C641E6"/>
    <w:rsid w:val="00C70343"/>
    <w:rsid w:val="00C73E7F"/>
    <w:rsid w:val="00C84EFC"/>
    <w:rsid w:val="00C86C01"/>
    <w:rsid w:val="00C94954"/>
    <w:rsid w:val="00CB4A72"/>
    <w:rsid w:val="00CD6D61"/>
    <w:rsid w:val="00CE0A70"/>
    <w:rsid w:val="00CE7D03"/>
    <w:rsid w:val="00CF5A56"/>
    <w:rsid w:val="00D0777D"/>
    <w:rsid w:val="00D12B73"/>
    <w:rsid w:val="00D21C83"/>
    <w:rsid w:val="00D27829"/>
    <w:rsid w:val="00D41060"/>
    <w:rsid w:val="00D424C5"/>
    <w:rsid w:val="00D47869"/>
    <w:rsid w:val="00D73C42"/>
    <w:rsid w:val="00D74889"/>
    <w:rsid w:val="00D85963"/>
    <w:rsid w:val="00D86565"/>
    <w:rsid w:val="00D95423"/>
    <w:rsid w:val="00DA48E4"/>
    <w:rsid w:val="00DE2233"/>
    <w:rsid w:val="00DF11C2"/>
    <w:rsid w:val="00DF4902"/>
    <w:rsid w:val="00DF6813"/>
    <w:rsid w:val="00DF7DC5"/>
    <w:rsid w:val="00E12C8A"/>
    <w:rsid w:val="00E37A0A"/>
    <w:rsid w:val="00E41B0D"/>
    <w:rsid w:val="00E476E7"/>
    <w:rsid w:val="00E65B7D"/>
    <w:rsid w:val="00E82925"/>
    <w:rsid w:val="00E8644D"/>
    <w:rsid w:val="00EA648C"/>
    <w:rsid w:val="00EB5CE0"/>
    <w:rsid w:val="00EB6483"/>
    <w:rsid w:val="00EC3B11"/>
    <w:rsid w:val="00EC5051"/>
    <w:rsid w:val="00F01697"/>
    <w:rsid w:val="00F04DF9"/>
    <w:rsid w:val="00F16242"/>
    <w:rsid w:val="00F20D08"/>
    <w:rsid w:val="00F231BD"/>
    <w:rsid w:val="00F23635"/>
    <w:rsid w:val="00F42CC8"/>
    <w:rsid w:val="00F446C9"/>
    <w:rsid w:val="00FB5CC6"/>
    <w:rsid w:val="00FC08B8"/>
    <w:rsid w:val="00FC2A42"/>
    <w:rsid w:val="00FD229F"/>
    <w:rsid w:val="00FD60B2"/>
    <w:rsid w:val="00FF4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7DD6B"/>
  <w14:defaultImageDpi w14:val="32767"/>
  <w15:docId w15:val="{320CAF29-CD16-47AD-8FEE-1D7B6479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5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styleId="ListParagraph">
    <w:name w:val="List Paragraph"/>
    <w:basedOn w:val="Normal"/>
    <w:uiPriority w:val="34"/>
    <w:qFormat/>
    <w:rsid w:val="008B2003"/>
    <w:pPr>
      <w:spacing w:after="200" w:line="276" w:lineRule="auto"/>
      <w:ind w:left="720"/>
      <w:contextualSpacing/>
    </w:pPr>
    <w:rPr>
      <w:sz w:val="22"/>
      <w:szCs w:val="22"/>
      <w:lang w:val="en-AU"/>
    </w:rPr>
  </w:style>
  <w:style w:type="paragraph" w:customStyle="1" w:styleId="NormalLarge">
    <w:name w:val="Normal Large"/>
    <w:basedOn w:val="Normal"/>
    <w:qFormat/>
    <w:rsid w:val="008B384F"/>
    <w:pPr>
      <w:spacing w:before="70" w:after="200" w:line="276" w:lineRule="auto"/>
    </w:pPr>
    <w:rPr>
      <w:rFonts w:ascii="Arial" w:eastAsia="Arial" w:hAnsi="Arial" w:cs="Times New Roman"/>
      <w:sz w:val="24"/>
      <w:szCs w:val="22"/>
      <w:lang w:val="en-AU" w:eastAsia="en-AU"/>
    </w:rPr>
  </w:style>
  <w:style w:type="character" w:styleId="Strong">
    <w:name w:val="Strong"/>
    <w:uiPriority w:val="22"/>
    <w:qFormat/>
    <w:rsid w:val="008B384F"/>
    <w:rPr>
      <w:b/>
      <w:bCs/>
      <w:noProof w:val="0"/>
      <w:lang w:val="en-AU"/>
    </w:rPr>
  </w:style>
  <w:style w:type="paragraph" w:styleId="ListBullet">
    <w:name w:val="List Bullet"/>
    <w:basedOn w:val="Normal"/>
    <w:uiPriority w:val="17"/>
    <w:qFormat/>
    <w:rsid w:val="008B384F"/>
    <w:pPr>
      <w:numPr>
        <w:numId w:val="2"/>
      </w:numPr>
      <w:spacing w:before="60" w:after="60" w:line="276" w:lineRule="auto"/>
    </w:pPr>
    <w:rPr>
      <w:rFonts w:ascii="Arial" w:eastAsia="Arial" w:hAnsi="Arial" w:cs="Times New Roman"/>
      <w:sz w:val="22"/>
      <w:szCs w:val="22"/>
      <w:lang w:val="en-AU" w:eastAsia="en-AU"/>
    </w:rPr>
  </w:style>
  <w:style w:type="paragraph" w:styleId="ListBullet2">
    <w:name w:val="List Bullet 2"/>
    <w:basedOn w:val="ListBullet"/>
    <w:uiPriority w:val="17"/>
    <w:qFormat/>
    <w:rsid w:val="008B384F"/>
    <w:pPr>
      <w:numPr>
        <w:ilvl w:val="1"/>
      </w:numPr>
    </w:pPr>
    <w:rPr>
      <w:color w:val="000000"/>
    </w:rPr>
  </w:style>
  <w:style w:type="paragraph" w:styleId="ListBullet3">
    <w:name w:val="List Bullet 3"/>
    <w:basedOn w:val="Normal"/>
    <w:uiPriority w:val="17"/>
    <w:semiHidden/>
    <w:rsid w:val="008B384F"/>
    <w:pPr>
      <w:numPr>
        <w:ilvl w:val="2"/>
        <w:numId w:val="2"/>
      </w:numPr>
      <w:spacing w:before="60" w:after="60" w:line="276" w:lineRule="auto"/>
      <w:contextualSpacing/>
    </w:pPr>
    <w:rPr>
      <w:rFonts w:ascii="Arial" w:eastAsia="Arial" w:hAnsi="Arial" w:cs="Times New Roman"/>
      <w:sz w:val="22"/>
      <w:szCs w:val="22"/>
      <w:lang w:val="en-AU" w:eastAsia="en-AU"/>
    </w:rPr>
  </w:style>
  <w:style w:type="paragraph" w:customStyle="1" w:styleId="TableBullet">
    <w:name w:val="Table Bullet"/>
    <w:basedOn w:val="ListBullet"/>
    <w:uiPriority w:val="19"/>
    <w:semiHidden/>
    <w:qFormat/>
    <w:rsid w:val="008B384F"/>
    <w:pPr>
      <w:numPr>
        <w:ilvl w:val="3"/>
      </w:numPr>
      <w:spacing w:before="40" w:after="40"/>
      <w:ind w:right="108"/>
    </w:pPr>
  </w:style>
  <w:style w:type="paragraph" w:customStyle="1" w:styleId="TableBullet2">
    <w:name w:val="Table Bullet 2"/>
    <w:basedOn w:val="ListBullet2"/>
    <w:uiPriority w:val="19"/>
    <w:semiHidden/>
    <w:qFormat/>
    <w:rsid w:val="008B384F"/>
    <w:pPr>
      <w:numPr>
        <w:ilvl w:val="4"/>
      </w:numPr>
      <w:spacing w:before="40" w:after="40"/>
    </w:pPr>
  </w:style>
  <w:style w:type="paragraph" w:customStyle="1" w:styleId="TableBullet3">
    <w:name w:val="Table Bullet 3"/>
    <w:basedOn w:val="ListBullet3"/>
    <w:uiPriority w:val="19"/>
    <w:semiHidden/>
    <w:qFormat/>
    <w:rsid w:val="008B384F"/>
    <w:pPr>
      <w:numPr>
        <w:ilvl w:val="5"/>
      </w:numPr>
      <w:spacing w:before="40" w:after="40"/>
      <w:contextualSpacing w:val="0"/>
    </w:pPr>
  </w:style>
  <w:style w:type="character" w:customStyle="1" w:styleId="hvr">
    <w:name w:val="hvr"/>
    <w:basedOn w:val="DefaultParagraphFont"/>
    <w:rsid w:val="005C000E"/>
  </w:style>
  <w:style w:type="character" w:customStyle="1" w:styleId="nbsp1">
    <w:name w:val="nbsp1"/>
    <w:basedOn w:val="DefaultParagraphFont"/>
    <w:rsid w:val="005C000E"/>
  </w:style>
  <w:style w:type="character" w:customStyle="1" w:styleId="normaltextrun">
    <w:name w:val="normaltextrun"/>
    <w:basedOn w:val="DefaultParagraphFont"/>
    <w:rsid w:val="00AF517C"/>
  </w:style>
  <w:style w:type="character" w:customStyle="1" w:styleId="eop">
    <w:name w:val="eop"/>
    <w:basedOn w:val="DefaultParagraphFont"/>
    <w:rsid w:val="00AF517C"/>
  </w:style>
  <w:style w:type="numbering" w:customStyle="1" w:styleId="Lists">
    <w:name w:val="Lists"/>
    <w:uiPriority w:val="99"/>
    <w:locked/>
    <w:rsid w:val="00820C46"/>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mit.edu.au/content/dam/rmit/documents/about/policy/assessment/assessment-processe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28ECD7A6A29B40BE74F51100886EAA" ma:contentTypeVersion="8" ma:contentTypeDescription="Create a new document." ma:contentTypeScope="" ma:versionID="d5d06db34e52603a0eaa315a52894229">
  <xsd:schema xmlns:xsd="http://www.w3.org/2001/XMLSchema" xmlns:xs="http://www.w3.org/2001/XMLSchema" xmlns:p="http://schemas.microsoft.com/office/2006/metadata/properties" xmlns:ns2="c95bec0b-79a3-492e-b07b-170e0594dfb6" xmlns:ns3="7afd66be-59aa-447b-9917-4da129c92513" targetNamespace="http://schemas.microsoft.com/office/2006/metadata/properties" ma:root="true" ma:fieldsID="a399887ef7196b6f489dd35c519becc8" ns2:_="" ns3:_="">
    <xsd:import namespace="c95bec0b-79a3-492e-b07b-170e0594dfb6"/>
    <xsd:import namespace="7afd66be-59aa-447b-9917-4da129c92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bec0b-79a3-492e-b07b-170e0594df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66be-59aa-447b-9917-4da129c925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38261E-23E2-4A9F-9B23-C1710E3F7C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0585A3-211D-4354-9F38-444BE2C47B5C}">
  <ds:schemaRefs>
    <ds:schemaRef ds:uri="http://schemas.microsoft.com/sharepoint/v3/contenttype/forms"/>
  </ds:schemaRefs>
</ds:datastoreItem>
</file>

<file path=customXml/itemProps3.xml><?xml version="1.0" encoding="utf-8"?>
<ds:datastoreItem xmlns:ds="http://schemas.openxmlformats.org/officeDocument/2006/customXml" ds:itemID="{7AF57BCB-91B0-4439-8791-B08A133C1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bec0b-79a3-492e-b07b-170e0594dfb6"/>
    <ds:schemaRef ds:uri="7afd66be-59aa-447b-9917-4da129c92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16</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Ashley St-Pierre</cp:lastModifiedBy>
  <cp:revision>58</cp:revision>
  <cp:lastPrinted>2019-09-20T03:44:00Z</cp:lastPrinted>
  <dcterms:created xsi:type="dcterms:W3CDTF">2021-04-19T01:05:00Z</dcterms:created>
  <dcterms:modified xsi:type="dcterms:W3CDTF">2021-06-20T00:34:00Z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0x0101003328ECD7A6A29B40BE74F51100886EAA</vt:lpwstr>
  </property>
</Properties>
</file>