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5182" w14:textId="549AD1F3" w:rsidR="004835A5" w:rsidRPr="001C3F57" w:rsidRDefault="004835A5" w:rsidP="004835A5">
      <w:pPr>
        <w:spacing w:after="200" w:line="276" w:lineRule="auto"/>
        <w:rPr>
          <w:rFonts w:cstheme="minorHAnsi"/>
          <w:b/>
          <w:sz w:val="32"/>
          <w:szCs w:val="32"/>
          <w:lang w:val="en-AU"/>
        </w:rPr>
      </w:pPr>
      <w:bookmarkStart w:id="0" w:name="_Hlk2593451"/>
      <w:r w:rsidRPr="001C3F57">
        <w:rPr>
          <w:rFonts w:cstheme="minorHAnsi"/>
          <w:b/>
          <w:sz w:val="32"/>
          <w:szCs w:val="32"/>
          <w:lang w:val="en-AU"/>
        </w:rPr>
        <w:t>STUDENT - PRACTICAL ASSESSMENT TASK</w:t>
      </w:r>
    </w:p>
    <w:p w14:paraId="361CA3B3" w14:textId="549AD1F3" w:rsidR="00871592" w:rsidRPr="001C3F57" w:rsidRDefault="00871592">
      <w:pPr>
        <w:rPr>
          <w:rFonts w:cstheme="minorHAnsi"/>
        </w:rPr>
      </w:pPr>
      <w:r w:rsidRPr="001C3F57">
        <w:rPr>
          <w:rFonts w:cstheme="minorHAnsi"/>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0E3DA8C0" wp14:editId="31E3BD1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5BE4535">
              <v:line id="Straight Connector 4"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2.25pt" from="-1.75pt,8.5pt" to="495.35pt,8.5pt" w14:anchorId="7334C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v:stroke joinstyle="miter"/>
              </v:line>
            </w:pict>
          </mc:Fallback>
        </mc:AlternateContent>
      </w:r>
    </w:p>
    <w:tbl>
      <w:tblPr>
        <w:tblStyle w:val="TableGrid"/>
        <w:tblW w:w="0" w:type="auto"/>
        <w:tblLook w:val="04A0" w:firstRow="1" w:lastRow="0" w:firstColumn="1" w:lastColumn="0" w:noHBand="0" w:noVBand="1"/>
      </w:tblPr>
      <w:tblGrid>
        <w:gridCol w:w="2491"/>
        <w:gridCol w:w="1444"/>
        <w:gridCol w:w="2422"/>
        <w:gridCol w:w="3560"/>
      </w:tblGrid>
      <w:tr w:rsidR="004835A5" w:rsidRPr="001C3F57" w14:paraId="1E9F353A" w14:textId="77777777" w:rsidTr="00DE7DA7">
        <w:tc>
          <w:tcPr>
            <w:tcW w:w="2629" w:type="dxa"/>
            <w:shd w:val="clear" w:color="auto" w:fill="D9D9D9" w:themeFill="background1" w:themeFillShade="D9"/>
          </w:tcPr>
          <w:bookmarkEnd w:id="0"/>
          <w:p w14:paraId="0C523754" w14:textId="77777777" w:rsidR="004835A5" w:rsidRPr="001C3F57" w:rsidRDefault="004835A5" w:rsidP="00DE7DA7">
            <w:pPr>
              <w:rPr>
                <w:rFonts w:cstheme="minorHAnsi"/>
                <w:szCs w:val="20"/>
              </w:rPr>
            </w:pPr>
            <w:r w:rsidRPr="001C3F57">
              <w:rPr>
                <w:rFonts w:cstheme="minorHAnsi"/>
                <w:szCs w:val="20"/>
              </w:rPr>
              <w:t>Task Number</w:t>
            </w:r>
          </w:p>
        </w:tc>
        <w:tc>
          <w:tcPr>
            <w:tcW w:w="1477" w:type="dxa"/>
          </w:tcPr>
          <w:p w14:paraId="492156F9" w14:textId="4B7BFA29" w:rsidR="004835A5" w:rsidRPr="001C3F57" w:rsidRDefault="00214FF6" w:rsidP="00DE7DA7">
            <w:pPr>
              <w:rPr>
                <w:rFonts w:cstheme="minorHAnsi"/>
                <w:szCs w:val="20"/>
              </w:rPr>
            </w:pPr>
            <w:r w:rsidRPr="001C3F57">
              <w:rPr>
                <w:rFonts w:cstheme="minorHAnsi"/>
                <w:szCs w:val="20"/>
              </w:rPr>
              <w:t xml:space="preserve">4 </w:t>
            </w:r>
            <w:r w:rsidR="004835A5" w:rsidRPr="001C3F57">
              <w:rPr>
                <w:rFonts w:cstheme="minorHAnsi"/>
                <w:szCs w:val="20"/>
              </w:rPr>
              <w:t xml:space="preserve">of </w:t>
            </w:r>
            <w:r w:rsidR="00DE7DA7" w:rsidRPr="001C3F57">
              <w:rPr>
                <w:rFonts w:cstheme="minorHAnsi"/>
                <w:szCs w:val="20"/>
              </w:rPr>
              <w:t>4</w:t>
            </w:r>
          </w:p>
        </w:tc>
        <w:tc>
          <w:tcPr>
            <w:tcW w:w="2552" w:type="dxa"/>
            <w:shd w:val="clear" w:color="auto" w:fill="D9D9D9" w:themeFill="background1" w:themeFillShade="D9"/>
          </w:tcPr>
          <w:p w14:paraId="1F1276E9" w14:textId="77777777" w:rsidR="004835A5" w:rsidRPr="001C3F57" w:rsidRDefault="004835A5" w:rsidP="00DE7DA7">
            <w:pPr>
              <w:rPr>
                <w:rFonts w:cstheme="minorHAnsi"/>
                <w:szCs w:val="20"/>
              </w:rPr>
            </w:pPr>
            <w:r w:rsidRPr="001C3F57">
              <w:rPr>
                <w:rFonts w:cstheme="minorHAnsi"/>
                <w:szCs w:val="20"/>
              </w:rPr>
              <w:t>Task Name</w:t>
            </w:r>
          </w:p>
        </w:tc>
        <w:tc>
          <w:tcPr>
            <w:tcW w:w="3798" w:type="dxa"/>
          </w:tcPr>
          <w:p w14:paraId="22688411" w14:textId="77777777" w:rsidR="004835A5" w:rsidRPr="001C3F57" w:rsidRDefault="004835A5" w:rsidP="00DE7DA7">
            <w:pPr>
              <w:rPr>
                <w:rFonts w:cstheme="minorHAnsi"/>
                <w:szCs w:val="20"/>
              </w:rPr>
            </w:pPr>
            <w:r w:rsidRPr="001C3F57">
              <w:rPr>
                <w:rFonts w:cstheme="minorHAnsi"/>
                <w:szCs w:val="20"/>
              </w:rPr>
              <w:t>Counselling Role Play 2</w:t>
            </w:r>
          </w:p>
        </w:tc>
      </w:tr>
      <w:tr w:rsidR="004835A5" w:rsidRPr="001C3F57" w14:paraId="38B9227E" w14:textId="77777777" w:rsidTr="00DE7DA7">
        <w:tc>
          <w:tcPr>
            <w:tcW w:w="2629" w:type="dxa"/>
            <w:shd w:val="clear" w:color="auto" w:fill="D9D9D9" w:themeFill="background1" w:themeFillShade="D9"/>
          </w:tcPr>
          <w:p w14:paraId="5CC9BC9F" w14:textId="77777777" w:rsidR="004835A5" w:rsidRPr="001C3F57" w:rsidRDefault="004835A5" w:rsidP="00DE7DA7">
            <w:pPr>
              <w:rPr>
                <w:rFonts w:cstheme="minorHAnsi"/>
                <w:szCs w:val="20"/>
              </w:rPr>
            </w:pPr>
            <w:r w:rsidRPr="001C3F57">
              <w:rPr>
                <w:rFonts w:cstheme="minorHAnsi"/>
                <w:szCs w:val="20"/>
              </w:rPr>
              <w:t>National unit/s code</w:t>
            </w:r>
          </w:p>
        </w:tc>
        <w:tc>
          <w:tcPr>
            <w:tcW w:w="1477" w:type="dxa"/>
          </w:tcPr>
          <w:p w14:paraId="425615B3" w14:textId="77777777" w:rsidR="004835A5" w:rsidRPr="001C3F57" w:rsidRDefault="004835A5" w:rsidP="00DE7DA7">
            <w:pPr>
              <w:rPr>
                <w:rFonts w:cstheme="minorHAnsi"/>
                <w:szCs w:val="20"/>
              </w:rPr>
            </w:pPr>
            <w:r w:rsidRPr="001C3F57">
              <w:rPr>
                <w:rFonts w:cstheme="minorHAnsi"/>
                <w:szCs w:val="20"/>
              </w:rPr>
              <w:t>CHCCSL001</w:t>
            </w:r>
          </w:p>
          <w:p w14:paraId="7B8B4A1E" w14:textId="77777777" w:rsidR="004835A5" w:rsidRPr="001C3F57" w:rsidRDefault="004835A5" w:rsidP="00DE7DA7">
            <w:pPr>
              <w:rPr>
                <w:rFonts w:cstheme="minorHAnsi"/>
                <w:szCs w:val="20"/>
              </w:rPr>
            </w:pPr>
            <w:r w:rsidRPr="001C3F57">
              <w:rPr>
                <w:rFonts w:cstheme="minorHAnsi"/>
                <w:szCs w:val="20"/>
              </w:rPr>
              <w:t>CHCCSL002</w:t>
            </w:r>
          </w:p>
        </w:tc>
        <w:tc>
          <w:tcPr>
            <w:tcW w:w="2552" w:type="dxa"/>
            <w:shd w:val="clear" w:color="auto" w:fill="D9D9D9" w:themeFill="background1" w:themeFillShade="D9"/>
          </w:tcPr>
          <w:p w14:paraId="29A755CA" w14:textId="77777777" w:rsidR="004835A5" w:rsidRPr="001C3F57" w:rsidRDefault="004835A5" w:rsidP="00DE7DA7">
            <w:pPr>
              <w:rPr>
                <w:rFonts w:cstheme="minorHAnsi"/>
                <w:szCs w:val="20"/>
              </w:rPr>
            </w:pPr>
            <w:r w:rsidRPr="001C3F57">
              <w:rPr>
                <w:rFonts w:cstheme="minorHAnsi"/>
                <w:szCs w:val="20"/>
              </w:rPr>
              <w:t>National unit/s title</w:t>
            </w:r>
          </w:p>
        </w:tc>
        <w:tc>
          <w:tcPr>
            <w:tcW w:w="3798" w:type="dxa"/>
          </w:tcPr>
          <w:p w14:paraId="1392E7A6" w14:textId="77777777" w:rsidR="004835A5" w:rsidRPr="001C3F57" w:rsidRDefault="004835A5" w:rsidP="00DE7DA7">
            <w:pPr>
              <w:rPr>
                <w:rFonts w:cstheme="minorHAnsi"/>
                <w:szCs w:val="20"/>
              </w:rPr>
            </w:pPr>
            <w:r w:rsidRPr="001C3F57">
              <w:rPr>
                <w:rFonts w:cstheme="minorHAnsi"/>
                <w:szCs w:val="20"/>
              </w:rPr>
              <w:t>Establish and confirm the counselling relationship</w:t>
            </w:r>
          </w:p>
          <w:p w14:paraId="05CD86CD" w14:textId="77777777" w:rsidR="004835A5" w:rsidRPr="001C3F57" w:rsidRDefault="004835A5" w:rsidP="00DE7DA7">
            <w:pPr>
              <w:rPr>
                <w:rFonts w:cstheme="minorHAnsi"/>
                <w:szCs w:val="20"/>
              </w:rPr>
            </w:pPr>
            <w:r w:rsidRPr="001C3F57">
              <w:rPr>
                <w:rFonts w:cstheme="minorHAnsi"/>
                <w:szCs w:val="20"/>
              </w:rPr>
              <w:t>Apply specialist interpersonal and counselling skills</w:t>
            </w:r>
          </w:p>
        </w:tc>
      </w:tr>
      <w:tr w:rsidR="004835A5" w:rsidRPr="001C3F57" w14:paraId="09789296" w14:textId="77777777" w:rsidTr="00DE7DA7">
        <w:tc>
          <w:tcPr>
            <w:tcW w:w="2629" w:type="dxa"/>
            <w:shd w:val="clear" w:color="auto" w:fill="D9D9D9" w:themeFill="background1" w:themeFillShade="D9"/>
          </w:tcPr>
          <w:p w14:paraId="316D0235" w14:textId="77777777" w:rsidR="004835A5" w:rsidRPr="001C3F57" w:rsidRDefault="004835A5" w:rsidP="00DE7DA7">
            <w:pPr>
              <w:rPr>
                <w:rFonts w:cstheme="minorHAnsi"/>
                <w:szCs w:val="20"/>
              </w:rPr>
            </w:pPr>
            <w:r w:rsidRPr="001C3F57">
              <w:rPr>
                <w:rFonts w:cstheme="minorHAnsi"/>
                <w:szCs w:val="20"/>
              </w:rPr>
              <w:t>National qualification code</w:t>
            </w:r>
          </w:p>
        </w:tc>
        <w:tc>
          <w:tcPr>
            <w:tcW w:w="1477" w:type="dxa"/>
          </w:tcPr>
          <w:p w14:paraId="3DFA7B34" w14:textId="77777777" w:rsidR="004835A5" w:rsidRPr="001C3F57" w:rsidRDefault="004835A5" w:rsidP="00DE7DA7">
            <w:pPr>
              <w:rPr>
                <w:rFonts w:cstheme="minorHAnsi"/>
                <w:szCs w:val="20"/>
              </w:rPr>
            </w:pPr>
            <w:r w:rsidRPr="001C3F57">
              <w:rPr>
                <w:rFonts w:cstheme="minorHAnsi"/>
                <w:szCs w:val="20"/>
              </w:rPr>
              <w:t>CHC52015</w:t>
            </w:r>
          </w:p>
        </w:tc>
        <w:tc>
          <w:tcPr>
            <w:tcW w:w="2552" w:type="dxa"/>
            <w:shd w:val="clear" w:color="auto" w:fill="D9D9D9" w:themeFill="background1" w:themeFillShade="D9"/>
          </w:tcPr>
          <w:p w14:paraId="4D554C76" w14:textId="77777777" w:rsidR="004835A5" w:rsidRPr="001C3F57" w:rsidRDefault="004835A5" w:rsidP="00DE7DA7">
            <w:pPr>
              <w:rPr>
                <w:rFonts w:cstheme="minorHAnsi"/>
                <w:szCs w:val="20"/>
              </w:rPr>
            </w:pPr>
            <w:r w:rsidRPr="001C3F57">
              <w:rPr>
                <w:rFonts w:cstheme="minorHAnsi"/>
                <w:szCs w:val="20"/>
              </w:rPr>
              <w:t>National qualification title</w:t>
            </w:r>
          </w:p>
        </w:tc>
        <w:tc>
          <w:tcPr>
            <w:tcW w:w="3798" w:type="dxa"/>
          </w:tcPr>
          <w:p w14:paraId="5C632B26" w14:textId="77777777" w:rsidR="004835A5" w:rsidRPr="001C3F57" w:rsidRDefault="004835A5" w:rsidP="00DE7DA7">
            <w:pPr>
              <w:rPr>
                <w:rFonts w:cstheme="minorHAnsi"/>
                <w:szCs w:val="20"/>
              </w:rPr>
            </w:pPr>
            <w:r w:rsidRPr="001C3F57">
              <w:rPr>
                <w:rFonts w:cstheme="minorHAnsi"/>
                <w:szCs w:val="20"/>
              </w:rPr>
              <w:t xml:space="preserve">Diploma of Community Services </w:t>
            </w:r>
          </w:p>
          <w:p w14:paraId="637B3A4D" w14:textId="77777777" w:rsidR="004835A5" w:rsidRPr="001C3F57" w:rsidRDefault="004835A5" w:rsidP="00DE7DA7">
            <w:pPr>
              <w:rPr>
                <w:rFonts w:cstheme="minorHAnsi"/>
                <w:szCs w:val="20"/>
              </w:rPr>
            </w:pPr>
            <w:r w:rsidRPr="001C3F57">
              <w:rPr>
                <w:rFonts w:cstheme="minorHAnsi"/>
                <w:szCs w:val="20"/>
              </w:rPr>
              <w:t>(Case Management)</w:t>
            </w:r>
          </w:p>
        </w:tc>
      </w:tr>
      <w:tr w:rsidR="004835A5" w:rsidRPr="001C3F57" w14:paraId="0FCC1513" w14:textId="77777777" w:rsidTr="00DE7DA7">
        <w:tc>
          <w:tcPr>
            <w:tcW w:w="2629" w:type="dxa"/>
            <w:shd w:val="clear" w:color="auto" w:fill="D9D9D9" w:themeFill="background1" w:themeFillShade="D9"/>
          </w:tcPr>
          <w:p w14:paraId="719C4C92" w14:textId="77777777" w:rsidR="004835A5" w:rsidRPr="001C3F57" w:rsidRDefault="004835A5" w:rsidP="00DE7DA7">
            <w:pPr>
              <w:rPr>
                <w:rFonts w:cstheme="minorHAnsi"/>
                <w:szCs w:val="20"/>
              </w:rPr>
            </w:pPr>
            <w:r w:rsidRPr="001C3F57">
              <w:rPr>
                <w:rFonts w:cstheme="minorHAnsi"/>
                <w:szCs w:val="20"/>
              </w:rPr>
              <w:t>RMIT Program code</w:t>
            </w:r>
          </w:p>
        </w:tc>
        <w:tc>
          <w:tcPr>
            <w:tcW w:w="1477" w:type="dxa"/>
          </w:tcPr>
          <w:p w14:paraId="14327334" w14:textId="77777777" w:rsidR="004835A5" w:rsidRPr="001C3F57" w:rsidRDefault="004835A5" w:rsidP="00DE7DA7">
            <w:pPr>
              <w:rPr>
                <w:rFonts w:cstheme="minorHAnsi"/>
                <w:szCs w:val="20"/>
              </w:rPr>
            </w:pPr>
            <w:r w:rsidRPr="001C3F57">
              <w:rPr>
                <w:rFonts w:cstheme="minorHAnsi"/>
                <w:szCs w:val="20"/>
              </w:rPr>
              <w:t>C5345</w:t>
            </w:r>
          </w:p>
        </w:tc>
        <w:tc>
          <w:tcPr>
            <w:tcW w:w="2552" w:type="dxa"/>
            <w:shd w:val="clear" w:color="auto" w:fill="D9D9D9" w:themeFill="background1" w:themeFillShade="D9"/>
          </w:tcPr>
          <w:p w14:paraId="6E7A5699" w14:textId="77777777" w:rsidR="004835A5" w:rsidRPr="001C3F57" w:rsidRDefault="004835A5" w:rsidP="00DE7DA7">
            <w:pPr>
              <w:rPr>
                <w:rFonts w:cstheme="minorHAnsi"/>
                <w:szCs w:val="20"/>
              </w:rPr>
            </w:pPr>
            <w:r w:rsidRPr="001C3F57">
              <w:rPr>
                <w:rFonts w:cstheme="minorHAnsi"/>
                <w:szCs w:val="20"/>
              </w:rPr>
              <w:t>RMIT Course code</w:t>
            </w:r>
          </w:p>
        </w:tc>
        <w:tc>
          <w:tcPr>
            <w:tcW w:w="3798" w:type="dxa"/>
          </w:tcPr>
          <w:p w14:paraId="66591B13" w14:textId="77777777" w:rsidR="004835A5" w:rsidRPr="001C3F57" w:rsidRDefault="004835A5" w:rsidP="00DE7DA7">
            <w:pPr>
              <w:rPr>
                <w:rFonts w:cstheme="minorHAnsi"/>
                <w:szCs w:val="20"/>
              </w:rPr>
            </w:pPr>
            <w:r w:rsidRPr="001C3F57">
              <w:rPr>
                <w:rFonts w:cstheme="minorHAnsi"/>
                <w:szCs w:val="20"/>
              </w:rPr>
              <w:t>OHTH5924C</w:t>
            </w:r>
          </w:p>
          <w:p w14:paraId="03708C89" w14:textId="77777777" w:rsidR="004835A5" w:rsidRPr="001C3F57" w:rsidRDefault="004835A5" w:rsidP="00DE7DA7">
            <w:pPr>
              <w:rPr>
                <w:rFonts w:cstheme="minorHAnsi"/>
                <w:szCs w:val="20"/>
              </w:rPr>
            </w:pPr>
            <w:r w:rsidRPr="001C3F57">
              <w:rPr>
                <w:rFonts w:cstheme="minorHAnsi"/>
                <w:szCs w:val="20"/>
              </w:rPr>
              <w:t>HWSS6120C</w:t>
            </w:r>
          </w:p>
        </w:tc>
      </w:tr>
    </w:tbl>
    <w:p w14:paraId="2F6BD636" w14:textId="77777777" w:rsidR="00867B66" w:rsidRPr="001C3F57" w:rsidRDefault="00867B66" w:rsidP="0030098D">
      <w:pPr>
        <w:spacing w:before="60" w:after="60"/>
        <w:rPr>
          <w:rFonts w:cstheme="minorHAnsi"/>
          <w:i/>
          <w:color w:val="538135" w:themeColor="accent6" w:themeShade="BF"/>
        </w:rPr>
      </w:pPr>
    </w:p>
    <w:p w14:paraId="7BA63384" w14:textId="08D995E4" w:rsidR="00D41060" w:rsidRPr="001C3F57" w:rsidRDefault="00D41060" w:rsidP="0030098D">
      <w:pPr>
        <w:spacing w:before="60" w:after="60"/>
        <w:rPr>
          <w:rFonts w:cstheme="minorHAnsi"/>
          <w:sz w:val="24"/>
        </w:rPr>
      </w:pPr>
      <w:r w:rsidRPr="001C3F57">
        <w:rPr>
          <w:rFonts w:cstheme="minorHAnsi"/>
          <w:sz w:val="32"/>
        </w:rPr>
        <w:t xml:space="preserve">Section A </w:t>
      </w:r>
      <w:r w:rsidRPr="001C3F57">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1C3F57" w14:paraId="3F4A1682" w14:textId="77777777" w:rsidTr="0030098D">
        <w:trPr>
          <w:trHeight w:val="512"/>
        </w:trPr>
        <w:tc>
          <w:tcPr>
            <w:tcW w:w="2915" w:type="dxa"/>
            <w:shd w:val="clear" w:color="auto" w:fill="F2F2F2" w:themeFill="background1" w:themeFillShade="F2"/>
          </w:tcPr>
          <w:p w14:paraId="32134544" w14:textId="77777777" w:rsidR="00D41060" w:rsidRPr="001C3F57" w:rsidRDefault="00D41060" w:rsidP="0030098D">
            <w:pPr>
              <w:spacing w:before="60" w:after="60"/>
              <w:rPr>
                <w:rFonts w:cstheme="minorHAnsi"/>
                <w:b/>
                <w:szCs w:val="20"/>
              </w:rPr>
            </w:pPr>
            <w:r w:rsidRPr="001C3F57">
              <w:rPr>
                <w:rFonts w:cstheme="minorHAnsi"/>
                <w:b/>
                <w:szCs w:val="20"/>
              </w:rPr>
              <w:t>Duration and/or due date:</w:t>
            </w:r>
          </w:p>
          <w:p w14:paraId="2855145A" w14:textId="77777777" w:rsidR="00D41060" w:rsidRPr="001C3F57" w:rsidRDefault="00D41060" w:rsidP="0030098D">
            <w:pPr>
              <w:spacing w:before="60" w:after="60"/>
              <w:rPr>
                <w:rFonts w:cstheme="minorHAnsi"/>
                <w:szCs w:val="20"/>
              </w:rPr>
            </w:pPr>
          </w:p>
        </w:tc>
        <w:tc>
          <w:tcPr>
            <w:tcW w:w="6998" w:type="dxa"/>
            <w:gridSpan w:val="2"/>
          </w:tcPr>
          <w:p w14:paraId="62FA8195" w14:textId="3EA656E8" w:rsidR="00D41060" w:rsidRPr="001C3F57" w:rsidRDefault="00522F65" w:rsidP="00522F65">
            <w:pPr>
              <w:rPr>
                <w:rFonts w:cstheme="minorHAnsi"/>
                <w:szCs w:val="20"/>
              </w:rPr>
            </w:pPr>
            <w:r w:rsidRPr="001C3F57">
              <w:rPr>
                <w:rFonts w:cstheme="minorHAnsi"/>
                <w:color w:val="000000" w:themeColor="text1"/>
                <w:szCs w:val="20"/>
              </w:rPr>
              <w:t>You will have a week prior to the scheduled assessment day to plan. The following week, you will conduct the Role Plays. Notice of times and dates may be sent to you or displayed on a list for all students to access via CANVAS.</w:t>
            </w:r>
          </w:p>
        </w:tc>
      </w:tr>
      <w:tr w:rsidR="00D41060" w:rsidRPr="001C3F57" w14:paraId="0E73F4C2" w14:textId="77777777" w:rsidTr="00495B2D">
        <w:trPr>
          <w:trHeight w:val="260"/>
        </w:trPr>
        <w:tc>
          <w:tcPr>
            <w:tcW w:w="9913" w:type="dxa"/>
            <w:gridSpan w:val="3"/>
            <w:shd w:val="clear" w:color="auto" w:fill="F2F2F2" w:themeFill="background1" w:themeFillShade="F2"/>
          </w:tcPr>
          <w:p w14:paraId="184E49DA" w14:textId="77777777" w:rsidR="00D41060" w:rsidRPr="001C3F57" w:rsidRDefault="00D41060" w:rsidP="0030098D">
            <w:pPr>
              <w:spacing w:before="60" w:after="60"/>
              <w:rPr>
                <w:rFonts w:cstheme="minorHAnsi"/>
                <w:b/>
                <w:szCs w:val="20"/>
              </w:rPr>
            </w:pPr>
            <w:r w:rsidRPr="001C3F57">
              <w:rPr>
                <w:rFonts w:cstheme="minorHAnsi"/>
                <w:b/>
                <w:szCs w:val="20"/>
              </w:rPr>
              <w:t>Task Instructions</w:t>
            </w:r>
          </w:p>
        </w:tc>
      </w:tr>
      <w:tr w:rsidR="00E14BD0" w:rsidRPr="001C3F57" w14:paraId="5108BC0E" w14:textId="77777777" w:rsidTr="00150AB3">
        <w:tc>
          <w:tcPr>
            <w:tcW w:w="9913" w:type="dxa"/>
            <w:gridSpan w:val="3"/>
          </w:tcPr>
          <w:p w14:paraId="2684E641" w14:textId="77777777" w:rsidR="004835A5" w:rsidRPr="001C3F57" w:rsidRDefault="004835A5" w:rsidP="004835A5">
            <w:pPr>
              <w:rPr>
                <w:rFonts w:cstheme="minorHAnsi"/>
                <w:b/>
                <w:bCs/>
                <w:szCs w:val="20"/>
              </w:rPr>
            </w:pPr>
            <w:r w:rsidRPr="001C3F57">
              <w:rPr>
                <w:rFonts w:cstheme="minorHAnsi"/>
                <w:b/>
                <w:bCs/>
                <w:szCs w:val="20"/>
              </w:rPr>
              <w:t>Summary and Purpose of Assessment</w:t>
            </w:r>
          </w:p>
          <w:p w14:paraId="5382229B" w14:textId="32DC45D2" w:rsidR="004835A5" w:rsidRPr="001C3F57" w:rsidRDefault="004835A5" w:rsidP="004835A5">
            <w:pPr>
              <w:rPr>
                <w:rFonts w:cstheme="minorHAnsi"/>
                <w:bCs/>
                <w:szCs w:val="20"/>
              </w:rPr>
            </w:pPr>
            <w:r w:rsidRPr="001C3F57">
              <w:rPr>
                <w:rFonts w:cstheme="minorHAnsi"/>
                <w:color w:val="000000" w:themeColor="text1"/>
                <w:szCs w:val="20"/>
              </w:rPr>
              <w:t xml:space="preserve">This Counselling Role Play assessment task is one (1) of </w:t>
            </w:r>
            <w:r w:rsidR="001151A6" w:rsidRPr="001C3F57">
              <w:rPr>
                <w:rFonts w:cstheme="minorHAnsi"/>
                <w:color w:val="000000" w:themeColor="text1"/>
                <w:szCs w:val="20"/>
              </w:rPr>
              <w:t>four</w:t>
            </w:r>
            <w:r w:rsidRPr="001C3F57">
              <w:rPr>
                <w:rFonts w:cstheme="minorHAnsi"/>
                <w:color w:val="000000" w:themeColor="text1"/>
                <w:szCs w:val="20"/>
              </w:rPr>
              <w:t xml:space="preserve"> (</w:t>
            </w:r>
            <w:r w:rsidR="001151A6" w:rsidRPr="001C3F57">
              <w:rPr>
                <w:rFonts w:cstheme="minorHAnsi"/>
                <w:color w:val="000000" w:themeColor="text1"/>
                <w:szCs w:val="20"/>
              </w:rPr>
              <w:t>4</w:t>
            </w:r>
            <w:r w:rsidRPr="001C3F57">
              <w:rPr>
                <w:rFonts w:cstheme="minorHAnsi"/>
                <w:color w:val="000000" w:themeColor="text1"/>
                <w:szCs w:val="20"/>
              </w:rPr>
              <w:t>) assessment tasks that you need to complete satisfactorily, to be deemed as competent for these units.</w:t>
            </w:r>
            <w:r w:rsidRPr="001C3F57">
              <w:rPr>
                <w:rFonts w:cstheme="minorHAnsi"/>
                <w:szCs w:val="20"/>
              </w:rPr>
              <w:t xml:space="preserve"> </w:t>
            </w:r>
            <w:r w:rsidRPr="001C3F57">
              <w:rPr>
                <w:rFonts w:cstheme="minorHAnsi"/>
                <w:bCs/>
                <w:szCs w:val="20"/>
              </w:rPr>
              <w:t>This task has three (3) parts.</w:t>
            </w:r>
          </w:p>
          <w:p w14:paraId="427669BA" w14:textId="77777777" w:rsidR="004835A5" w:rsidRPr="001C3F57" w:rsidRDefault="004835A5" w:rsidP="004835A5">
            <w:pPr>
              <w:rPr>
                <w:rFonts w:cstheme="minorHAnsi"/>
                <w:b/>
                <w:bCs/>
                <w:szCs w:val="20"/>
              </w:rPr>
            </w:pPr>
          </w:p>
          <w:p w14:paraId="53C2E11B" w14:textId="77777777" w:rsidR="004835A5" w:rsidRPr="001C3F57" w:rsidRDefault="004835A5" w:rsidP="004835A5">
            <w:pPr>
              <w:rPr>
                <w:rFonts w:eastAsia="Times New Roman" w:cstheme="minorHAnsi"/>
                <w:color w:val="0D0D0D" w:themeColor="text1" w:themeTint="F2"/>
                <w:szCs w:val="20"/>
                <w:lang w:val="en-US"/>
              </w:rPr>
            </w:pPr>
            <w:r w:rsidRPr="001C3F57">
              <w:rPr>
                <w:rFonts w:cstheme="minorHAnsi"/>
                <w:b/>
                <w:bCs/>
                <w:szCs w:val="20"/>
              </w:rPr>
              <w:t>Part A</w:t>
            </w:r>
            <w:r w:rsidRPr="001C3F57">
              <w:rPr>
                <w:rFonts w:cstheme="minorHAnsi"/>
                <w:bCs/>
                <w:szCs w:val="20"/>
              </w:rPr>
              <w:t xml:space="preserve">: Plan, prepare and conduct three (3) </w:t>
            </w:r>
            <w:r w:rsidRPr="001C3F57">
              <w:rPr>
                <w:rFonts w:cstheme="minorHAnsi"/>
                <w:b/>
                <w:bCs/>
                <w:szCs w:val="20"/>
              </w:rPr>
              <w:t>follow-on individual counselling sessions</w:t>
            </w:r>
            <w:r w:rsidRPr="001C3F57">
              <w:rPr>
                <w:rFonts w:cstheme="minorHAnsi"/>
                <w:bCs/>
                <w:szCs w:val="20"/>
              </w:rPr>
              <w:t xml:space="preserve">. </w:t>
            </w:r>
            <w:r w:rsidRPr="001C3F57">
              <w:rPr>
                <w:rFonts w:eastAsia="Times New Roman" w:cstheme="minorHAnsi"/>
                <w:color w:val="0D0D0D" w:themeColor="text1" w:themeTint="F2"/>
                <w:szCs w:val="20"/>
                <w:lang w:val="en-US"/>
              </w:rPr>
              <w:t xml:space="preserve">The second Role Play with the depressed client, will take place outside class time, and will also be filmed and then uploaded to CANVAS for assessment. </w:t>
            </w:r>
          </w:p>
          <w:p w14:paraId="7642AF28" w14:textId="77777777" w:rsidR="004835A5" w:rsidRPr="001C3F57" w:rsidRDefault="004835A5" w:rsidP="004835A5">
            <w:pPr>
              <w:rPr>
                <w:rFonts w:cstheme="minorHAnsi"/>
                <w:bCs/>
                <w:szCs w:val="20"/>
              </w:rPr>
            </w:pPr>
            <w:r w:rsidRPr="001C3F57">
              <w:rPr>
                <w:rFonts w:cstheme="minorHAnsi"/>
                <w:b/>
                <w:bCs/>
                <w:szCs w:val="20"/>
              </w:rPr>
              <w:t>Part B</w:t>
            </w:r>
            <w:r w:rsidRPr="001C3F57">
              <w:rPr>
                <w:rFonts w:cstheme="minorHAnsi"/>
                <w:bCs/>
                <w:szCs w:val="20"/>
              </w:rPr>
              <w:t>: Create three (3) SOAP CASE NOTES. One (1) for each client.</w:t>
            </w:r>
          </w:p>
          <w:p w14:paraId="77469660" w14:textId="77777777" w:rsidR="004835A5" w:rsidRPr="001C3F57" w:rsidRDefault="004835A5" w:rsidP="004835A5">
            <w:pPr>
              <w:rPr>
                <w:rFonts w:cstheme="minorHAnsi"/>
                <w:bCs/>
                <w:szCs w:val="20"/>
              </w:rPr>
            </w:pPr>
            <w:r w:rsidRPr="001C3F57">
              <w:rPr>
                <w:rFonts w:cstheme="minorHAnsi"/>
                <w:b/>
                <w:bCs/>
                <w:szCs w:val="20"/>
              </w:rPr>
              <w:t>Part C</w:t>
            </w:r>
            <w:r w:rsidRPr="001C3F57">
              <w:rPr>
                <w:rFonts w:cstheme="minorHAnsi"/>
                <w:bCs/>
                <w:szCs w:val="20"/>
              </w:rPr>
              <w:t xml:space="preserve">: Complete a Self-Reflection and Professional Development Action Plan. </w:t>
            </w:r>
          </w:p>
          <w:p w14:paraId="6A03E306" w14:textId="77777777" w:rsidR="004835A5" w:rsidRPr="001C3F57" w:rsidRDefault="004835A5" w:rsidP="004835A5">
            <w:pPr>
              <w:rPr>
                <w:rFonts w:cstheme="minorHAnsi"/>
                <w:bCs/>
                <w:szCs w:val="20"/>
              </w:rPr>
            </w:pPr>
          </w:p>
          <w:p w14:paraId="32294AA7" w14:textId="77777777" w:rsidR="004835A5" w:rsidRPr="001C3F57" w:rsidRDefault="004835A5" w:rsidP="004835A5">
            <w:pPr>
              <w:rPr>
                <w:rFonts w:eastAsia="Times New Roman" w:cstheme="minorHAnsi"/>
                <w:b/>
                <w:color w:val="0D0D0D" w:themeColor="text1" w:themeTint="F2"/>
                <w:szCs w:val="20"/>
                <w:lang w:val="en-US"/>
              </w:rPr>
            </w:pPr>
            <w:r w:rsidRPr="001C3F57">
              <w:rPr>
                <w:rFonts w:cstheme="minorHAnsi"/>
                <w:bCs/>
                <w:szCs w:val="20"/>
              </w:rPr>
              <w:t xml:space="preserve">The objective of this assessment is for you to demonstrate the application of specialist interpersonal and counselling interview skills. </w:t>
            </w:r>
            <w:r w:rsidRPr="001C3F57">
              <w:rPr>
                <w:rFonts w:eastAsia="Times New Roman" w:cstheme="minorHAnsi"/>
                <w:b/>
                <w:color w:val="0D0D0D" w:themeColor="text1" w:themeTint="F2"/>
                <w:szCs w:val="20"/>
                <w:lang w:val="en-US"/>
              </w:rPr>
              <w:t>Each Role Play should run for approximately 20-25 mins.</w:t>
            </w:r>
          </w:p>
          <w:p w14:paraId="7521AA9A" w14:textId="77777777" w:rsidR="004835A5" w:rsidRPr="001C3F57" w:rsidRDefault="004835A5" w:rsidP="004835A5">
            <w:pPr>
              <w:rPr>
                <w:rFonts w:cstheme="minorHAnsi"/>
                <w:bCs/>
                <w:szCs w:val="20"/>
              </w:rPr>
            </w:pPr>
          </w:p>
          <w:p w14:paraId="279AD028" w14:textId="77777777" w:rsidR="004835A5" w:rsidRPr="001C3F57" w:rsidRDefault="004835A5" w:rsidP="004835A5">
            <w:pPr>
              <w:rPr>
                <w:rFonts w:cstheme="minorHAnsi"/>
                <w:b/>
                <w:bCs/>
                <w:szCs w:val="20"/>
              </w:rPr>
            </w:pPr>
            <w:r w:rsidRPr="001C3F57">
              <w:rPr>
                <w:rFonts w:cstheme="minorHAnsi"/>
                <w:b/>
                <w:bCs/>
                <w:szCs w:val="20"/>
              </w:rPr>
              <w:t>Where</w:t>
            </w:r>
          </w:p>
          <w:p w14:paraId="79304BE5" w14:textId="3D32818F" w:rsidR="004835A5" w:rsidRPr="001C3F57" w:rsidRDefault="004835A5" w:rsidP="004835A5">
            <w:pPr>
              <w:rPr>
                <w:rFonts w:cstheme="minorHAnsi"/>
                <w:color w:val="000000" w:themeColor="text1"/>
                <w:szCs w:val="20"/>
              </w:rPr>
            </w:pPr>
            <w:r w:rsidRPr="001C3F57">
              <w:rPr>
                <w:rFonts w:cstheme="minorHAnsi"/>
                <w:color w:val="000000" w:themeColor="text1"/>
                <w:szCs w:val="20"/>
              </w:rPr>
              <w:t>This assessment will be carried out,</w:t>
            </w:r>
            <w:r w:rsidR="00F56096" w:rsidRPr="001C3F57">
              <w:rPr>
                <w:rFonts w:cstheme="minorHAnsi"/>
                <w:color w:val="000000" w:themeColor="text1"/>
                <w:szCs w:val="20"/>
              </w:rPr>
              <w:t xml:space="preserve"> either in o</w:t>
            </w:r>
            <w:r w:rsidR="00960B7A" w:rsidRPr="001C3F57">
              <w:rPr>
                <w:rFonts w:cstheme="minorHAnsi"/>
                <w:color w:val="000000" w:themeColor="text1"/>
                <w:szCs w:val="20"/>
              </w:rPr>
              <w:t>r</w:t>
            </w:r>
            <w:r w:rsidRPr="001C3F57">
              <w:rPr>
                <w:rFonts w:cstheme="minorHAnsi"/>
                <w:color w:val="000000" w:themeColor="text1"/>
                <w:szCs w:val="20"/>
              </w:rPr>
              <w:t xml:space="preserve"> outside the classroom.</w:t>
            </w:r>
          </w:p>
          <w:p w14:paraId="4CDC8754" w14:textId="77777777" w:rsidR="004835A5" w:rsidRPr="001C3F57" w:rsidRDefault="004835A5" w:rsidP="004835A5">
            <w:pPr>
              <w:rPr>
                <w:rFonts w:cstheme="minorHAnsi"/>
                <w:color w:val="000000" w:themeColor="text1"/>
                <w:szCs w:val="20"/>
              </w:rPr>
            </w:pPr>
          </w:p>
          <w:p w14:paraId="43407429" w14:textId="77777777" w:rsidR="004835A5" w:rsidRPr="001C3F57" w:rsidRDefault="004835A5" w:rsidP="004835A5">
            <w:pPr>
              <w:rPr>
                <w:rFonts w:cstheme="minorHAnsi"/>
                <w:b/>
                <w:bCs/>
                <w:szCs w:val="20"/>
              </w:rPr>
            </w:pPr>
            <w:r w:rsidRPr="001C3F57">
              <w:rPr>
                <w:rFonts w:cstheme="minorHAnsi"/>
                <w:b/>
                <w:bCs/>
                <w:szCs w:val="20"/>
              </w:rPr>
              <w:t>How</w:t>
            </w:r>
          </w:p>
          <w:p w14:paraId="1AB53026" w14:textId="3AE40896" w:rsidR="004835A5" w:rsidRPr="001C3F57" w:rsidRDefault="00DE7DA7" w:rsidP="004835A5">
            <w:pPr>
              <w:rPr>
                <w:rFonts w:cstheme="minorHAnsi"/>
                <w:color w:val="000000" w:themeColor="text1"/>
                <w:szCs w:val="20"/>
              </w:rPr>
            </w:pPr>
            <w:r w:rsidRPr="001C3F57">
              <w:rPr>
                <w:rFonts w:cstheme="minorHAnsi"/>
                <w:color w:val="000000" w:themeColor="text1"/>
                <w:szCs w:val="20"/>
              </w:rPr>
              <w:t xml:space="preserve">You </w:t>
            </w:r>
            <w:r w:rsidR="004835A5" w:rsidRPr="001C3F57">
              <w:rPr>
                <w:rFonts w:cstheme="minorHAnsi"/>
                <w:color w:val="000000" w:themeColor="text1"/>
                <w:szCs w:val="20"/>
              </w:rPr>
              <w:t xml:space="preserve">will be assessed against the stated criteria in the marking guide. </w:t>
            </w:r>
          </w:p>
          <w:p w14:paraId="3404E0D2" w14:textId="77777777" w:rsidR="004835A5" w:rsidRPr="001C3F57" w:rsidRDefault="004835A5" w:rsidP="004835A5">
            <w:pPr>
              <w:rPr>
                <w:rFonts w:cstheme="minorHAnsi"/>
                <w:color w:val="000000" w:themeColor="text1"/>
                <w:szCs w:val="20"/>
              </w:rPr>
            </w:pPr>
          </w:p>
          <w:p w14:paraId="3A31A8EA" w14:textId="77777777" w:rsidR="004835A5" w:rsidRPr="001C3F57" w:rsidRDefault="004835A5" w:rsidP="004835A5">
            <w:pPr>
              <w:rPr>
                <w:rFonts w:cstheme="minorHAnsi"/>
                <w:b/>
                <w:color w:val="000000" w:themeColor="text1"/>
                <w:szCs w:val="20"/>
              </w:rPr>
            </w:pPr>
            <w:r w:rsidRPr="001C3F57">
              <w:rPr>
                <w:rFonts w:cstheme="minorHAnsi"/>
                <w:b/>
                <w:color w:val="000000" w:themeColor="text1"/>
                <w:szCs w:val="20"/>
              </w:rPr>
              <w:t>Assessment Instructions</w:t>
            </w:r>
          </w:p>
          <w:p w14:paraId="1E29DD92" w14:textId="77777777" w:rsidR="004835A5" w:rsidRPr="001C3F57" w:rsidRDefault="004835A5" w:rsidP="004835A5">
            <w:pPr>
              <w:rPr>
                <w:rFonts w:cstheme="minorHAnsi"/>
                <w:color w:val="000000" w:themeColor="text1"/>
                <w:szCs w:val="20"/>
              </w:rPr>
            </w:pPr>
            <w:r w:rsidRPr="001C3F57">
              <w:rPr>
                <w:rFonts w:cstheme="minorHAnsi"/>
                <w:color w:val="000000" w:themeColor="text1"/>
                <w:szCs w:val="20"/>
              </w:rPr>
              <w:t>You will need to:</w:t>
            </w:r>
          </w:p>
          <w:p w14:paraId="4725E53B" w14:textId="77777777" w:rsidR="004835A5" w:rsidRPr="001C3F57" w:rsidRDefault="004835A5" w:rsidP="004835A5">
            <w:pPr>
              <w:pStyle w:val="ListParagraph"/>
              <w:numPr>
                <w:ilvl w:val="0"/>
                <w:numId w:val="17"/>
              </w:numPr>
              <w:spacing w:after="0" w:line="240" w:lineRule="auto"/>
              <w:rPr>
                <w:rFonts w:cstheme="minorHAnsi"/>
                <w:color w:val="FF0000"/>
                <w:sz w:val="20"/>
                <w:szCs w:val="20"/>
              </w:rPr>
            </w:pPr>
            <w:r w:rsidRPr="001C3F57">
              <w:rPr>
                <w:rFonts w:cstheme="minorHAnsi"/>
                <w:color w:val="000000" w:themeColor="text1"/>
                <w:sz w:val="20"/>
                <w:szCs w:val="20"/>
              </w:rPr>
              <w:t xml:space="preserve">Read the role of Counsellor and Clients. </w:t>
            </w:r>
            <w:r w:rsidRPr="001C3F57">
              <w:rPr>
                <w:rFonts w:cstheme="minorHAnsi"/>
                <w:color w:val="FF0000"/>
                <w:sz w:val="20"/>
                <w:szCs w:val="20"/>
              </w:rPr>
              <w:t>(Appendix A)</w:t>
            </w:r>
          </w:p>
          <w:p w14:paraId="13D7F54F" w14:textId="15F02989" w:rsidR="004835A5" w:rsidRPr="001C3F57" w:rsidRDefault="004835A5" w:rsidP="004835A5">
            <w:pPr>
              <w:pStyle w:val="ListParagraph"/>
              <w:numPr>
                <w:ilvl w:val="0"/>
                <w:numId w:val="17"/>
              </w:numPr>
              <w:spacing w:after="0" w:line="240" w:lineRule="auto"/>
              <w:rPr>
                <w:rFonts w:cstheme="minorHAnsi"/>
                <w:color w:val="000000" w:themeColor="text1"/>
                <w:sz w:val="20"/>
                <w:szCs w:val="20"/>
              </w:rPr>
            </w:pPr>
            <w:r w:rsidRPr="001C3F57">
              <w:rPr>
                <w:rFonts w:cstheme="minorHAnsi"/>
                <w:color w:val="000000" w:themeColor="text1"/>
                <w:sz w:val="20"/>
                <w:szCs w:val="20"/>
              </w:rPr>
              <w:t xml:space="preserve">Read the assessment criteria in the marking guide, so that you </w:t>
            </w:r>
            <w:r w:rsidR="001151A6" w:rsidRPr="001C3F57">
              <w:rPr>
                <w:rFonts w:cstheme="minorHAnsi"/>
                <w:color w:val="000000" w:themeColor="text1"/>
                <w:sz w:val="20"/>
                <w:szCs w:val="20"/>
              </w:rPr>
              <w:t>understand</w:t>
            </w:r>
            <w:r w:rsidRPr="001C3F57">
              <w:rPr>
                <w:rFonts w:cstheme="minorHAnsi"/>
                <w:color w:val="000000" w:themeColor="text1"/>
                <w:sz w:val="20"/>
                <w:szCs w:val="20"/>
              </w:rPr>
              <w:t xml:space="preserve"> the criteria against which you will be assessed.</w:t>
            </w:r>
          </w:p>
          <w:p w14:paraId="5EEA8840" w14:textId="77777777" w:rsidR="004835A5" w:rsidRPr="001C3F57" w:rsidRDefault="004835A5" w:rsidP="004835A5">
            <w:pPr>
              <w:pStyle w:val="ListParagraph"/>
              <w:numPr>
                <w:ilvl w:val="0"/>
                <w:numId w:val="17"/>
              </w:numPr>
              <w:spacing w:after="0" w:line="240" w:lineRule="auto"/>
              <w:rPr>
                <w:rFonts w:cstheme="minorHAnsi"/>
                <w:color w:val="000000" w:themeColor="text1"/>
                <w:sz w:val="20"/>
                <w:szCs w:val="20"/>
              </w:rPr>
            </w:pPr>
            <w:r w:rsidRPr="001C3F57">
              <w:rPr>
                <w:rFonts w:cstheme="minorHAnsi"/>
                <w:color w:val="000000" w:themeColor="text1"/>
                <w:sz w:val="20"/>
                <w:szCs w:val="20"/>
              </w:rPr>
              <w:t>Read the notes and other resources provided on CANVAS.</w:t>
            </w:r>
          </w:p>
          <w:p w14:paraId="6679F410" w14:textId="77777777" w:rsidR="004835A5" w:rsidRPr="001C3F57" w:rsidRDefault="004835A5" w:rsidP="004835A5">
            <w:pPr>
              <w:pStyle w:val="ListParagraph"/>
              <w:numPr>
                <w:ilvl w:val="0"/>
                <w:numId w:val="17"/>
              </w:numPr>
              <w:spacing w:after="0" w:line="240" w:lineRule="auto"/>
              <w:rPr>
                <w:rFonts w:cstheme="minorHAnsi"/>
                <w:color w:val="000000" w:themeColor="text1"/>
                <w:sz w:val="20"/>
                <w:szCs w:val="20"/>
              </w:rPr>
            </w:pPr>
            <w:r w:rsidRPr="001C3F57">
              <w:rPr>
                <w:rFonts w:cstheme="minorHAnsi"/>
                <w:color w:val="000000" w:themeColor="text1"/>
                <w:sz w:val="20"/>
                <w:szCs w:val="20"/>
              </w:rPr>
              <w:t>Ask the three classmates that played the roles the first time around, to do so again.</w:t>
            </w:r>
          </w:p>
          <w:p w14:paraId="6F94EA78" w14:textId="77777777" w:rsidR="004835A5" w:rsidRPr="001C3F57" w:rsidRDefault="004835A5" w:rsidP="004835A5">
            <w:pPr>
              <w:pStyle w:val="ListParagraph"/>
              <w:numPr>
                <w:ilvl w:val="0"/>
                <w:numId w:val="17"/>
              </w:numPr>
              <w:spacing w:after="0" w:line="240" w:lineRule="auto"/>
              <w:rPr>
                <w:rFonts w:cstheme="minorHAnsi"/>
                <w:color w:val="000000" w:themeColor="text1"/>
                <w:sz w:val="20"/>
                <w:szCs w:val="20"/>
              </w:rPr>
            </w:pPr>
            <w:r w:rsidRPr="001C3F57">
              <w:rPr>
                <w:rFonts w:cstheme="minorHAnsi"/>
                <w:color w:val="000000" w:themeColor="text1"/>
                <w:sz w:val="20"/>
                <w:szCs w:val="20"/>
              </w:rPr>
              <w:t>Plan and prepare for the three (3) counselling sessions.</w:t>
            </w:r>
          </w:p>
          <w:p w14:paraId="3EF3E392" w14:textId="271D0306" w:rsidR="004835A5" w:rsidRPr="001C3F57" w:rsidRDefault="004835A5" w:rsidP="004835A5">
            <w:pPr>
              <w:pStyle w:val="ListParagraph"/>
              <w:numPr>
                <w:ilvl w:val="0"/>
                <w:numId w:val="17"/>
              </w:numPr>
              <w:shd w:val="clear" w:color="auto" w:fill="FFFFFF"/>
              <w:spacing w:before="60" w:after="240" w:line="260" w:lineRule="atLeast"/>
              <w:rPr>
                <w:rFonts w:eastAsia="Times New Roman" w:cstheme="minorHAnsi"/>
                <w:b/>
                <w:color w:val="0D0D0D" w:themeColor="text1" w:themeTint="F2"/>
                <w:sz w:val="20"/>
                <w:szCs w:val="20"/>
                <w:lang w:val="en-US"/>
              </w:rPr>
            </w:pPr>
            <w:r w:rsidRPr="001C3F57">
              <w:rPr>
                <w:rFonts w:cstheme="minorHAnsi"/>
                <w:color w:val="000000" w:themeColor="text1"/>
                <w:sz w:val="20"/>
                <w:szCs w:val="20"/>
              </w:rPr>
              <w:t xml:space="preserve">Facilitate the three (3) counselling sessions on the allocated days, making sure that you </w:t>
            </w:r>
            <w:r w:rsidRPr="001C3F57">
              <w:rPr>
                <w:rFonts w:eastAsia="Times New Roman" w:cstheme="minorHAnsi"/>
                <w:color w:val="0D0D0D" w:themeColor="text1" w:themeTint="F2"/>
                <w:sz w:val="20"/>
                <w:szCs w:val="20"/>
                <w:lang w:val="en-US"/>
              </w:rPr>
              <w:t>use specialised techniques, to enhance client development and growth, as well as to meet the goal</w:t>
            </w:r>
            <w:r w:rsidR="00DE7DA7" w:rsidRPr="001C3F57">
              <w:rPr>
                <w:rFonts w:eastAsia="Times New Roman" w:cstheme="minorHAnsi"/>
                <w:color w:val="0D0D0D" w:themeColor="text1" w:themeTint="F2"/>
                <w:sz w:val="20"/>
                <w:szCs w:val="20"/>
                <w:lang w:val="en-US"/>
              </w:rPr>
              <w:t>/</w:t>
            </w:r>
            <w:r w:rsidRPr="001C3F57">
              <w:rPr>
                <w:rFonts w:eastAsia="Times New Roman" w:cstheme="minorHAnsi"/>
                <w:color w:val="0D0D0D" w:themeColor="text1" w:themeTint="F2"/>
                <w:sz w:val="20"/>
                <w:szCs w:val="20"/>
                <w:lang w:val="en-US"/>
              </w:rPr>
              <w:t xml:space="preserve">s identified in their respective counselling plans, </w:t>
            </w:r>
            <w:r w:rsidRPr="001C3F57">
              <w:rPr>
                <w:rFonts w:eastAsia="Times New Roman" w:cstheme="minorHAnsi"/>
                <w:b/>
                <w:color w:val="0D0D0D" w:themeColor="text1" w:themeTint="F2"/>
                <w:sz w:val="20"/>
                <w:szCs w:val="20"/>
                <w:lang w:val="en-US"/>
              </w:rPr>
              <w:t>remembering that the second role play with the depressed client, will be filmed outside class time.</w:t>
            </w:r>
          </w:p>
          <w:p w14:paraId="2D6E3A1F" w14:textId="66232BEB" w:rsidR="004835A5" w:rsidRPr="001C3F57" w:rsidRDefault="004835A5" w:rsidP="004835A5">
            <w:pPr>
              <w:pStyle w:val="ListParagraph"/>
              <w:numPr>
                <w:ilvl w:val="0"/>
                <w:numId w:val="17"/>
              </w:numPr>
              <w:spacing w:after="0" w:line="240" w:lineRule="auto"/>
              <w:rPr>
                <w:rFonts w:cstheme="minorHAnsi"/>
                <w:color w:val="000000" w:themeColor="text1"/>
                <w:sz w:val="20"/>
                <w:szCs w:val="20"/>
              </w:rPr>
            </w:pPr>
            <w:r w:rsidRPr="001C3F57">
              <w:rPr>
                <w:rFonts w:cstheme="minorHAnsi"/>
                <w:color w:val="000000" w:themeColor="text1"/>
                <w:sz w:val="20"/>
                <w:szCs w:val="20"/>
              </w:rPr>
              <w:t xml:space="preserve">Following each session, seek constructive </w:t>
            </w:r>
            <w:r w:rsidR="00DE7DA7" w:rsidRPr="001C3F57">
              <w:rPr>
                <w:rFonts w:cstheme="minorHAnsi"/>
                <w:color w:val="000000" w:themeColor="text1"/>
                <w:sz w:val="20"/>
                <w:szCs w:val="20"/>
              </w:rPr>
              <w:t>feedback</w:t>
            </w:r>
            <w:r w:rsidRPr="001C3F57">
              <w:rPr>
                <w:rFonts w:cstheme="minorHAnsi"/>
                <w:color w:val="000000" w:themeColor="text1"/>
                <w:sz w:val="20"/>
                <w:szCs w:val="20"/>
              </w:rPr>
              <w:t xml:space="preserve"> from your participant (client) and your respective assessor.</w:t>
            </w:r>
          </w:p>
          <w:p w14:paraId="78B8882E" w14:textId="77777777" w:rsidR="004835A5" w:rsidRPr="001C3F57" w:rsidRDefault="004835A5" w:rsidP="004835A5">
            <w:pPr>
              <w:pStyle w:val="ListParagraph"/>
              <w:numPr>
                <w:ilvl w:val="0"/>
                <w:numId w:val="17"/>
              </w:numPr>
              <w:spacing w:after="0" w:line="240" w:lineRule="auto"/>
              <w:rPr>
                <w:rFonts w:cstheme="minorHAnsi"/>
                <w:color w:val="000000" w:themeColor="text1"/>
                <w:sz w:val="20"/>
                <w:szCs w:val="20"/>
              </w:rPr>
            </w:pPr>
            <w:r w:rsidRPr="001C3F57">
              <w:rPr>
                <w:rFonts w:cstheme="minorHAnsi"/>
                <w:color w:val="000000" w:themeColor="text1"/>
                <w:sz w:val="20"/>
                <w:szCs w:val="20"/>
              </w:rPr>
              <w:t xml:space="preserve">Complete the necessary SOAP CASE NOTE </w:t>
            </w:r>
            <w:r w:rsidRPr="001C3F57">
              <w:rPr>
                <w:rFonts w:cstheme="minorHAnsi"/>
                <w:color w:val="FF0000"/>
                <w:sz w:val="20"/>
                <w:szCs w:val="20"/>
              </w:rPr>
              <w:t xml:space="preserve">(Appendix B) </w:t>
            </w:r>
            <w:r w:rsidRPr="001C3F57">
              <w:rPr>
                <w:rFonts w:cstheme="minorHAnsi"/>
                <w:color w:val="000000" w:themeColor="text1"/>
                <w:sz w:val="20"/>
                <w:szCs w:val="20"/>
              </w:rPr>
              <w:t xml:space="preserve">for each of the three (3) sessions, and well as the required Self-Reflection and Professional Development Action Plan </w:t>
            </w:r>
            <w:r w:rsidRPr="001C3F57">
              <w:rPr>
                <w:rFonts w:cstheme="minorHAnsi"/>
                <w:color w:val="FF0000"/>
                <w:sz w:val="20"/>
                <w:szCs w:val="20"/>
              </w:rPr>
              <w:t>(Appendix C).</w:t>
            </w:r>
          </w:p>
          <w:p w14:paraId="7A8EBD7F" w14:textId="4ABCC8EE" w:rsidR="00E14BD0" w:rsidRPr="001C3F57" w:rsidRDefault="00DE7DA7" w:rsidP="00DE7DA7">
            <w:pPr>
              <w:tabs>
                <w:tab w:val="left" w:pos="8910"/>
              </w:tabs>
              <w:rPr>
                <w:rFonts w:cstheme="minorHAnsi"/>
                <w:color w:val="538135" w:themeColor="accent6" w:themeShade="BF"/>
                <w:szCs w:val="20"/>
              </w:rPr>
            </w:pPr>
            <w:r w:rsidRPr="001C3F57">
              <w:rPr>
                <w:rFonts w:cstheme="minorHAnsi"/>
                <w:color w:val="538135" w:themeColor="accent6" w:themeShade="BF"/>
                <w:szCs w:val="20"/>
              </w:rPr>
              <w:lastRenderedPageBreak/>
              <w:tab/>
            </w:r>
          </w:p>
        </w:tc>
      </w:tr>
      <w:tr w:rsidR="00E14BD0" w:rsidRPr="001C3F57" w14:paraId="7CD8EB49" w14:textId="77777777" w:rsidTr="00495B2D">
        <w:tc>
          <w:tcPr>
            <w:tcW w:w="9913" w:type="dxa"/>
            <w:gridSpan w:val="3"/>
            <w:shd w:val="clear" w:color="auto" w:fill="F2F2F2" w:themeFill="background1" w:themeFillShade="F2"/>
          </w:tcPr>
          <w:p w14:paraId="572335EF" w14:textId="77777777" w:rsidR="00E14BD0" w:rsidRPr="001C3F57" w:rsidRDefault="00E14BD0" w:rsidP="00E14BD0">
            <w:pPr>
              <w:spacing w:before="60" w:after="60"/>
              <w:rPr>
                <w:rFonts w:cstheme="minorHAnsi"/>
                <w:b/>
                <w:szCs w:val="20"/>
              </w:rPr>
            </w:pPr>
            <w:r w:rsidRPr="001C3F57">
              <w:rPr>
                <w:rFonts w:cstheme="minorHAnsi"/>
                <w:b/>
                <w:szCs w:val="20"/>
              </w:rPr>
              <w:lastRenderedPageBreak/>
              <w:t>Conditions for assessment</w:t>
            </w:r>
          </w:p>
        </w:tc>
      </w:tr>
      <w:tr w:rsidR="00E14BD0" w:rsidRPr="001C3F57" w14:paraId="24BF0EA9" w14:textId="77777777" w:rsidTr="00150AB3">
        <w:tc>
          <w:tcPr>
            <w:tcW w:w="9913" w:type="dxa"/>
            <w:gridSpan w:val="3"/>
          </w:tcPr>
          <w:p w14:paraId="1EF05403" w14:textId="77777777" w:rsidR="004835A5" w:rsidRPr="001C3F57" w:rsidRDefault="004835A5" w:rsidP="004835A5">
            <w:pPr>
              <w:numPr>
                <w:ilvl w:val="0"/>
                <w:numId w:val="18"/>
              </w:numPr>
              <w:spacing w:before="60" w:after="60"/>
              <w:rPr>
                <w:rFonts w:cstheme="minorHAnsi"/>
                <w:color w:val="000000" w:themeColor="text1"/>
                <w:szCs w:val="20"/>
              </w:rPr>
            </w:pPr>
            <w:r w:rsidRPr="001C3F57">
              <w:rPr>
                <w:rFonts w:cstheme="minorHAnsi"/>
                <w:color w:val="000000" w:themeColor="text1"/>
                <w:szCs w:val="20"/>
              </w:rPr>
              <w:t>This is a group task.</w:t>
            </w:r>
          </w:p>
          <w:p w14:paraId="04D3AD91" w14:textId="67239175" w:rsidR="004835A5" w:rsidRPr="001C3F57" w:rsidRDefault="004835A5" w:rsidP="004835A5">
            <w:pPr>
              <w:numPr>
                <w:ilvl w:val="0"/>
                <w:numId w:val="18"/>
              </w:numPr>
              <w:spacing w:before="60" w:after="60"/>
              <w:rPr>
                <w:rFonts w:cstheme="minorHAnsi"/>
                <w:color w:val="000000" w:themeColor="text1"/>
                <w:szCs w:val="20"/>
              </w:rPr>
            </w:pPr>
            <w:r w:rsidRPr="001C3F57">
              <w:rPr>
                <w:rFonts w:cstheme="minorHAnsi"/>
                <w:color w:val="000000" w:themeColor="text1"/>
                <w:szCs w:val="20"/>
              </w:rPr>
              <w:t>Assessors will assess both the role plays and the uploaded documentation</w:t>
            </w:r>
            <w:r w:rsidR="00AC0273" w:rsidRPr="001C3F57">
              <w:rPr>
                <w:rFonts w:cstheme="minorHAnsi"/>
                <w:color w:val="000000" w:themeColor="text1"/>
                <w:szCs w:val="20"/>
              </w:rPr>
              <w:t>.</w:t>
            </w:r>
          </w:p>
          <w:p w14:paraId="47B6492D" w14:textId="77777777" w:rsidR="004835A5" w:rsidRPr="001C3F57" w:rsidRDefault="004835A5" w:rsidP="004835A5">
            <w:pPr>
              <w:numPr>
                <w:ilvl w:val="0"/>
                <w:numId w:val="18"/>
              </w:numPr>
              <w:spacing w:before="60" w:after="60"/>
              <w:rPr>
                <w:rFonts w:cstheme="minorHAnsi"/>
                <w:color w:val="000000" w:themeColor="text1"/>
                <w:szCs w:val="20"/>
              </w:rPr>
            </w:pPr>
            <w:r w:rsidRPr="001C3F57">
              <w:rPr>
                <w:rFonts w:cstheme="minorHAnsi"/>
                <w:color w:val="000000" w:themeColor="text1"/>
                <w:szCs w:val="20"/>
              </w:rPr>
              <w:t xml:space="preserve">You are to use your own words in your responses. </w:t>
            </w:r>
          </w:p>
          <w:p w14:paraId="37221159" w14:textId="498A6A40" w:rsidR="004835A5" w:rsidRPr="001C3F57" w:rsidRDefault="004835A5" w:rsidP="004835A5">
            <w:pPr>
              <w:numPr>
                <w:ilvl w:val="0"/>
                <w:numId w:val="18"/>
              </w:numPr>
              <w:spacing w:before="60" w:after="60"/>
              <w:rPr>
                <w:rFonts w:cstheme="minorHAnsi"/>
                <w:color w:val="000000" w:themeColor="text1"/>
                <w:szCs w:val="20"/>
              </w:rPr>
            </w:pPr>
            <w:r w:rsidRPr="001C3F57">
              <w:rPr>
                <w:rFonts w:cstheme="minorHAnsi"/>
                <w:color w:val="000000" w:themeColor="text1"/>
                <w:szCs w:val="20"/>
              </w:rPr>
              <w:t>Please ensure your full and correct name is written on the student version of this assessment task (</w:t>
            </w:r>
            <w:r w:rsidR="001151A6" w:rsidRPr="001C3F57">
              <w:rPr>
                <w:rFonts w:cstheme="minorHAnsi"/>
                <w:color w:val="000000" w:themeColor="text1"/>
                <w:szCs w:val="20"/>
              </w:rPr>
              <w:t>D</w:t>
            </w:r>
            <w:r w:rsidRPr="001C3F57">
              <w:rPr>
                <w:rFonts w:cstheme="minorHAnsi"/>
                <w:color w:val="000000" w:themeColor="text1"/>
                <w:szCs w:val="20"/>
              </w:rPr>
              <w:t>o not use nicknames or abbreviations).</w:t>
            </w:r>
          </w:p>
          <w:p w14:paraId="3100608B" w14:textId="77777777" w:rsidR="004835A5" w:rsidRPr="001C3F57" w:rsidRDefault="004835A5" w:rsidP="004835A5">
            <w:pPr>
              <w:numPr>
                <w:ilvl w:val="0"/>
                <w:numId w:val="18"/>
              </w:numPr>
              <w:spacing w:before="60" w:after="60"/>
              <w:rPr>
                <w:rFonts w:cstheme="minorHAnsi"/>
                <w:color w:val="000000" w:themeColor="text1"/>
                <w:szCs w:val="20"/>
              </w:rPr>
            </w:pPr>
            <w:r w:rsidRPr="001C3F57">
              <w:rPr>
                <w:rFonts w:cstheme="minorHAnsi"/>
                <w:color w:val="000000" w:themeColor="text1"/>
                <w:szCs w:val="20"/>
              </w:rPr>
              <w:t>All work, must meet the criteria standards, described in the assessment guides.</w:t>
            </w:r>
          </w:p>
          <w:p w14:paraId="76848CD5" w14:textId="77777777" w:rsidR="004835A5" w:rsidRPr="001C3F57" w:rsidRDefault="004835A5" w:rsidP="004835A5">
            <w:pPr>
              <w:numPr>
                <w:ilvl w:val="0"/>
                <w:numId w:val="18"/>
              </w:numPr>
              <w:spacing w:before="60" w:after="60"/>
              <w:rPr>
                <w:rFonts w:cstheme="minorHAnsi"/>
                <w:color w:val="000000" w:themeColor="text1"/>
                <w:szCs w:val="20"/>
              </w:rPr>
            </w:pPr>
            <w:r w:rsidRPr="001C3F57">
              <w:rPr>
                <w:rFonts w:cstheme="minorHAnsi"/>
                <w:color w:val="000000" w:themeColor="text1"/>
                <w:szCs w:val="20"/>
              </w:rPr>
              <w:t>You will be assessed as Satisfactory or Not Yet Satisfactory.</w:t>
            </w:r>
          </w:p>
          <w:p w14:paraId="561BCD80" w14:textId="77777777" w:rsidR="004835A5" w:rsidRPr="001C3F57" w:rsidRDefault="004835A5" w:rsidP="004835A5">
            <w:pPr>
              <w:numPr>
                <w:ilvl w:val="0"/>
                <w:numId w:val="18"/>
              </w:numPr>
              <w:spacing w:before="60" w:after="60"/>
              <w:rPr>
                <w:rStyle w:val="Hyperlink"/>
                <w:rFonts w:cstheme="minorHAnsi"/>
                <w:color w:val="000000" w:themeColor="text1"/>
                <w:szCs w:val="20"/>
              </w:rPr>
            </w:pPr>
            <w:r w:rsidRPr="001C3F57">
              <w:rPr>
                <w:rFonts w:cstheme="minorHAnsi"/>
                <w:color w:val="000000" w:themeColor="text1"/>
                <w:szCs w:val="20"/>
              </w:rPr>
              <w:t xml:space="preserve">You can appeal the assessment decision according to the </w:t>
            </w:r>
            <w:hyperlink r:id="rId11" w:history="1">
              <w:r w:rsidRPr="001C3F57">
                <w:rPr>
                  <w:rStyle w:val="Hyperlink"/>
                  <w:rFonts w:cstheme="minorHAnsi"/>
                  <w:color w:val="000000" w:themeColor="text1"/>
                  <w:szCs w:val="20"/>
                </w:rPr>
                <w:t>RMIT Assessment Processes</w:t>
              </w:r>
            </w:hyperlink>
            <w:r w:rsidRPr="001C3F57">
              <w:rPr>
                <w:rStyle w:val="Hyperlink"/>
                <w:rFonts w:cstheme="minorHAnsi"/>
                <w:color w:val="000000" w:themeColor="text1"/>
                <w:szCs w:val="20"/>
              </w:rPr>
              <w:t>.</w:t>
            </w:r>
          </w:p>
          <w:p w14:paraId="30180686" w14:textId="615F453E" w:rsidR="00E14BD0" w:rsidRPr="001C3F57" w:rsidRDefault="00E14BD0" w:rsidP="004835A5">
            <w:pPr>
              <w:spacing w:before="60" w:after="60"/>
              <w:rPr>
                <w:rFonts w:cstheme="minorHAnsi"/>
                <w:szCs w:val="20"/>
              </w:rPr>
            </w:pPr>
          </w:p>
        </w:tc>
      </w:tr>
      <w:tr w:rsidR="00E14BD0" w:rsidRPr="001C3F57" w14:paraId="77489C86" w14:textId="77777777" w:rsidTr="0030098D">
        <w:tc>
          <w:tcPr>
            <w:tcW w:w="9913" w:type="dxa"/>
            <w:gridSpan w:val="3"/>
            <w:shd w:val="clear" w:color="auto" w:fill="F2F2F2" w:themeFill="background1" w:themeFillShade="F2"/>
          </w:tcPr>
          <w:p w14:paraId="50A223EA" w14:textId="1457D9D5" w:rsidR="00E14BD0" w:rsidRPr="001C3F57" w:rsidRDefault="00E14BD0" w:rsidP="00E14BD0">
            <w:pPr>
              <w:spacing w:before="60" w:after="60"/>
              <w:rPr>
                <w:rFonts w:cstheme="minorHAnsi"/>
                <w:szCs w:val="20"/>
              </w:rPr>
            </w:pPr>
            <w:r w:rsidRPr="001C3F57">
              <w:rPr>
                <w:rFonts w:cstheme="minorHAnsi"/>
                <w:b/>
                <w:szCs w:val="20"/>
              </w:rPr>
              <w:t xml:space="preserve">Instructions on submitting your Assessment Evidence </w:t>
            </w:r>
          </w:p>
        </w:tc>
      </w:tr>
      <w:tr w:rsidR="00E14BD0" w:rsidRPr="001C3F57" w14:paraId="2BE2E8BF" w14:textId="77777777" w:rsidTr="00150AB3">
        <w:tc>
          <w:tcPr>
            <w:tcW w:w="9913" w:type="dxa"/>
            <w:gridSpan w:val="3"/>
          </w:tcPr>
          <w:p w14:paraId="1F4F67D0" w14:textId="77777777" w:rsidR="004835A5" w:rsidRPr="001C3F57" w:rsidRDefault="004835A5" w:rsidP="004835A5">
            <w:pPr>
              <w:pStyle w:val="NormalWeb"/>
              <w:shd w:val="clear" w:color="auto" w:fill="FFFFFF"/>
              <w:rPr>
                <w:rFonts w:asciiTheme="minorHAnsi" w:hAnsiTheme="minorHAnsi" w:cstheme="minorHAnsi"/>
                <w:color w:val="333333"/>
                <w:sz w:val="20"/>
                <w:szCs w:val="20"/>
              </w:rPr>
            </w:pPr>
            <w:r w:rsidRPr="001C3F57">
              <w:rPr>
                <w:rFonts w:asciiTheme="minorHAnsi" w:hAnsiTheme="minorHAnsi" w:cstheme="minorHAnsi"/>
                <w:color w:val="333333"/>
                <w:sz w:val="20"/>
                <w:szCs w:val="20"/>
              </w:rPr>
              <w:t>You need to submit via Canvas:</w:t>
            </w:r>
          </w:p>
          <w:p w14:paraId="444E64DD" w14:textId="77777777" w:rsidR="004835A5" w:rsidRPr="001C3F57" w:rsidRDefault="004835A5" w:rsidP="004835A5">
            <w:pPr>
              <w:pStyle w:val="NormalWeb"/>
              <w:numPr>
                <w:ilvl w:val="0"/>
                <w:numId w:val="19"/>
              </w:numPr>
              <w:shd w:val="clear" w:color="auto" w:fill="FFFFFF"/>
              <w:spacing w:after="0" w:line="240" w:lineRule="auto"/>
              <w:rPr>
                <w:rFonts w:asciiTheme="minorHAnsi" w:hAnsiTheme="minorHAnsi" w:cstheme="minorHAnsi"/>
                <w:color w:val="333333"/>
                <w:sz w:val="20"/>
                <w:szCs w:val="20"/>
              </w:rPr>
            </w:pPr>
            <w:r w:rsidRPr="001C3F57">
              <w:rPr>
                <w:rFonts w:asciiTheme="minorHAnsi" w:hAnsiTheme="minorHAnsi" w:cstheme="minorHAnsi"/>
                <w:color w:val="333333"/>
                <w:sz w:val="20"/>
                <w:szCs w:val="20"/>
              </w:rPr>
              <w:t>One (1) video file of the second role play, with the depressed client.</w:t>
            </w:r>
          </w:p>
          <w:p w14:paraId="0E804502" w14:textId="77777777" w:rsidR="004835A5" w:rsidRPr="001C3F57" w:rsidRDefault="004835A5" w:rsidP="004835A5">
            <w:pPr>
              <w:pStyle w:val="NormalWeb"/>
              <w:numPr>
                <w:ilvl w:val="0"/>
                <w:numId w:val="19"/>
              </w:numPr>
              <w:shd w:val="clear" w:color="auto" w:fill="FFFFFF"/>
              <w:spacing w:after="0" w:line="240" w:lineRule="auto"/>
              <w:rPr>
                <w:rFonts w:asciiTheme="minorHAnsi" w:hAnsiTheme="minorHAnsi" w:cstheme="minorHAnsi"/>
                <w:color w:val="333333"/>
                <w:sz w:val="20"/>
                <w:szCs w:val="20"/>
              </w:rPr>
            </w:pPr>
            <w:r w:rsidRPr="001C3F57">
              <w:rPr>
                <w:rFonts w:asciiTheme="minorHAnsi" w:hAnsiTheme="minorHAnsi" w:cstheme="minorHAnsi"/>
                <w:color w:val="333333"/>
                <w:sz w:val="20"/>
                <w:szCs w:val="20"/>
              </w:rPr>
              <w:t>Three (3) completed SOAP Case Notes, one (1) for each presenting client.</w:t>
            </w:r>
          </w:p>
          <w:p w14:paraId="69E42595" w14:textId="77777777" w:rsidR="004835A5" w:rsidRPr="001C3F57" w:rsidRDefault="004835A5" w:rsidP="004835A5">
            <w:pPr>
              <w:pStyle w:val="NormalWeb"/>
              <w:numPr>
                <w:ilvl w:val="0"/>
                <w:numId w:val="19"/>
              </w:numPr>
              <w:shd w:val="clear" w:color="auto" w:fill="FFFFFF"/>
              <w:spacing w:after="0" w:line="240" w:lineRule="auto"/>
              <w:rPr>
                <w:rFonts w:asciiTheme="minorHAnsi" w:hAnsiTheme="minorHAnsi" w:cstheme="minorHAnsi"/>
                <w:color w:val="333333"/>
                <w:sz w:val="20"/>
                <w:szCs w:val="20"/>
              </w:rPr>
            </w:pPr>
            <w:r w:rsidRPr="001C3F57">
              <w:rPr>
                <w:rFonts w:asciiTheme="minorHAnsi" w:hAnsiTheme="minorHAnsi" w:cstheme="minorHAnsi"/>
                <w:color w:val="333333"/>
                <w:sz w:val="20"/>
                <w:szCs w:val="20"/>
              </w:rPr>
              <w:t>One (1) completed Self-Reflection.</w:t>
            </w:r>
          </w:p>
          <w:p w14:paraId="53096E8D" w14:textId="005DDE36" w:rsidR="00E44361" w:rsidRPr="001C3F57" w:rsidRDefault="00E44361" w:rsidP="00150AB3">
            <w:pPr>
              <w:shd w:val="clear" w:color="auto" w:fill="FFFFFF"/>
              <w:spacing w:line="276" w:lineRule="auto"/>
              <w:ind w:left="720"/>
              <w:rPr>
                <w:rFonts w:cstheme="minorHAnsi"/>
                <w:szCs w:val="20"/>
              </w:rPr>
            </w:pPr>
          </w:p>
        </w:tc>
      </w:tr>
      <w:tr w:rsidR="00E14BD0" w:rsidRPr="001C3F57" w14:paraId="0009AA69" w14:textId="77777777" w:rsidTr="0030098D">
        <w:tc>
          <w:tcPr>
            <w:tcW w:w="4713" w:type="dxa"/>
            <w:gridSpan w:val="2"/>
            <w:shd w:val="clear" w:color="auto" w:fill="F2F2F2" w:themeFill="background1" w:themeFillShade="F2"/>
          </w:tcPr>
          <w:p w14:paraId="3B07B2D7" w14:textId="2FEA913A" w:rsidR="00E14BD0" w:rsidRPr="001C3F57" w:rsidRDefault="00E14BD0" w:rsidP="00E14BD0">
            <w:pPr>
              <w:tabs>
                <w:tab w:val="left" w:pos="2985"/>
              </w:tabs>
              <w:spacing w:before="60" w:after="60"/>
              <w:rPr>
                <w:rFonts w:cstheme="minorHAnsi"/>
                <w:b/>
                <w:szCs w:val="20"/>
              </w:rPr>
            </w:pPr>
            <w:r w:rsidRPr="001C3F57">
              <w:rPr>
                <w:rFonts w:cstheme="minorHAnsi"/>
                <w:b/>
                <w:szCs w:val="20"/>
              </w:rPr>
              <w:t>Equipment/resources students must supply:</w:t>
            </w:r>
          </w:p>
        </w:tc>
        <w:tc>
          <w:tcPr>
            <w:tcW w:w="5200" w:type="dxa"/>
            <w:shd w:val="clear" w:color="auto" w:fill="F2F2F2" w:themeFill="background1" w:themeFillShade="F2"/>
          </w:tcPr>
          <w:p w14:paraId="3164B893" w14:textId="77777777" w:rsidR="00E14BD0" w:rsidRPr="001C3F57" w:rsidRDefault="00E14BD0" w:rsidP="00E14BD0">
            <w:pPr>
              <w:tabs>
                <w:tab w:val="left" w:pos="2985"/>
              </w:tabs>
              <w:spacing w:before="60" w:after="60"/>
              <w:rPr>
                <w:rFonts w:cstheme="minorHAnsi"/>
                <w:b/>
                <w:szCs w:val="20"/>
              </w:rPr>
            </w:pPr>
            <w:r w:rsidRPr="001C3F57">
              <w:rPr>
                <w:rFonts w:cstheme="minorHAnsi"/>
                <w:b/>
                <w:szCs w:val="20"/>
              </w:rPr>
              <w:t>Equipment/resources to be provided by RMIT or the workplace:</w:t>
            </w:r>
          </w:p>
        </w:tc>
      </w:tr>
      <w:tr w:rsidR="00E14BD0" w:rsidRPr="001C3F57" w14:paraId="5A7F790F" w14:textId="77777777" w:rsidTr="0030098D">
        <w:tc>
          <w:tcPr>
            <w:tcW w:w="4713" w:type="dxa"/>
            <w:gridSpan w:val="2"/>
          </w:tcPr>
          <w:p w14:paraId="52E61A9D" w14:textId="77777777" w:rsidR="00150AB3" w:rsidRPr="001C3F57" w:rsidRDefault="00150AB3" w:rsidP="00150AB3">
            <w:pPr>
              <w:pStyle w:val="ListParagraph"/>
              <w:numPr>
                <w:ilvl w:val="0"/>
                <w:numId w:val="13"/>
              </w:numPr>
              <w:spacing w:after="0" w:line="240" w:lineRule="auto"/>
              <w:rPr>
                <w:rFonts w:cstheme="minorHAnsi"/>
                <w:color w:val="000000" w:themeColor="text1"/>
                <w:sz w:val="20"/>
                <w:szCs w:val="20"/>
              </w:rPr>
            </w:pPr>
            <w:r w:rsidRPr="001C3F57">
              <w:rPr>
                <w:rFonts w:cstheme="minorHAnsi"/>
                <w:color w:val="000000" w:themeColor="text1"/>
                <w:sz w:val="20"/>
                <w:szCs w:val="20"/>
              </w:rPr>
              <w:t>Paper and pen or phone to record work.</w:t>
            </w:r>
          </w:p>
          <w:p w14:paraId="51B6A782" w14:textId="42829924" w:rsidR="00150AB3" w:rsidRPr="001C3F57" w:rsidRDefault="00150AB3" w:rsidP="00150AB3">
            <w:pPr>
              <w:pStyle w:val="ListParagraph"/>
              <w:numPr>
                <w:ilvl w:val="0"/>
                <w:numId w:val="13"/>
              </w:numPr>
              <w:spacing w:after="0" w:line="240" w:lineRule="auto"/>
              <w:rPr>
                <w:rFonts w:cstheme="minorHAnsi"/>
                <w:color w:val="000000" w:themeColor="text1"/>
                <w:sz w:val="20"/>
                <w:szCs w:val="20"/>
              </w:rPr>
            </w:pPr>
            <w:r w:rsidRPr="001C3F57">
              <w:rPr>
                <w:rFonts w:cstheme="minorHAnsi"/>
                <w:color w:val="000000" w:themeColor="text1"/>
                <w:sz w:val="20"/>
                <w:szCs w:val="20"/>
              </w:rPr>
              <w:t>SOAP C</w:t>
            </w:r>
            <w:r w:rsidR="008413CD" w:rsidRPr="001C3F57">
              <w:rPr>
                <w:rFonts w:cstheme="minorHAnsi"/>
                <w:color w:val="000000" w:themeColor="text1"/>
                <w:sz w:val="20"/>
                <w:szCs w:val="20"/>
              </w:rPr>
              <w:t>ase</w:t>
            </w:r>
            <w:r w:rsidRPr="001C3F57">
              <w:rPr>
                <w:rFonts w:cstheme="minorHAnsi"/>
                <w:color w:val="000000" w:themeColor="text1"/>
                <w:sz w:val="20"/>
                <w:szCs w:val="20"/>
              </w:rPr>
              <w:t xml:space="preserve"> N</w:t>
            </w:r>
            <w:r w:rsidR="008413CD" w:rsidRPr="001C3F57">
              <w:rPr>
                <w:rFonts w:cstheme="minorHAnsi"/>
                <w:color w:val="000000" w:themeColor="text1"/>
                <w:sz w:val="20"/>
                <w:szCs w:val="20"/>
              </w:rPr>
              <w:t>ote Template.</w:t>
            </w:r>
          </w:p>
          <w:p w14:paraId="0A31C9AB" w14:textId="67450E99" w:rsidR="00E14BD0" w:rsidRPr="001C3F57" w:rsidRDefault="00150AB3" w:rsidP="001151A6">
            <w:pPr>
              <w:pStyle w:val="ListParagraph"/>
              <w:numPr>
                <w:ilvl w:val="0"/>
                <w:numId w:val="13"/>
              </w:numPr>
              <w:spacing w:after="0" w:line="240" w:lineRule="auto"/>
              <w:rPr>
                <w:rFonts w:cstheme="minorHAnsi"/>
                <w:color w:val="000000" w:themeColor="text1"/>
                <w:sz w:val="20"/>
                <w:szCs w:val="20"/>
              </w:rPr>
            </w:pPr>
            <w:r w:rsidRPr="001C3F57">
              <w:rPr>
                <w:rFonts w:cstheme="minorHAnsi"/>
                <w:color w:val="000000" w:themeColor="text1"/>
                <w:sz w:val="20"/>
                <w:szCs w:val="20"/>
              </w:rPr>
              <w:t>Self-Reflection Worksheet.</w:t>
            </w:r>
          </w:p>
        </w:tc>
        <w:tc>
          <w:tcPr>
            <w:tcW w:w="5200" w:type="dxa"/>
          </w:tcPr>
          <w:p w14:paraId="072ED076" w14:textId="77777777" w:rsidR="00522F65" w:rsidRPr="001C3F57" w:rsidRDefault="00522F65" w:rsidP="00522F65">
            <w:pPr>
              <w:pStyle w:val="ListParagraph"/>
              <w:numPr>
                <w:ilvl w:val="0"/>
                <w:numId w:val="13"/>
              </w:numPr>
              <w:spacing w:after="0" w:line="240" w:lineRule="auto"/>
              <w:rPr>
                <w:rFonts w:cstheme="minorHAnsi"/>
                <w:color w:val="000000" w:themeColor="text1"/>
                <w:sz w:val="20"/>
                <w:szCs w:val="20"/>
              </w:rPr>
            </w:pPr>
            <w:r w:rsidRPr="001C3F57">
              <w:rPr>
                <w:rFonts w:cstheme="minorHAnsi"/>
                <w:color w:val="000000" w:themeColor="text1"/>
                <w:sz w:val="20"/>
                <w:szCs w:val="20"/>
              </w:rPr>
              <w:t xml:space="preserve">List of times and location planned for carrying out the role plays. </w:t>
            </w:r>
          </w:p>
          <w:p w14:paraId="29FFF8DD" w14:textId="77777777" w:rsidR="00522F65" w:rsidRPr="001C3F57" w:rsidRDefault="00522F65" w:rsidP="00522F65">
            <w:pPr>
              <w:pStyle w:val="ListParagraph"/>
              <w:numPr>
                <w:ilvl w:val="0"/>
                <w:numId w:val="13"/>
              </w:numPr>
              <w:spacing w:after="0" w:line="240" w:lineRule="auto"/>
              <w:rPr>
                <w:rFonts w:cstheme="minorHAnsi"/>
                <w:color w:val="000000" w:themeColor="text1"/>
                <w:sz w:val="20"/>
                <w:szCs w:val="20"/>
              </w:rPr>
            </w:pPr>
            <w:r w:rsidRPr="001C3F57">
              <w:rPr>
                <w:rFonts w:cstheme="minorHAnsi"/>
                <w:color w:val="000000" w:themeColor="text1"/>
                <w:sz w:val="20"/>
                <w:szCs w:val="20"/>
              </w:rPr>
              <w:t>A space free from noise and distractions.</w:t>
            </w:r>
          </w:p>
          <w:p w14:paraId="49B25BFB" w14:textId="306C024E" w:rsidR="00E14BD0" w:rsidRPr="001C3F57" w:rsidRDefault="00E14BD0" w:rsidP="00522F65">
            <w:pPr>
              <w:pStyle w:val="ListParagraph"/>
              <w:spacing w:after="0" w:line="240" w:lineRule="auto"/>
              <w:rPr>
                <w:rFonts w:cstheme="minorHAnsi"/>
                <w:sz w:val="20"/>
                <w:szCs w:val="20"/>
              </w:rPr>
            </w:pPr>
          </w:p>
        </w:tc>
      </w:tr>
    </w:tbl>
    <w:p w14:paraId="67541C39" w14:textId="24CC5A09" w:rsidR="00867B66" w:rsidRPr="001C3F57" w:rsidRDefault="00867B66" w:rsidP="0030098D">
      <w:pPr>
        <w:spacing w:before="60" w:after="60"/>
        <w:rPr>
          <w:rFonts w:cstheme="minorHAnsi"/>
        </w:rPr>
      </w:pPr>
    </w:p>
    <w:p w14:paraId="222C1CF7" w14:textId="77777777" w:rsidR="00E14BD0" w:rsidRPr="001C3F57" w:rsidRDefault="00E14BD0" w:rsidP="00E14BD0">
      <w:pPr>
        <w:rPr>
          <w:rFonts w:cstheme="minorHAnsi"/>
          <w:sz w:val="32"/>
        </w:rPr>
      </w:pPr>
    </w:p>
    <w:p w14:paraId="6579BA46" w14:textId="77777777" w:rsidR="0091709D" w:rsidRPr="001C3F57" w:rsidRDefault="0091709D" w:rsidP="00E14BD0">
      <w:pPr>
        <w:rPr>
          <w:rFonts w:cstheme="minorHAnsi"/>
          <w:sz w:val="32"/>
        </w:rPr>
      </w:pPr>
    </w:p>
    <w:p w14:paraId="09EBEFB7" w14:textId="77777777" w:rsidR="0091709D" w:rsidRPr="001C3F57" w:rsidRDefault="0091709D" w:rsidP="00E14BD0">
      <w:pPr>
        <w:rPr>
          <w:rFonts w:cstheme="minorHAnsi"/>
          <w:sz w:val="32"/>
        </w:rPr>
      </w:pPr>
    </w:p>
    <w:p w14:paraId="3B58029E" w14:textId="77777777" w:rsidR="0091709D" w:rsidRPr="001C3F57" w:rsidRDefault="0091709D" w:rsidP="00E14BD0">
      <w:pPr>
        <w:rPr>
          <w:rFonts w:cstheme="minorHAnsi"/>
          <w:sz w:val="32"/>
        </w:rPr>
      </w:pPr>
    </w:p>
    <w:p w14:paraId="3A6937A6" w14:textId="77777777" w:rsidR="0091709D" w:rsidRPr="001C3F57" w:rsidRDefault="0091709D" w:rsidP="00E14BD0">
      <w:pPr>
        <w:rPr>
          <w:rFonts w:cstheme="minorHAnsi"/>
          <w:sz w:val="32"/>
        </w:rPr>
      </w:pPr>
    </w:p>
    <w:p w14:paraId="7188A362" w14:textId="77777777" w:rsidR="0091709D" w:rsidRPr="001C3F57" w:rsidRDefault="0091709D" w:rsidP="00E14BD0">
      <w:pPr>
        <w:rPr>
          <w:rFonts w:cstheme="minorHAnsi"/>
          <w:sz w:val="32"/>
        </w:rPr>
      </w:pPr>
    </w:p>
    <w:p w14:paraId="21F0DCC4" w14:textId="77777777" w:rsidR="0091709D" w:rsidRPr="001C3F57" w:rsidRDefault="0091709D" w:rsidP="00E14BD0">
      <w:pPr>
        <w:rPr>
          <w:rFonts w:cstheme="minorHAnsi"/>
          <w:sz w:val="32"/>
        </w:rPr>
      </w:pPr>
    </w:p>
    <w:p w14:paraId="30520FEA" w14:textId="77777777" w:rsidR="0091709D" w:rsidRPr="001C3F57" w:rsidRDefault="0091709D" w:rsidP="00E14BD0">
      <w:pPr>
        <w:rPr>
          <w:rFonts w:cstheme="minorHAnsi"/>
          <w:sz w:val="32"/>
        </w:rPr>
      </w:pPr>
    </w:p>
    <w:p w14:paraId="57394D23" w14:textId="77777777" w:rsidR="0091709D" w:rsidRPr="001C3F57" w:rsidRDefault="0091709D" w:rsidP="00E14BD0">
      <w:pPr>
        <w:rPr>
          <w:rFonts w:cstheme="minorHAnsi"/>
          <w:sz w:val="32"/>
        </w:rPr>
      </w:pPr>
    </w:p>
    <w:p w14:paraId="4C511C58" w14:textId="77777777" w:rsidR="0091709D" w:rsidRPr="001C3F57" w:rsidRDefault="0091709D" w:rsidP="00E14BD0">
      <w:pPr>
        <w:rPr>
          <w:rFonts w:cstheme="minorHAnsi"/>
          <w:sz w:val="32"/>
        </w:rPr>
      </w:pPr>
    </w:p>
    <w:p w14:paraId="5EB933A2" w14:textId="77777777" w:rsidR="0091709D" w:rsidRPr="001C3F57" w:rsidRDefault="0091709D" w:rsidP="00E14BD0">
      <w:pPr>
        <w:rPr>
          <w:rFonts w:cstheme="minorHAnsi"/>
          <w:sz w:val="32"/>
        </w:rPr>
      </w:pPr>
    </w:p>
    <w:p w14:paraId="01FEBBA0" w14:textId="77777777" w:rsidR="0091709D" w:rsidRPr="001C3F57" w:rsidRDefault="0091709D" w:rsidP="00E14BD0">
      <w:pPr>
        <w:rPr>
          <w:rFonts w:cstheme="minorHAnsi"/>
          <w:sz w:val="32"/>
        </w:rPr>
      </w:pPr>
    </w:p>
    <w:p w14:paraId="7E4E311C" w14:textId="77777777" w:rsidR="001C3F57" w:rsidRPr="001C3F57" w:rsidRDefault="001C3F57" w:rsidP="00E14BD0">
      <w:pPr>
        <w:rPr>
          <w:rFonts w:cstheme="minorHAnsi"/>
          <w:sz w:val="32"/>
        </w:rPr>
      </w:pPr>
    </w:p>
    <w:p w14:paraId="73DBE63C" w14:textId="77777777" w:rsidR="001C3F57" w:rsidRPr="001C3F57" w:rsidRDefault="001C3F57" w:rsidP="00E14BD0">
      <w:pPr>
        <w:rPr>
          <w:rFonts w:cstheme="minorHAnsi"/>
          <w:sz w:val="32"/>
        </w:rPr>
      </w:pPr>
    </w:p>
    <w:p w14:paraId="1F5657C8" w14:textId="77777777" w:rsidR="001C3F57" w:rsidRPr="001C3F57" w:rsidRDefault="001C3F57" w:rsidP="00E14BD0">
      <w:pPr>
        <w:rPr>
          <w:rFonts w:cstheme="minorHAnsi"/>
          <w:sz w:val="32"/>
        </w:rPr>
      </w:pPr>
    </w:p>
    <w:p w14:paraId="14B4ABC5" w14:textId="77777777" w:rsidR="001C3F57" w:rsidRPr="001C3F57" w:rsidRDefault="001C3F57" w:rsidP="00E14BD0">
      <w:pPr>
        <w:rPr>
          <w:rFonts w:cstheme="minorHAnsi"/>
          <w:sz w:val="32"/>
        </w:rPr>
      </w:pPr>
    </w:p>
    <w:p w14:paraId="3CBCC89F" w14:textId="4E725F09" w:rsidR="004179D9" w:rsidRPr="001C3F57" w:rsidRDefault="004179D9" w:rsidP="00E14BD0">
      <w:pPr>
        <w:rPr>
          <w:rFonts w:cstheme="minorHAnsi"/>
          <w:b/>
          <w:sz w:val="32"/>
        </w:rPr>
      </w:pPr>
      <w:r w:rsidRPr="001C3F57">
        <w:rPr>
          <w:rFonts w:cstheme="minorHAnsi"/>
          <w:sz w:val="32"/>
        </w:rPr>
        <w:lastRenderedPageBreak/>
        <w:t xml:space="preserve">Section B </w:t>
      </w:r>
      <w:r w:rsidRPr="001C3F57">
        <w:rPr>
          <w:rFonts w:cstheme="minorHAnsi"/>
          <w:b/>
          <w:sz w:val="32"/>
        </w:rPr>
        <w:t xml:space="preserve">– Observation Checklist </w:t>
      </w:r>
    </w:p>
    <w:p w14:paraId="26CFF79A" w14:textId="77777777" w:rsidR="00E14BD0" w:rsidRPr="001C3F57" w:rsidRDefault="00E14BD0" w:rsidP="00E14BD0">
      <w:pPr>
        <w:rPr>
          <w:rFonts w:cstheme="minorHAnsi"/>
        </w:rPr>
      </w:pPr>
    </w:p>
    <w:p w14:paraId="008E7BB5" w14:textId="77777777" w:rsidR="00150AB3" w:rsidRPr="001C3F57" w:rsidRDefault="00150AB3" w:rsidP="00150AB3">
      <w:pPr>
        <w:pStyle w:val="Comment"/>
        <w:rPr>
          <w:rFonts w:asciiTheme="minorHAnsi" w:hAnsiTheme="minorHAnsi" w:cstheme="minorHAnsi"/>
          <w:i w:val="0"/>
          <w:sz w:val="28"/>
          <w:szCs w:val="28"/>
        </w:rPr>
      </w:pPr>
      <w:r w:rsidRPr="001C3F57">
        <w:rPr>
          <w:rFonts w:asciiTheme="minorHAnsi" w:hAnsiTheme="minorHAnsi" w:cstheme="minorHAnsi"/>
          <w:i w:val="0"/>
          <w:sz w:val="28"/>
          <w:szCs w:val="28"/>
        </w:rPr>
        <w:t>Observation Checklist-Client 1 (Client Experiencing Anxiety)</w:t>
      </w:r>
    </w:p>
    <w:tbl>
      <w:tblPr>
        <w:tblStyle w:val="TableGrid"/>
        <w:tblW w:w="0" w:type="auto"/>
        <w:tblLook w:val="04A0" w:firstRow="1" w:lastRow="0" w:firstColumn="1" w:lastColumn="0" w:noHBand="0" w:noVBand="1"/>
      </w:tblPr>
      <w:tblGrid>
        <w:gridCol w:w="2507"/>
        <w:gridCol w:w="7410"/>
      </w:tblGrid>
      <w:tr w:rsidR="00150AB3" w:rsidRPr="001C3F57" w14:paraId="7A2141F3" w14:textId="77777777" w:rsidTr="00150AB3">
        <w:tc>
          <w:tcPr>
            <w:tcW w:w="2634" w:type="dxa"/>
            <w:shd w:val="clear" w:color="auto" w:fill="D9D9D9" w:themeFill="background1" w:themeFillShade="D9"/>
          </w:tcPr>
          <w:p w14:paraId="752C8AC5" w14:textId="77777777" w:rsidR="00150AB3" w:rsidRPr="001C3F57" w:rsidRDefault="00150AB3" w:rsidP="00150AB3">
            <w:pPr>
              <w:rPr>
                <w:rFonts w:cstheme="minorHAnsi"/>
                <w:b/>
                <w:szCs w:val="20"/>
              </w:rPr>
            </w:pPr>
            <w:r w:rsidRPr="001C3F57">
              <w:rPr>
                <w:rFonts w:cstheme="minorHAnsi"/>
                <w:b/>
                <w:szCs w:val="20"/>
              </w:rPr>
              <w:t>TASK:</w:t>
            </w:r>
          </w:p>
          <w:p w14:paraId="48D4945D" w14:textId="6472B91C" w:rsidR="00150AB3" w:rsidRPr="001C3F57" w:rsidRDefault="00150AB3" w:rsidP="00150AB3">
            <w:pPr>
              <w:rPr>
                <w:rFonts w:cstheme="minorHAnsi"/>
                <w:szCs w:val="20"/>
              </w:rPr>
            </w:pPr>
          </w:p>
        </w:tc>
        <w:tc>
          <w:tcPr>
            <w:tcW w:w="7822" w:type="dxa"/>
            <w:shd w:val="clear" w:color="auto" w:fill="auto"/>
          </w:tcPr>
          <w:p w14:paraId="1E4C8F46" w14:textId="20345027" w:rsidR="00150AB3" w:rsidRPr="001C3F57" w:rsidRDefault="004835A5" w:rsidP="00150AB3">
            <w:pPr>
              <w:rPr>
                <w:rFonts w:cstheme="minorHAnsi"/>
                <w:i/>
                <w:szCs w:val="20"/>
              </w:rPr>
            </w:pPr>
            <w:r w:rsidRPr="001C3F57">
              <w:rPr>
                <w:rFonts w:cstheme="minorHAnsi"/>
                <w:szCs w:val="20"/>
              </w:rPr>
              <w:t>Plan, prepare and play the role of Counsellor, in the three set scenarios, as well as completing the necessary documentation.</w:t>
            </w:r>
          </w:p>
        </w:tc>
      </w:tr>
    </w:tbl>
    <w:p w14:paraId="68EBF917" w14:textId="77777777" w:rsidR="00150AB3" w:rsidRPr="001C3F57" w:rsidRDefault="00150AB3" w:rsidP="00150AB3">
      <w:pPr>
        <w:pStyle w:val="Comment"/>
        <w:rPr>
          <w:rFonts w:asciiTheme="minorHAnsi" w:hAnsiTheme="minorHAnsi" w:cstheme="minorHAnsi"/>
          <w:sz w:val="20"/>
          <w:szCs w:val="20"/>
        </w:rPr>
      </w:pPr>
    </w:p>
    <w:tbl>
      <w:tblPr>
        <w:tblStyle w:val="TableGrid1"/>
        <w:tblW w:w="5000" w:type="pct"/>
        <w:tblLook w:val="04A0" w:firstRow="1" w:lastRow="0" w:firstColumn="1" w:lastColumn="0" w:noHBand="0" w:noVBand="1"/>
      </w:tblPr>
      <w:tblGrid>
        <w:gridCol w:w="2258"/>
        <w:gridCol w:w="2260"/>
        <w:gridCol w:w="1040"/>
        <w:gridCol w:w="1091"/>
        <w:gridCol w:w="3272"/>
      </w:tblGrid>
      <w:tr w:rsidR="0091709D" w:rsidRPr="001C3F57" w14:paraId="5FE5DF35" w14:textId="77777777" w:rsidTr="0091709D">
        <w:trPr>
          <w:cnfStyle w:val="100000000000" w:firstRow="1" w:lastRow="0" w:firstColumn="0" w:lastColumn="0" w:oddVBand="0" w:evenVBand="0" w:oddHBand="0" w:evenHBand="0" w:firstRowFirstColumn="0" w:firstRowLastColumn="0" w:lastRowFirstColumn="0" w:lastRowLastColumn="0"/>
          <w:trHeight w:val="567"/>
        </w:trPr>
        <w:tc>
          <w:tcPr>
            <w:tcW w:w="1138" w:type="pct"/>
            <w:shd w:val="clear" w:color="auto" w:fill="000000" w:themeFill="text1"/>
          </w:tcPr>
          <w:p w14:paraId="19A733FB" w14:textId="77777777" w:rsidR="0091709D" w:rsidRPr="001C3F57" w:rsidRDefault="0091709D" w:rsidP="00150AB3">
            <w:pPr>
              <w:spacing w:before="70"/>
              <w:ind w:right="143"/>
              <w:rPr>
                <w:rFonts w:asciiTheme="minorHAnsi" w:hAnsiTheme="minorHAnsi" w:cstheme="minorHAnsi"/>
                <w:szCs w:val="20"/>
              </w:rPr>
            </w:pPr>
          </w:p>
        </w:tc>
        <w:tc>
          <w:tcPr>
            <w:tcW w:w="1139" w:type="pct"/>
            <w:shd w:val="clear" w:color="auto" w:fill="D9D9D9" w:themeFill="background1" w:themeFillShade="D9"/>
          </w:tcPr>
          <w:p w14:paraId="3FBFE443" w14:textId="6B61953D" w:rsidR="0091709D" w:rsidRPr="001C3F57" w:rsidRDefault="0091709D" w:rsidP="00150AB3">
            <w:pPr>
              <w:spacing w:before="70"/>
              <w:ind w:right="143"/>
              <w:rPr>
                <w:rFonts w:asciiTheme="minorHAnsi" w:hAnsiTheme="minorHAnsi" w:cstheme="minorHAnsi"/>
                <w:szCs w:val="20"/>
              </w:rPr>
            </w:pPr>
            <w:r w:rsidRPr="001C3F57">
              <w:rPr>
                <w:rFonts w:asciiTheme="minorHAnsi" w:hAnsiTheme="minorHAnsi" w:cstheme="minorHAnsi"/>
                <w:szCs w:val="20"/>
              </w:rPr>
              <w:t xml:space="preserve">List the actions to be observed </w:t>
            </w:r>
          </w:p>
        </w:tc>
        <w:tc>
          <w:tcPr>
            <w:tcW w:w="524" w:type="pct"/>
            <w:shd w:val="clear" w:color="auto" w:fill="D9D9D9" w:themeFill="background1" w:themeFillShade="D9"/>
          </w:tcPr>
          <w:p w14:paraId="3FA4B050" w14:textId="77777777" w:rsidR="0091709D" w:rsidRPr="001C3F57" w:rsidRDefault="0091709D" w:rsidP="00150AB3">
            <w:pPr>
              <w:spacing w:before="70"/>
              <w:jc w:val="center"/>
              <w:rPr>
                <w:rFonts w:asciiTheme="minorHAnsi" w:hAnsiTheme="minorHAnsi" w:cstheme="minorHAnsi"/>
                <w:szCs w:val="20"/>
              </w:rPr>
            </w:pPr>
            <w:r w:rsidRPr="001C3F57">
              <w:rPr>
                <w:rFonts w:asciiTheme="minorHAnsi" w:hAnsiTheme="minorHAnsi" w:cstheme="minorHAnsi"/>
                <w:szCs w:val="20"/>
              </w:rPr>
              <w:t xml:space="preserve">Competent </w:t>
            </w:r>
            <w:r w:rsidRPr="001C3F57">
              <w:rPr>
                <w:rFonts w:asciiTheme="minorHAnsi" w:hAnsiTheme="minorHAnsi" w:cstheme="minorHAnsi"/>
                <w:szCs w:val="20"/>
              </w:rPr>
              <w:br/>
            </w:r>
          </w:p>
        </w:tc>
        <w:tc>
          <w:tcPr>
            <w:tcW w:w="550" w:type="pct"/>
            <w:shd w:val="clear" w:color="auto" w:fill="D9D9D9" w:themeFill="background1" w:themeFillShade="D9"/>
          </w:tcPr>
          <w:p w14:paraId="2C0CBBF7" w14:textId="77777777" w:rsidR="0091709D" w:rsidRPr="001C3F57" w:rsidRDefault="0091709D" w:rsidP="00150AB3">
            <w:pPr>
              <w:spacing w:before="70"/>
              <w:jc w:val="center"/>
              <w:rPr>
                <w:rFonts w:asciiTheme="minorHAnsi" w:hAnsiTheme="minorHAnsi" w:cstheme="minorHAnsi"/>
                <w:szCs w:val="20"/>
              </w:rPr>
            </w:pPr>
            <w:r w:rsidRPr="001C3F57">
              <w:rPr>
                <w:rFonts w:asciiTheme="minorHAnsi" w:hAnsiTheme="minorHAnsi" w:cstheme="minorHAnsi"/>
                <w:szCs w:val="20"/>
              </w:rPr>
              <w:t xml:space="preserve">Not Yet Competent </w:t>
            </w:r>
            <w:r w:rsidRPr="001C3F57">
              <w:rPr>
                <w:rFonts w:asciiTheme="minorHAnsi" w:hAnsiTheme="minorHAnsi" w:cstheme="minorHAnsi"/>
                <w:szCs w:val="20"/>
              </w:rPr>
              <w:br/>
            </w:r>
          </w:p>
        </w:tc>
        <w:tc>
          <w:tcPr>
            <w:tcW w:w="1649" w:type="pct"/>
            <w:shd w:val="clear" w:color="auto" w:fill="D9D9D9" w:themeFill="background1" w:themeFillShade="D9"/>
          </w:tcPr>
          <w:p w14:paraId="7F93B078" w14:textId="77777777" w:rsidR="0091709D" w:rsidRPr="001C3F57" w:rsidRDefault="0091709D" w:rsidP="00150AB3">
            <w:pPr>
              <w:spacing w:before="70"/>
              <w:rPr>
                <w:rFonts w:asciiTheme="minorHAnsi" w:hAnsiTheme="minorHAnsi" w:cstheme="minorHAnsi"/>
                <w:b w:val="0"/>
                <w:szCs w:val="20"/>
              </w:rPr>
            </w:pPr>
            <w:r w:rsidRPr="001C3F57">
              <w:rPr>
                <w:rFonts w:asciiTheme="minorHAnsi" w:hAnsiTheme="minorHAnsi" w:cstheme="minorHAnsi"/>
                <w:b w:val="0"/>
                <w:szCs w:val="20"/>
              </w:rPr>
              <w:t xml:space="preserve">Feedback to student, if Not Yet Competent, include scheduled reassessment date   </w:t>
            </w:r>
          </w:p>
        </w:tc>
      </w:tr>
      <w:tr w:rsidR="0091709D" w:rsidRPr="001C3F57" w14:paraId="6B71AE48" w14:textId="77777777" w:rsidTr="0091709D">
        <w:trPr>
          <w:trHeight w:val="369"/>
        </w:trPr>
        <w:tc>
          <w:tcPr>
            <w:tcW w:w="1138" w:type="pct"/>
            <w:shd w:val="clear" w:color="auto" w:fill="000000" w:themeFill="text1"/>
          </w:tcPr>
          <w:p w14:paraId="19F59522" w14:textId="77777777" w:rsidR="0091709D" w:rsidRPr="001C3F57" w:rsidRDefault="0091709D" w:rsidP="00150AB3">
            <w:pPr>
              <w:spacing w:before="70"/>
              <w:rPr>
                <w:rFonts w:asciiTheme="minorHAnsi" w:hAnsiTheme="minorHAnsi" w:cstheme="minorHAnsi"/>
                <w:szCs w:val="20"/>
              </w:rPr>
            </w:pPr>
          </w:p>
        </w:tc>
        <w:tc>
          <w:tcPr>
            <w:tcW w:w="3862" w:type="pct"/>
            <w:gridSpan w:val="4"/>
          </w:tcPr>
          <w:p w14:paraId="10B0D896" w14:textId="3E81F089" w:rsidR="0091709D" w:rsidRPr="001C3F57" w:rsidRDefault="0091709D" w:rsidP="00150AB3">
            <w:pPr>
              <w:spacing w:before="70"/>
              <w:rPr>
                <w:rFonts w:asciiTheme="minorHAnsi" w:hAnsiTheme="minorHAnsi" w:cstheme="minorHAnsi"/>
                <w:szCs w:val="20"/>
              </w:rPr>
            </w:pPr>
            <w:r w:rsidRPr="001C3F57">
              <w:rPr>
                <w:rFonts w:asciiTheme="minorHAnsi" w:hAnsiTheme="minorHAnsi" w:cstheme="minorHAnsi"/>
                <w:szCs w:val="20"/>
              </w:rPr>
              <w:t xml:space="preserve">Student’s name: </w:t>
            </w:r>
          </w:p>
        </w:tc>
      </w:tr>
      <w:tr w:rsidR="0091709D" w:rsidRPr="001C3F57" w14:paraId="1627DE89" w14:textId="77777777" w:rsidTr="0091709D">
        <w:trPr>
          <w:trHeight w:val="369"/>
        </w:trPr>
        <w:tc>
          <w:tcPr>
            <w:tcW w:w="1138" w:type="pct"/>
            <w:shd w:val="clear" w:color="auto" w:fill="000000" w:themeFill="text1"/>
          </w:tcPr>
          <w:p w14:paraId="72757D37" w14:textId="77777777" w:rsidR="0091709D" w:rsidRPr="001C3F57" w:rsidRDefault="0091709D" w:rsidP="00150AB3">
            <w:pPr>
              <w:rPr>
                <w:rFonts w:asciiTheme="minorHAnsi" w:hAnsiTheme="minorHAnsi" w:cstheme="minorHAnsi"/>
                <w:szCs w:val="20"/>
              </w:rPr>
            </w:pPr>
          </w:p>
        </w:tc>
        <w:tc>
          <w:tcPr>
            <w:tcW w:w="3862" w:type="pct"/>
            <w:gridSpan w:val="4"/>
          </w:tcPr>
          <w:p w14:paraId="0337FE6A" w14:textId="007C3F11"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Student demonstrated the following x 3:</w:t>
            </w:r>
          </w:p>
        </w:tc>
      </w:tr>
      <w:tr w:rsidR="0091709D" w:rsidRPr="001C3F57" w14:paraId="3930BE5F" w14:textId="77777777" w:rsidTr="0091709D">
        <w:trPr>
          <w:trHeight w:val="369"/>
        </w:trPr>
        <w:tc>
          <w:tcPr>
            <w:tcW w:w="1138" w:type="pct"/>
          </w:tcPr>
          <w:p w14:paraId="786D7D79" w14:textId="398C2354" w:rsidR="0091709D" w:rsidRPr="001C3F57" w:rsidRDefault="0091709D" w:rsidP="00150AB3">
            <w:pPr>
              <w:spacing w:before="70"/>
              <w:rPr>
                <w:rFonts w:asciiTheme="minorHAnsi" w:hAnsiTheme="minorHAnsi" w:cstheme="minorHAnsi"/>
                <w:b/>
                <w:szCs w:val="20"/>
              </w:rPr>
            </w:pPr>
            <w:r w:rsidRPr="001C3F57">
              <w:rPr>
                <w:rFonts w:asciiTheme="minorHAnsi" w:hAnsiTheme="minorHAnsi" w:cstheme="minorHAnsi"/>
                <w:b/>
                <w:szCs w:val="20"/>
              </w:rPr>
              <w:t>Criteria 1</w:t>
            </w:r>
          </w:p>
        </w:tc>
        <w:tc>
          <w:tcPr>
            <w:tcW w:w="1139" w:type="pct"/>
          </w:tcPr>
          <w:p w14:paraId="1290DFD4" w14:textId="2051AD2E" w:rsidR="0091709D" w:rsidRPr="001C3F57" w:rsidRDefault="0091709D" w:rsidP="00150AB3">
            <w:pPr>
              <w:spacing w:before="70"/>
              <w:rPr>
                <w:rFonts w:asciiTheme="minorHAnsi" w:hAnsiTheme="minorHAnsi" w:cstheme="minorHAnsi"/>
                <w:szCs w:val="20"/>
              </w:rPr>
            </w:pPr>
            <w:r w:rsidRPr="001C3F57">
              <w:rPr>
                <w:rFonts w:asciiTheme="minorHAnsi" w:hAnsiTheme="minorHAnsi" w:cstheme="minorHAnsi"/>
                <w:szCs w:val="20"/>
              </w:rPr>
              <w:t>Identified communication barriers and used strategies to overcome them</w:t>
            </w:r>
          </w:p>
        </w:tc>
        <w:sdt>
          <w:sdtPr>
            <w:rPr>
              <w:rFonts w:cstheme="minorHAnsi"/>
              <w:szCs w:val="20"/>
            </w:rPr>
            <w:id w:val="-985388995"/>
            <w14:checkbox>
              <w14:checked w14:val="0"/>
              <w14:checkedState w14:val="00FC" w14:font="Wingdings"/>
              <w14:uncheckedState w14:val="2610" w14:font="Arial Unicode MS"/>
            </w14:checkbox>
          </w:sdtPr>
          <w:sdtEndPr/>
          <w:sdtContent>
            <w:tc>
              <w:tcPr>
                <w:tcW w:w="524" w:type="pct"/>
              </w:tcPr>
              <w:p w14:paraId="5AE77904" w14:textId="2722721F"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553617748"/>
            <w14:checkbox>
              <w14:checked w14:val="0"/>
              <w14:checkedState w14:val="00FC" w14:font="Wingdings"/>
              <w14:uncheckedState w14:val="2610" w14:font="Arial Unicode MS"/>
            </w14:checkbox>
          </w:sdtPr>
          <w:sdtEndPr/>
          <w:sdtContent>
            <w:tc>
              <w:tcPr>
                <w:tcW w:w="550" w:type="pct"/>
              </w:tcPr>
              <w:p w14:paraId="7D1A86B6" w14:textId="070C0DA9"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DAEE268" w14:textId="0533C1CE" w:rsidR="0091709D" w:rsidRPr="001C3F57" w:rsidRDefault="0091709D" w:rsidP="00150AB3">
            <w:pPr>
              <w:spacing w:before="70"/>
              <w:rPr>
                <w:rFonts w:asciiTheme="minorHAnsi" w:hAnsiTheme="minorHAnsi" w:cstheme="minorHAnsi"/>
                <w:szCs w:val="20"/>
              </w:rPr>
            </w:pPr>
          </w:p>
        </w:tc>
      </w:tr>
      <w:tr w:rsidR="0091709D" w:rsidRPr="001C3F57" w14:paraId="308E7A14" w14:textId="77777777" w:rsidTr="0091709D">
        <w:trPr>
          <w:trHeight w:val="369"/>
        </w:trPr>
        <w:tc>
          <w:tcPr>
            <w:tcW w:w="1138" w:type="pct"/>
          </w:tcPr>
          <w:p w14:paraId="383EB1C8" w14:textId="5034112D" w:rsidR="0091709D" w:rsidRPr="001C3F57" w:rsidRDefault="0091709D" w:rsidP="00150AB3">
            <w:pPr>
              <w:spacing w:before="70"/>
              <w:rPr>
                <w:rFonts w:asciiTheme="minorHAnsi" w:hAnsiTheme="minorHAnsi" w:cstheme="minorHAnsi"/>
                <w:b/>
                <w:szCs w:val="20"/>
              </w:rPr>
            </w:pPr>
            <w:r w:rsidRPr="001C3F57">
              <w:rPr>
                <w:rFonts w:asciiTheme="minorHAnsi" w:hAnsiTheme="minorHAnsi" w:cstheme="minorHAnsi"/>
                <w:b/>
                <w:szCs w:val="20"/>
              </w:rPr>
              <w:t>Criteria 2</w:t>
            </w:r>
          </w:p>
        </w:tc>
        <w:tc>
          <w:tcPr>
            <w:tcW w:w="1139" w:type="pct"/>
          </w:tcPr>
          <w:p w14:paraId="1E040F77" w14:textId="1B737AE7" w:rsidR="0091709D" w:rsidRPr="001C3F57" w:rsidRDefault="0091709D" w:rsidP="00150AB3">
            <w:pPr>
              <w:spacing w:before="70"/>
              <w:rPr>
                <w:rFonts w:asciiTheme="minorHAnsi" w:hAnsiTheme="minorHAnsi" w:cstheme="minorHAnsi"/>
                <w:szCs w:val="20"/>
              </w:rPr>
            </w:pPr>
            <w:r w:rsidRPr="001C3F57">
              <w:rPr>
                <w:rFonts w:asciiTheme="minorHAnsi" w:hAnsiTheme="minorHAnsi" w:cstheme="minorHAnsi"/>
                <w:szCs w:val="20"/>
              </w:rPr>
              <w:t>Used communication and micro-skills, such as active listening, summarising, open, closed and compound questions, observation skills, noting and reflecting skills, providing client feedback, to facilitate the client-Counsellor relationship</w:t>
            </w:r>
          </w:p>
        </w:tc>
        <w:sdt>
          <w:sdtPr>
            <w:rPr>
              <w:rFonts w:cstheme="minorHAnsi"/>
              <w:szCs w:val="20"/>
            </w:rPr>
            <w:id w:val="-1028801814"/>
            <w14:checkbox>
              <w14:checked w14:val="0"/>
              <w14:checkedState w14:val="00FC" w14:font="Wingdings"/>
              <w14:uncheckedState w14:val="2610" w14:font="Arial Unicode MS"/>
            </w14:checkbox>
          </w:sdtPr>
          <w:sdtEndPr/>
          <w:sdtContent>
            <w:tc>
              <w:tcPr>
                <w:tcW w:w="524" w:type="pct"/>
              </w:tcPr>
              <w:p w14:paraId="1CD2109D" w14:textId="6005B267"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312769301"/>
            <w14:checkbox>
              <w14:checked w14:val="0"/>
              <w14:checkedState w14:val="00FC" w14:font="Wingdings"/>
              <w14:uncheckedState w14:val="2610" w14:font="Arial Unicode MS"/>
            </w14:checkbox>
          </w:sdtPr>
          <w:sdtEndPr/>
          <w:sdtContent>
            <w:tc>
              <w:tcPr>
                <w:tcW w:w="550" w:type="pct"/>
              </w:tcPr>
              <w:p w14:paraId="41D41C58"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FC7D6F5" w14:textId="3225B2B6" w:rsidR="0091709D" w:rsidRPr="001C3F57" w:rsidRDefault="0091709D" w:rsidP="00150AB3">
            <w:pPr>
              <w:spacing w:before="70"/>
              <w:rPr>
                <w:rFonts w:asciiTheme="minorHAnsi" w:hAnsiTheme="minorHAnsi" w:cstheme="minorHAnsi"/>
                <w:szCs w:val="20"/>
              </w:rPr>
            </w:pPr>
          </w:p>
        </w:tc>
      </w:tr>
      <w:tr w:rsidR="0091709D" w:rsidRPr="001C3F57" w14:paraId="704E5FFD" w14:textId="77777777" w:rsidTr="0091709D">
        <w:trPr>
          <w:trHeight w:val="369"/>
        </w:trPr>
        <w:tc>
          <w:tcPr>
            <w:tcW w:w="1138" w:type="pct"/>
          </w:tcPr>
          <w:p w14:paraId="53CED32E" w14:textId="7883D179"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3</w:t>
            </w:r>
          </w:p>
        </w:tc>
        <w:tc>
          <w:tcPr>
            <w:tcW w:w="1139" w:type="pct"/>
          </w:tcPr>
          <w:p w14:paraId="64EE1B85" w14:textId="58371288"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Integrated the principles of effective communication into their work practices</w:t>
            </w:r>
          </w:p>
        </w:tc>
        <w:sdt>
          <w:sdtPr>
            <w:rPr>
              <w:rFonts w:cstheme="minorHAnsi"/>
              <w:szCs w:val="20"/>
            </w:rPr>
            <w:id w:val="1361328330"/>
            <w14:checkbox>
              <w14:checked w14:val="0"/>
              <w14:checkedState w14:val="00FC" w14:font="Wingdings"/>
              <w14:uncheckedState w14:val="2610" w14:font="Arial Unicode MS"/>
            </w14:checkbox>
          </w:sdtPr>
          <w:sdtEndPr/>
          <w:sdtContent>
            <w:tc>
              <w:tcPr>
                <w:tcW w:w="524" w:type="pct"/>
              </w:tcPr>
              <w:p w14:paraId="1DA29762" w14:textId="51CC7CFA"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236091669"/>
            <w14:checkbox>
              <w14:checked w14:val="0"/>
              <w14:checkedState w14:val="00FC" w14:font="Wingdings"/>
              <w14:uncheckedState w14:val="2610" w14:font="Arial Unicode MS"/>
            </w14:checkbox>
          </w:sdtPr>
          <w:sdtEndPr/>
          <w:sdtContent>
            <w:tc>
              <w:tcPr>
                <w:tcW w:w="550" w:type="pct"/>
              </w:tcPr>
              <w:p w14:paraId="01964AD2" w14:textId="3B028FAA"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DC100F3" w14:textId="6B45B6D9" w:rsidR="0091709D" w:rsidRPr="001C3F57" w:rsidRDefault="0091709D" w:rsidP="00150AB3">
            <w:pPr>
              <w:spacing w:before="70"/>
              <w:rPr>
                <w:rFonts w:asciiTheme="minorHAnsi" w:hAnsiTheme="minorHAnsi" w:cstheme="minorHAnsi"/>
                <w:szCs w:val="20"/>
              </w:rPr>
            </w:pPr>
          </w:p>
        </w:tc>
      </w:tr>
      <w:tr w:rsidR="0091709D" w:rsidRPr="001C3F57" w14:paraId="7582FC5E" w14:textId="77777777" w:rsidTr="0091709D">
        <w:trPr>
          <w:trHeight w:val="369"/>
        </w:trPr>
        <w:tc>
          <w:tcPr>
            <w:tcW w:w="1138" w:type="pct"/>
          </w:tcPr>
          <w:p w14:paraId="4EF6DE00" w14:textId="7407FEE6"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4</w:t>
            </w:r>
          </w:p>
        </w:tc>
        <w:tc>
          <w:tcPr>
            <w:tcW w:w="1139" w:type="pct"/>
          </w:tcPr>
          <w:p w14:paraId="09C56014" w14:textId="40887B81"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Observed and responded to non-verbal cues</w:t>
            </w:r>
          </w:p>
        </w:tc>
        <w:sdt>
          <w:sdtPr>
            <w:rPr>
              <w:rFonts w:cstheme="minorHAnsi"/>
              <w:szCs w:val="20"/>
            </w:rPr>
            <w:id w:val="-660921586"/>
            <w14:checkbox>
              <w14:checked w14:val="0"/>
              <w14:checkedState w14:val="00FC" w14:font="Wingdings"/>
              <w14:uncheckedState w14:val="2610" w14:font="Arial Unicode MS"/>
            </w14:checkbox>
          </w:sdtPr>
          <w:sdtEndPr/>
          <w:sdtContent>
            <w:tc>
              <w:tcPr>
                <w:tcW w:w="524" w:type="pct"/>
              </w:tcPr>
              <w:p w14:paraId="740399C8" w14:textId="6E091B1B"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236863724"/>
            <w14:checkbox>
              <w14:checked w14:val="0"/>
              <w14:checkedState w14:val="00FC" w14:font="Wingdings"/>
              <w14:uncheckedState w14:val="2610" w14:font="Arial Unicode MS"/>
            </w14:checkbox>
          </w:sdtPr>
          <w:sdtEndPr/>
          <w:sdtContent>
            <w:tc>
              <w:tcPr>
                <w:tcW w:w="550" w:type="pct"/>
              </w:tcPr>
              <w:p w14:paraId="492F888A" w14:textId="663755FE"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3F95EBC7" w14:textId="6C848EA7" w:rsidR="0091709D" w:rsidRPr="001C3F57" w:rsidRDefault="0091709D" w:rsidP="00150AB3">
            <w:pPr>
              <w:spacing w:before="70"/>
              <w:rPr>
                <w:rFonts w:asciiTheme="minorHAnsi" w:hAnsiTheme="minorHAnsi" w:cstheme="minorHAnsi"/>
                <w:szCs w:val="20"/>
              </w:rPr>
            </w:pPr>
          </w:p>
        </w:tc>
      </w:tr>
      <w:tr w:rsidR="0091709D" w:rsidRPr="001C3F57" w14:paraId="63910F1D" w14:textId="77777777" w:rsidTr="0091709D">
        <w:trPr>
          <w:trHeight w:val="369"/>
        </w:trPr>
        <w:tc>
          <w:tcPr>
            <w:tcW w:w="1138" w:type="pct"/>
          </w:tcPr>
          <w:p w14:paraId="3DBC2AC4" w14:textId="71CAA5C7"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5</w:t>
            </w:r>
          </w:p>
        </w:tc>
        <w:tc>
          <w:tcPr>
            <w:tcW w:w="1139" w:type="pct"/>
          </w:tcPr>
          <w:p w14:paraId="3D18A280" w14:textId="6FAF938B"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Integrated case-noting with little distraction</w:t>
            </w:r>
          </w:p>
        </w:tc>
        <w:sdt>
          <w:sdtPr>
            <w:rPr>
              <w:rFonts w:cstheme="minorHAnsi"/>
              <w:szCs w:val="20"/>
            </w:rPr>
            <w:id w:val="431934135"/>
            <w14:checkbox>
              <w14:checked w14:val="0"/>
              <w14:checkedState w14:val="00FC" w14:font="Wingdings"/>
              <w14:uncheckedState w14:val="2610" w14:font="Arial Unicode MS"/>
            </w14:checkbox>
          </w:sdtPr>
          <w:sdtEndPr/>
          <w:sdtContent>
            <w:tc>
              <w:tcPr>
                <w:tcW w:w="524" w:type="pct"/>
              </w:tcPr>
              <w:p w14:paraId="751EE82E" w14:textId="54D14E81"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09437498"/>
            <w14:checkbox>
              <w14:checked w14:val="0"/>
              <w14:checkedState w14:val="00FC" w14:font="Wingdings"/>
              <w14:uncheckedState w14:val="2610" w14:font="Arial Unicode MS"/>
            </w14:checkbox>
          </w:sdtPr>
          <w:sdtEndPr/>
          <w:sdtContent>
            <w:tc>
              <w:tcPr>
                <w:tcW w:w="550" w:type="pct"/>
              </w:tcPr>
              <w:p w14:paraId="3DBE2B31" w14:textId="70793AF9"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38BC1A7" w14:textId="34618532" w:rsidR="0091709D" w:rsidRPr="001C3F57" w:rsidRDefault="0091709D" w:rsidP="00150AB3">
            <w:pPr>
              <w:spacing w:before="70"/>
              <w:rPr>
                <w:rFonts w:asciiTheme="minorHAnsi" w:hAnsiTheme="minorHAnsi" w:cstheme="minorHAnsi"/>
                <w:szCs w:val="20"/>
              </w:rPr>
            </w:pPr>
          </w:p>
        </w:tc>
      </w:tr>
      <w:tr w:rsidR="0091709D" w:rsidRPr="001C3F57" w14:paraId="4B66CE7F" w14:textId="77777777" w:rsidTr="0091709D">
        <w:trPr>
          <w:trHeight w:val="369"/>
        </w:trPr>
        <w:tc>
          <w:tcPr>
            <w:tcW w:w="1138" w:type="pct"/>
          </w:tcPr>
          <w:p w14:paraId="7618F7FF" w14:textId="0646B69D"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6</w:t>
            </w:r>
          </w:p>
        </w:tc>
        <w:tc>
          <w:tcPr>
            <w:tcW w:w="1139" w:type="pct"/>
          </w:tcPr>
          <w:p w14:paraId="4EFDB782" w14:textId="76C17100"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Selected and used various communication skills according to the sequence of the counselling session</w:t>
            </w:r>
          </w:p>
        </w:tc>
        <w:sdt>
          <w:sdtPr>
            <w:rPr>
              <w:rFonts w:cstheme="minorHAnsi"/>
              <w:szCs w:val="20"/>
            </w:rPr>
            <w:id w:val="-340848324"/>
            <w14:checkbox>
              <w14:checked w14:val="0"/>
              <w14:checkedState w14:val="00FC" w14:font="Wingdings"/>
              <w14:uncheckedState w14:val="2610" w14:font="Arial Unicode MS"/>
            </w14:checkbox>
          </w:sdtPr>
          <w:sdtEndPr/>
          <w:sdtContent>
            <w:tc>
              <w:tcPr>
                <w:tcW w:w="524" w:type="pct"/>
              </w:tcPr>
              <w:p w14:paraId="7675C63F" w14:textId="47DA9275"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475732621"/>
            <w14:checkbox>
              <w14:checked w14:val="0"/>
              <w14:checkedState w14:val="00FC" w14:font="Wingdings"/>
              <w14:uncheckedState w14:val="2610" w14:font="Arial Unicode MS"/>
            </w14:checkbox>
          </w:sdtPr>
          <w:sdtEndPr/>
          <w:sdtContent>
            <w:tc>
              <w:tcPr>
                <w:tcW w:w="550" w:type="pct"/>
              </w:tcPr>
              <w:p w14:paraId="1F435ECB" w14:textId="16FFEB99"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1448E430" w14:textId="77777777" w:rsidR="0091709D" w:rsidRPr="001C3F57" w:rsidRDefault="0091709D" w:rsidP="00150AB3">
            <w:pPr>
              <w:spacing w:before="70"/>
              <w:rPr>
                <w:rFonts w:asciiTheme="minorHAnsi" w:hAnsiTheme="minorHAnsi" w:cstheme="minorHAnsi"/>
                <w:szCs w:val="20"/>
              </w:rPr>
            </w:pPr>
          </w:p>
        </w:tc>
      </w:tr>
      <w:tr w:rsidR="0091709D" w:rsidRPr="001C3F57" w14:paraId="1A3D68D9" w14:textId="77777777" w:rsidTr="0091709D">
        <w:trPr>
          <w:trHeight w:val="369"/>
        </w:trPr>
        <w:tc>
          <w:tcPr>
            <w:tcW w:w="1138" w:type="pct"/>
          </w:tcPr>
          <w:p w14:paraId="04343FB9" w14:textId="61D84720"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7</w:t>
            </w:r>
          </w:p>
        </w:tc>
        <w:tc>
          <w:tcPr>
            <w:tcW w:w="1139" w:type="pct"/>
          </w:tcPr>
          <w:p w14:paraId="420CAC70" w14:textId="36EEDA2A"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Identified points at which specialised counselling skills were appropriate to be used</w:t>
            </w:r>
          </w:p>
        </w:tc>
        <w:sdt>
          <w:sdtPr>
            <w:rPr>
              <w:rFonts w:cstheme="minorHAnsi"/>
              <w:szCs w:val="20"/>
            </w:rPr>
            <w:id w:val="-436522512"/>
            <w14:checkbox>
              <w14:checked w14:val="0"/>
              <w14:checkedState w14:val="00FC" w14:font="Wingdings"/>
              <w14:uncheckedState w14:val="2610" w14:font="Arial Unicode MS"/>
            </w14:checkbox>
          </w:sdtPr>
          <w:sdtEndPr/>
          <w:sdtContent>
            <w:tc>
              <w:tcPr>
                <w:tcW w:w="524" w:type="pct"/>
              </w:tcPr>
              <w:p w14:paraId="7B401768" w14:textId="6535CB47"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812214825"/>
            <w14:checkbox>
              <w14:checked w14:val="0"/>
              <w14:checkedState w14:val="00FC" w14:font="Wingdings"/>
              <w14:uncheckedState w14:val="2610" w14:font="Arial Unicode MS"/>
            </w14:checkbox>
          </w:sdtPr>
          <w:sdtEndPr/>
          <w:sdtContent>
            <w:tc>
              <w:tcPr>
                <w:tcW w:w="550" w:type="pct"/>
              </w:tcPr>
              <w:p w14:paraId="64CEDF00" w14:textId="67D7466B"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6F4DE454" w14:textId="1C3F91A1" w:rsidR="0091709D" w:rsidRPr="001C3F57" w:rsidRDefault="0091709D" w:rsidP="00150AB3">
            <w:pPr>
              <w:spacing w:before="70"/>
              <w:rPr>
                <w:rFonts w:asciiTheme="minorHAnsi" w:hAnsiTheme="minorHAnsi" w:cstheme="minorHAnsi"/>
                <w:szCs w:val="20"/>
              </w:rPr>
            </w:pPr>
          </w:p>
        </w:tc>
      </w:tr>
      <w:tr w:rsidR="0091709D" w:rsidRPr="001C3F57" w14:paraId="6A8A53E1" w14:textId="77777777" w:rsidTr="0091709D">
        <w:trPr>
          <w:trHeight w:val="369"/>
        </w:trPr>
        <w:tc>
          <w:tcPr>
            <w:tcW w:w="1138" w:type="pct"/>
          </w:tcPr>
          <w:p w14:paraId="5A10569D" w14:textId="412D8944"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8</w:t>
            </w:r>
          </w:p>
        </w:tc>
        <w:tc>
          <w:tcPr>
            <w:tcW w:w="1139" w:type="pct"/>
          </w:tcPr>
          <w:p w14:paraId="40EC09E6" w14:textId="637D541A" w:rsidR="0091709D" w:rsidRPr="001C3F57" w:rsidRDefault="0091709D" w:rsidP="00150AB3">
            <w:pPr>
              <w:rPr>
                <w:rFonts w:asciiTheme="minorHAnsi" w:hAnsiTheme="minorHAnsi" w:cstheme="minorHAnsi"/>
                <w:szCs w:val="20"/>
              </w:rPr>
            </w:pPr>
            <w:r w:rsidRPr="001C3F57">
              <w:rPr>
                <w:rFonts w:asciiTheme="minorHAnsi" w:hAnsiTheme="minorHAnsi" w:cstheme="minorHAnsi"/>
                <w:szCs w:val="20"/>
              </w:rPr>
              <w:t>Used specialised interviewing skills, such as challenging, reframing, focusing</w:t>
            </w:r>
          </w:p>
        </w:tc>
        <w:sdt>
          <w:sdtPr>
            <w:rPr>
              <w:rFonts w:cstheme="minorHAnsi"/>
              <w:szCs w:val="20"/>
            </w:rPr>
            <w:id w:val="658813319"/>
            <w14:checkbox>
              <w14:checked w14:val="0"/>
              <w14:checkedState w14:val="00FC" w14:font="Wingdings"/>
              <w14:uncheckedState w14:val="2610" w14:font="Arial Unicode MS"/>
            </w14:checkbox>
          </w:sdtPr>
          <w:sdtEndPr/>
          <w:sdtContent>
            <w:tc>
              <w:tcPr>
                <w:tcW w:w="524" w:type="pct"/>
              </w:tcPr>
              <w:p w14:paraId="3A4497D1"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41300033"/>
            <w14:checkbox>
              <w14:checked w14:val="0"/>
              <w14:checkedState w14:val="00FC" w14:font="Wingdings"/>
              <w14:uncheckedState w14:val="2610" w14:font="Arial Unicode MS"/>
            </w14:checkbox>
          </w:sdtPr>
          <w:sdtEndPr/>
          <w:sdtContent>
            <w:tc>
              <w:tcPr>
                <w:tcW w:w="550" w:type="pct"/>
              </w:tcPr>
              <w:p w14:paraId="74810FE7"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3FE5B62B" w14:textId="27749C33" w:rsidR="0091709D" w:rsidRPr="001C3F57" w:rsidRDefault="0091709D" w:rsidP="00150AB3">
            <w:pPr>
              <w:spacing w:before="70"/>
              <w:rPr>
                <w:rFonts w:asciiTheme="minorHAnsi" w:hAnsiTheme="minorHAnsi" w:cstheme="minorHAnsi"/>
                <w:szCs w:val="20"/>
              </w:rPr>
            </w:pPr>
          </w:p>
        </w:tc>
      </w:tr>
      <w:tr w:rsidR="0091709D" w:rsidRPr="001C3F57" w14:paraId="561AFA31" w14:textId="77777777" w:rsidTr="0091709D">
        <w:trPr>
          <w:trHeight w:val="369"/>
        </w:trPr>
        <w:tc>
          <w:tcPr>
            <w:tcW w:w="1138" w:type="pct"/>
          </w:tcPr>
          <w:p w14:paraId="51B3FDFB" w14:textId="0AF7CC19" w:rsidR="0091709D" w:rsidRPr="001C3F57" w:rsidRDefault="0091709D" w:rsidP="00150AB3">
            <w:pPr>
              <w:spacing w:before="70"/>
              <w:rPr>
                <w:rFonts w:asciiTheme="minorHAnsi" w:hAnsiTheme="minorHAnsi" w:cstheme="minorHAnsi"/>
                <w:b/>
                <w:szCs w:val="20"/>
              </w:rPr>
            </w:pPr>
            <w:r w:rsidRPr="001C3F57">
              <w:rPr>
                <w:rFonts w:asciiTheme="minorHAnsi" w:hAnsiTheme="minorHAnsi" w:cstheme="minorHAnsi"/>
                <w:b/>
                <w:szCs w:val="20"/>
              </w:rPr>
              <w:t>Criteria 9</w:t>
            </w:r>
          </w:p>
        </w:tc>
        <w:tc>
          <w:tcPr>
            <w:tcW w:w="1139" w:type="pct"/>
          </w:tcPr>
          <w:p w14:paraId="57C0CAC9" w14:textId="3C8CA747" w:rsidR="0091709D" w:rsidRPr="001C3F57" w:rsidRDefault="0091709D" w:rsidP="00880F1A">
            <w:pPr>
              <w:spacing w:before="70"/>
              <w:rPr>
                <w:rFonts w:asciiTheme="minorHAnsi" w:hAnsiTheme="minorHAnsi" w:cstheme="minorHAnsi"/>
                <w:szCs w:val="20"/>
              </w:rPr>
            </w:pPr>
            <w:r w:rsidRPr="001C3F57">
              <w:rPr>
                <w:rFonts w:asciiTheme="minorHAnsi" w:hAnsiTheme="minorHAnsi" w:cstheme="minorHAnsi"/>
                <w:szCs w:val="20"/>
              </w:rPr>
              <w:t>Identified and responded appropriat</w:t>
            </w:r>
            <w:r w:rsidR="00880F1A" w:rsidRPr="001C3F57">
              <w:rPr>
                <w:rFonts w:asciiTheme="minorHAnsi" w:hAnsiTheme="minorHAnsi" w:cstheme="minorHAnsi"/>
                <w:szCs w:val="20"/>
              </w:rPr>
              <w:t>ely to strong client emotional reactions, due to the impact/s of trauma and/or stress</w:t>
            </w:r>
          </w:p>
        </w:tc>
        <w:sdt>
          <w:sdtPr>
            <w:rPr>
              <w:rFonts w:cstheme="minorHAnsi"/>
              <w:szCs w:val="20"/>
            </w:rPr>
            <w:id w:val="1236897157"/>
            <w14:checkbox>
              <w14:checked w14:val="0"/>
              <w14:checkedState w14:val="00FC" w14:font="Wingdings"/>
              <w14:uncheckedState w14:val="2610" w14:font="Arial Unicode MS"/>
            </w14:checkbox>
          </w:sdtPr>
          <w:sdtEndPr/>
          <w:sdtContent>
            <w:tc>
              <w:tcPr>
                <w:tcW w:w="524" w:type="pct"/>
              </w:tcPr>
              <w:p w14:paraId="1A305804" w14:textId="5F2ECA98"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548187982"/>
            <w14:checkbox>
              <w14:checked w14:val="0"/>
              <w14:checkedState w14:val="00FC" w14:font="Wingdings"/>
              <w14:uncheckedState w14:val="2610" w14:font="Arial Unicode MS"/>
            </w14:checkbox>
          </w:sdtPr>
          <w:sdtEndPr/>
          <w:sdtContent>
            <w:tc>
              <w:tcPr>
                <w:tcW w:w="550" w:type="pct"/>
              </w:tcPr>
              <w:p w14:paraId="4BAD4082" w14:textId="4D209B92"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509097C3" w14:textId="3F990919" w:rsidR="0091709D" w:rsidRPr="001C3F57" w:rsidRDefault="0091709D" w:rsidP="00150AB3">
            <w:pPr>
              <w:spacing w:before="70"/>
              <w:rPr>
                <w:rFonts w:asciiTheme="minorHAnsi" w:hAnsiTheme="minorHAnsi" w:cstheme="minorHAnsi"/>
                <w:szCs w:val="20"/>
              </w:rPr>
            </w:pPr>
          </w:p>
        </w:tc>
      </w:tr>
      <w:tr w:rsidR="0091709D" w:rsidRPr="001C3F57" w14:paraId="20BEF958" w14:textId="77777777" w:rsidTr="0091709D">
        <w:trPr>
          <w:trHeight w:val="369"/>
        </w:trPr>
        <w:tc>
          <w:tcPr>
            <w:tcW w:w="1138" w:type="pct"/>
          </w:tcPr>
          <w:p w14:paraId="4666A97F" w14:textId="31552D01" w:rsidR="0091709D" w:rsidRPr="001C3F57" w:rsidRDefault="0091709D" w:rsidP="00150AB3">
            <w:pPr>
              <w:pStyle w:val="Comment"/>
              <w:rPr>
                <w:rFonts w:asciiTheme="minorHAnsi" w:hAnsiTheme="minorHAnsi" w:cstheme="minorHAnsi"/>
                <w:i w:val="0"/>
                <w:sz w:val="20"/>
                <w:szCs w:val="20"/>
              </w:rPr>
            </w:pPr>
            <w:r w:rsidRPr="001C3F57">
              <w:rPr>
                <w:rFonts w:asciiTheme="minorHAnsi" w:hAnsiTheme="minorHAnsi" w:cstheme="minorHAnsi"/>
                <w:i w:val="0"/>
                <w:sz w:val="20"/>
                <w:szCs w:val="20"/>
              </w:rPr>
              <w:lastRenderedPageBreak/>
              <w:t>Criteria 10</w:t>
            </w:r>
          </w:p>
        </w:tc>
        <w:tc>
          <w:tcPr>
            <w:tcW w:w="1139" w:type="pct"/>
          </w:tcPr>
          <w:p w14:paraId="7D33B43A" w14:textId="4966EF3B" w:rsidR="0091709D" w:rsidRPr="001C3F57" w:rsidRDefault="00A14EF1" w:rsidP="00150AB3">
            <w:pPr>
              <w:spacing w:before="70"/>
              <w:rPr>
                <w:rFonts w:asciiTheme="minorHAnsi" w:hAnsiTheme="minorHAnsi" w:cstheme="minorHAnsi"/>
                <w:szCs w:val="20"/>
              </w:rPr>
            </w:pPr>
            <w:r w:rsidRPr="001C3F57">
              <w:rPr>
                <w:rFonts w:asciiTheme="minorHAnsi" w:hAnsiTheme="minorHAnsi" w:cstheme="minorHAnsi"/>
                <w:szCs w:val="20"/>
              </w:rPr>
              <w:t>Considered and responded to the impacts of different communication techniques on the client-counsellor alliance</w:t>
            </w:r>
          </w:p>
        </w:tc>
        <w:sdt>
          <w:sdtPr>
            <w:rPr>
              <w:rFonts w:cstheme="minorHAnsi"/>
              <w:szCs w:val="20"/>
            </w:rPr>
            <w:id w:val="1226571931"/>
            <w14:checkbox>
              <w14:checked w14:val="0"/>
              <w14:checkedState w14:val="00FC" w14:font="Wingdings"/>
              <w14:uncheckedState w14:val="2610" w14:font="Arial Unicode MS"/>
            </w14:checkbox>
          </w:sdtPr>
          <w:sdtEndPr/>
          <w:sdtContent>
            <w:tc>
              <w:tcPr>
                <w:tcW w:w="524" w:type="pct"/>
              </w:tcPr>
              <w:p w14:paraId="439621DC"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2024587473"/>
            <w14:checkbox>
              <w14:checked w14:val="0"/>
              <w14:checkedState w14:val="00FC" w14:font="Wingdings"/>
              <w14:uncheckedState w14:val="2610" w14:font="Arial Unicode MS"/>
            </w14:checkbox>
          </w:sdtPr>
          <w:sdtEndPr/>
          <w:sdtContent>
            <w:tc>
              <w:tcPr>
                <w:tcW w:w="550" w:type="pct"/>
              </w:tcPr>
              <w:p w14:paraId="719DDA72"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8CAA23E" w14:textId="40139576" w:rsidR="0091709D" w:rsidRPr="001C3F57" w:rsidRDefault="0091709D" w:rsidP="00150AB3">
            <w:pPr>
              <w:spacing w:before="70"/>
              <w:rPr>
                <w:rFonts w:asciiTheme="minorHAnsi" w:hAnsiTheme="minorHAnsi" w:cstheme="minorHAnsi"/>
                <w:szCs w:val="20"/>
              </w:rPr>
            </w:pPr>
          </w:p>
        </w:tc>
      </w:tr>
      <w:tr w:rsidR="0091709D" w:rsidRPr="001C3F57" w14:paraId="7E6C3A5E" w14:textId="77777777" w:rsidTr="0091709D">
        <w:trPr>
          <w:trHeight w:val="369"/>
        </w:trPr>
        <w:tc>
          <w:tcPr>
            <w:tcW w:w="1138" w:type="pct"/>
          </w:tcPr>
          <w:p w14:paraId="59EB9DB0" w14:textId="2BAC4D84" w:rsidR="0091709D" w:rsidRPr="001C3F57" w:rsidRDefault="0091709D" w:rsidP="00150AB3">
            <w:pPr>
              <w:rPr>
                <w:rFonts w:asciiTheme="minorHAnsi" w:hAnsiTheme="minorHAnsi" w:cstheme="minorHAnsi"/>
                <w:b/>
                <w:szCs w:val="20"/>
              </w:rPr>
            </w:pPr>
            <w:r w:rsidRPr="001C3F57">
              <w:rPr>
                <w:rFonts w:asciiTheme="minorHAnsi" w:hAnsiTheme="minorHAnsi" w:cstheme="minorHAnsi"/>
                <w:b/>
                <w:szCs w:val="20"/>
              </w:rPr>
              <w:t>Criteria 11</w:t>
            </w:r>
          </w:p>
        </w:tc>
        <w:tc>
          <w:tcPr>
            <w:tcW w:w="1139" w:type="pct"/>
          </w:tcPr>
          <w:p w14:paraId="5970701F" w14:textId="02853AE9" w:rsidR="0091709D" w:rsidRPr="001C3F57" w:rsidRDefault="00A14EF1" w:rsidP="00A14EF1">
            <w:pPr>
              <w:pStyle w:val="Comment"/>
              <w:rPr>
                <w:rFonts w:asciiTheme="minorHAnsi" w:hAnsiTheme="minorHAnsi" w:cstheme="minorHAnsi"/>
                <w:sz w:val="20"/>
                <w:szCs w:val="20"/>
              </w:rPr>
            </w:pPr>
            <w:r w:rsidRPr="001C3F57">
              <w:rPr>
                <w:rFonts w:asciiTheme="minorHAnsi" w:hAnsiTheme="minorHAnsi" w:cstheme="minorHAnsi"/>
                <w:b w:val="0"/>
                <w:i w:val="0"/>
                <w:sz w:val="20"/>
                <w:szCs w:val="20"/>
              </w:rPr>
              <w:t>Created a client Case Note, using the SOAP format</w:t>
            </w:r>
          </w:p>
        </w:tc>
        <w:sdt>
          <w:sdtPr>
            <w:rPr>
              <w:rFonts w:cstheme="minorHAnsi"/>
              <w:szCs w:val="20"/>
            </w:rPr>
            <w:id w:val="2016491563"/>
            <w14:checkbox>
              <w14:checked w14:val="0"/>
              <w14:checkedState w14:val="00FC" w14:font="Wingdings"/>
              <w14:uncheckedState w14:val="2610" w14:font="Arial Unicode MS"/>
            </w14:checkbox>
          </w:sdtPr>
          <w:sdtEndPr/>
          <w:sdtContent>
            <w:tc>
              <w:tcPr>
                <w:tcW w:w="524" w:type="pct"/>
              </w:tcPr>
              <w:p w14:paraId="498A3638"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562761541"/>
            <w14:checkbox>
              <w14:checked w14:val="0"/>
              <w14:checkedState w14:val="00FC" w14:font="Wingdings"/>
              <w14:uncheckedState w14:val="2610" w14:font="Arial Unicode MS"/>
            </w14:checkbox>
          </w:sdtPr>
          <w:sdtEndPr/>
          <w:sdtContent>
            <w:tc>
              <w:tcPr>
                <w:tcW w:w="550" w:type="pct"/>
              </w:tcPr>
              <w:p w14:paraId="564EDDD5"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2AA105E7" w14:textId="4A599720" w:rsidR="0091709D" w:rsidRPr="001C3F57" w:rsidRDefault="0091709D" w:rsidP="00150AB3">
            <w:pPr>
              <w:spacing w:before="70"/>
              <w:rPr>
                <w:rFonts w:asciiTheme="minorHAnsi" w:hAnsiTheme="minorHAnsi" w:cstheme="minorHAnsi"/>
                <w:szCs w:val="20"/>
              </w:rPr>
            </w:pPr>
          </w:p>
        </w:tc>
      </w:tr>
      <w:tr w:rsidR="0091709D" w:rsidRPr="001C3F57" w14:paraId="5CCC3B0C" w14:textId="77777777" w:rsidTr="0091709D">
        <w:trPr>
          <w:trHeight w:val="369"/>
        </w:trPr>
        <w:tc>
          <w:tcPr>
            <w:tcW w:w="1138" w:type="pct"/>
          </w:tcPr>
          <w:p w14:paraId="7C208E71" w14:textId="0C2685BE" w:rsidR="0091709D" w:rsidRPr="001C3F57" w:rsidRDefault="0091709D" w:rsidP="00150AB3">
            <w:pPr>
              <w:rPr>
                <w:rFonts w:asciiTheme="minorHAnsi" w:hAnsiTheme="minorHAnsi" w:cstheme="minorHAnsi"/>
                <w:b/>
                <w:color w:val="333333"/>
                <w:szCs w:val="20"/>
                <w:shd w:val="clear" w:color="auto" w:fill="FFFFFF"/>
              </w:rPr>
            </w:pPr>
            <w:r w:rsidRPr="001C3F57">
              <w:rPr>
                <w:rFonts w:asciiTheme="minorHAnsi" w:hAnsiTheme="minorHAnsi" w:cstheme="minorHAnsi"/>
                <w:b/>
                <w:color w:val="333333"/>
                <w:szCs w:val="20"/>
                <w:shd w:val="clear" w:color="auto" w:fill="FFFFFF"/>
              </w:rPr>
              <w:t>Criteria 12</w:t>
            </w:r>
          </w:p>
        </w:tc>
        <w:tc>
          <w:tcPr>
            <w:tcW w:w="1139" w:type="pct"/>
          </w:tcPr>
          <w:p w14:paraId="190824FB" w14:textId="007C869E" w:rsidR="0091709D" w:rsidRPr="001C3F57" w:rsidRDefault="00A14EF1" w:rsidP="00150AB3">
            <w:pPr>
              <w:rPr>
                <w:rFonts w:asciiTheme="minorHAnsi" w:hAnsiTheme="minorHAnsi" w:cstheme="minorHAnsi"/>
                <w:szCs w:val="20"/>
              </w:rPr>
            </w:pPr>
            <w:r w:rsidRPr="001C3F57">
              <w:rPr>
                <w:rFonts w:asciiTheme="minorHAnsi" w:hAnsiTheme="minorHAnsi" w:cstheme="minorHAnsi"/>
                <w:szCs w:val="20"/>
              </w:rPr>
              <w:t>Self-reflected and evaluated legal and ethical considerations in counselling practice</w:t>
            </w:r>
          </w:p>
        </w:tc>
        <w:sdt>
          <w:sdtPr>
            <w:rPr>
              <w:rFonts w:cstheme="minorHAnsi"/>
              <w:szCs w:val="20"/>
            </w:rPr>
            <w:id w:val="461706642"/>
            <w14:checkbox>
              <w14:checked w14:val="0"/>
              <w14:checkedState w14:val="00FC" w14:font="Wingdings"/>
              <w14:uncheckedState w14:val="2610" w14:font="Arial Unicode MS"/>
            </w14:checkbox>
          </w:sdtPr>
          <w:sdtEndPr/>
          <w:sdtContent>
            <w:tc>
              <w:tcPr>
                <w:tcW w:w="524" w:type="pct"/>
              </w:tcPr>
              <w:p w14:paraId="687F7C56"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031876478"/>
            <w14:checkbox>
              <w14:checked w14:val="0"/>
              <w14:checkedState w14:val="00FC" w14:font="Wingdings"/>
              <w14:uncheckedState w14:val="2610" w14:font="Arial Unicode MS"/>
            </w14:checkbox>
          </w:sdtPr>
          <w:sdtEndPr/>
          <w:sdtContent>
            <w:tc>
              <w:tcPr>
                <w:tcW w:w="550" w:type="pct"/>
              </w:tcPr>
              <w:p w14:paraId="7DD1D032" w14:textId="77777777" w:rsidR="0091709D" w:rsidRPr="001C3F57" w:rsidRDefault="0091709D"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52D1003" w14:textId="35F42CC7" w:rsidR="0091709D" w:rsidRPr="001C3F57" w:rsidRDefault="0091709D" w:rsidP="00150AB3">
            <w:pPr>
              <w:pStyle w:val="ListParagraph"/>
              <w:spacing w:before="70"/>
              <w:ind w:left="1440"/>
              <w:rPr>
                <w:rFonts w:asciiTheme="minorHAnsi" w:hAnsiTheme="minorHAnsi" w:cstheme="minorHAnsi"/>
                <w:sz w:val="20"/>
                <w:szCs w:val="20"/>
              </w:rPr>
            </w:pPr>
          </w:p>
        </w:tc>
      </w:tr>
      <w:tr w:rsidR="0091709D" w:rsidRPr="001C3F57" w14:paraId="51E53C7C" w14:textId="77777777" w:rsidTr="0091709D">
        <w:trPr>
          <w:trHeight w:val="369"/>
        </w:trPr>
        <w:tc>
          <w:tcPr>
            <w:tcW w:w="1138" w:type="pct"/>
          </w:tcPr>
          <w:p w14:paraId="576599E5" w14:textId="1473F4BE" w:rsidR="0091709D" w:rsidRPr="001C3F57" w:rsidRDefault="0091709D" w:rsidP="00150AB3">
            <w:pPr>
              <w:pStyle w:val="Comment"/>
              <w:rPr>
                <w:rFonts w:asciiTheme="minorHAnsi" w:hAnsiTheme="minorHAnsi" w:cstheme="minorHAnsi"/>
                <w:i w:val="0"/>
                <w:color w:val="333333"/>
                <w:sz w:val="20"/>
                <w:szCs w:val="20"/>
                <w:shd w:val="clear" w:color="auto" w:fill="FFFFFF"/>
              </w:rPr>
            </w:pPr>
            <w:r w:rsidRPr="001C3F57">
              <w:rPr>
                <w:rFonts w:asciiTheme="minorHAnsi" w:hAnsiTheme="minorHAnsi" w:cstheme="minorHAnsi"/>
                <w:i w:val="0"/>
                <w:color w:val="333333"/>
                <w:sz w:val="20"/>
                <w:szCs w:val="20"/>
                <w:shd w:val="clear" w:color="auto" w:fill="FFFFFF"/>
              </w:rPr>
              <w:t>Criteria 13</w:t>
            </w:r>
          </w:p>
        </w:tc>
        <w:tc>
          <w:tcPr>
            <w:tcW w:w="1139" w:type="pct"/>
          </w:tcPr>
          <w:p w14:paraId="22023439" w14:textId="1E6C20E8" w:rsidR="0091709D" w:rsidRPr="001C3F57" w:rsidRDefault="00A14EF1" w:rsidP="00150AB3">
            <w:pPr>
              <w:pStyle w:val="Comment"/>
              <w:rPr>
                <w:rFonts w:asciiTheme="minorHAnsi" w:hAnsiTheme="minorHAnsi" w:cstheme="minorHAnsi"/>
                <w:b w:val="0"/>
                <w:i w:val="0"/>
                <w:sz w:val="20"/>
                <w:szCs w:val="20"/>
              </w:rPr>
            </w:pPr>
            <w:r w:rsidRPr="001C3F57">
              <w:rPr>
                <w:rFonts w:asciiTheme="minorHAnsi" w:hAnsiTheme="minorHAnsi" w:cstheme="minorHAnsi"/>
                <w:b w:val="0"/>
                <w:i w:val="0"/>
                <w:color w:val="333333"/>
                <w:sz w:val="20"/>
                <w:szCs w:val="20"/>
                <w:shd w:val="clear" w:color="auto" w:fill="FFFFFF"/>
              </w:rPr>
              <w:t>Self-reflected and evaluated the impact of own biases and values on the counselling relationship</w:t>
            </w:r>
          </w:p>
        </w:tc>
        <w:sdt>
          <w:sdtPr>
            <w:rPr>
              <w:rFonts w:cstheme="minorHAnsi"/>
              <w:szCs w:val="20"/>
            </w:rPr>
            <w:id w:val="1183018556"/>
            <w14:checkbox>
              <w14:checked w14:val="0"/>
              <w14:checkedState w14:val="00FC" w14:font="Wingdings"/>
              <w14:uncheckedState w14:val="2610" w14:font="Arial Unicode MS"/>
            </w14:checkbox>
          </w:sdtPr>
          <w:sdtEndPr/>
          <w:sdtContent>
            <w:tc>
              <w:tcPr>
                <w:tcW w:w="524" w:type="pct"/>
              </w:tcPr>
              <w:p w14:paraId="499A21A8" w14:textId="20CA3B1E"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311764744"/>
            <w14:checkbox>
              <w14:checked w14:val="0"/>
              <w14:checkedState w14:val="00FC" w14:font="Wingdings"/>
              <w14:uncheckedState w14:val="2610" w14:font="Arial Unicode MS"/>
            </w14:checkbox>
          </w:sdtPr>
          <w:sdtEndPr/>
          <w:sdtContent>
            <w:tc>
              <w:tcPr>
                <w:tcW w:w="550" w:type="pct"/>
              </w:tcPr>
              <w:p w14:paraId="390A17A7" w14:textId="3F7976B8" w:rsidR="0091709D" w:rsidRPr="001C3F57" w:rsidRDefault="0046529B" w:rsidP="00150AB3">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A8B6D18" w14:textId="7366901C" w:rsidR="0091709D" w:rsidRPr="001C3F57" w:rsidRDefault="0091709D" w:rsidP="00150AB3">
            <w:pPr>
              <w:pStyle w:val="ListParagraph"/>
              <w:spacing w:before="70" w:after="0" w:line="240" w:lineRule="auto"/>
              <w:ind w:left="1440"/>
              <w:rPr>
                <w:rFonts w:asciiTheme="minorHAnsi" w:hAnsiTheme="minorHAnsi" w:cstheme="minorHAnsi"/>
                <w:sz w:val="20"/>
                <w:szCs w:val="20"/>
              </w:rPr>
            </w:pPr>
          </w:p>
        </w:tc>
      </w:tr>
      <w:tr w:rsidR="0091709D" w:rsidRPr="001C3F57" w14:paraId="139D3DF7" w14:textId="77777777" w:rsidTr="0091709D">
        <w:trPr>
          <w:trHeight w:val="369"/>
        </w:trPr>
        <w:tc>
          <w:tcPr>
            <w:tcW w:w="1138" w:type="pct"/>
          </w:tcPr>
          <w:p w14:paraId="65D97352" w14:textId="604C9E9A" w:rsidR="0091709D" w:rsidRPr="001C3F57" w:rsidRDefault="0091709D" w:rsidP="0091709D">
            <w:pPr>
              <w:pStyle w:val="Comment"/>
              <w:rPr>
                <w:rFonts w:asciiTheme="minorHAnsi" w:hAnsiTheme="minorHAnsi" w:cstheme="minorHAnsi"/>
                <w:i w:val="0"/>
                <w:color w:val="333333"/>
                <w:sz w:val="20"/>
                <w:szCs w:val="20"/>
                <w:shd w:val="clear" w:color="auto" w:fill="FFFFFF"/>
              </w:rPr>
            </w:pPr>
            <w:r w:rsidRPr="001C3F57">
              <w:rPr>
                <w:rFonts w:asciiTheme="minorHAnsi" w:hAnsiTheme="minorHAnsi" w:cstheme="minorHAnsi"/>
                <w:i w:val="0"/>
                <w:color w:val="333333"/>
                <w:sz w:val="20"/>
                <w:szCs w:val="20"/>
                <w:shd w:val="clear" w:color="auto" w:fill="FFFFFF"/>
              </w:rPr>
              <w:t>Criteria 14</w:t>
            </w:r>
          </w:p>
        </w:tc>
        <w:tc>
          <w:tcPr>
            <w:tcW w:w="1139" w:type="pct"/>
          </w:tcPr>
          <w:p w14:paraId="6229EB3A" w14:textId="216E45AE" w:rsidR="0091709D" w:rsidRPr="001C3F57" w:rsidRDefault="00A14EF1" w:rsidP="0091709D">
            <w:pPr>
              <w:pStyle w:val="Comment"/>
              <w:rPr>
                <w:rFonts w:asciiTheme="minorHAnsi" w:hAnsiTheme="minorHAnsi" w:cstheme="minorHAnsi"/>
                <w:b w:val="0"/>
                <w:i w:val="0"/>
                <w:sz w:val="20"/>
                <w:szCs w:val="20"/>
              </w:rPr>
            </w:pPr>
            <w:r w:rsidRPr="001C3F57">
              <w:rPr>
                <w:rFonts w:asciiTheme="minorHAnsi" w:hAnsiTheme="minorHAnsi" w:cstheme="minorHAnsi"/>
                <w:b w:val="0"/>
                <w:i w:val="0"/>
                <w:color w:val="333333"/>
                <w:sz w:val="20"/>
                <w:szCs w:val="20"/>
                <w:shd w:val="clear" w:color="auto" w:fill="FFFFFF"/>
              </w:rPr>
              <w:t>Self-reflected and evaluated communication skills and techniques, as well as identifying ways to improve</w:t>
            </w:r>
          </w:p>
        </w:tc>
        <w:sdt>
          <w:sdtPr>
            <w:rPr>
              <w:rFonts w:cstheme="minorHAnsi"/>
              <w:szCs w:val="20"/>
            </w:rPr>
            <w:id w:val="-1855266691"/>
            <w14:checkbox>
              <w14:checked w14:val="0"/>
              <w14:checkedState w14:val="00FC" w14:font="Wingdings"/>
              <w14:uncheckedState w14:val="2610" w14:font="Arial Unicode MS"/>
            </w14:checkbox>
          </w:sdtPr>
          <w:sdtEndPr/>
          <w:sdtContent>
            <w:tc>
              <w:tcPr>
                <w:tcW w:w="524" w:type="pct"/>
              </w:tcPr>
              <w:p w14:paraId="7D31F31F" w14:textId="0CFC4170" w:rsidR="0091709D" w:rsidRPr="001C3F57" w:rsidRDefault="0046529B" w:rsidP="0091709D">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999796896"/>
            <w14:checkbox>
              <w14:checked w14:val="0"/>
              <w14:checkedState w14:val="00FC" w14:font="Wingdings"/>
              <w14:uncheckedState w14:val="2610" w14:font="Arial Unicode MS"/>
            </w14:checkbox>
          </w:sdtPr>
          <w:sdtEndPr/>
          <w:sdtContent>
            <w:tc>
              <w:tcPr>
                <w:tcW w:w="550" w:type="pct"/>
              </w:tcPr>
              <w:p w14:paraId="0048F16A" w14:textId="21C1A357" w:rsidR="0091709D" w:rsidRPr="001C3F57" w:rsidRDefault="0046529B" w:rsidP="0091709D">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09621A72" w14:textId="77777777" w:rsidR="0091709D" w:rsidRPr="001C3F57" w:rsidRDefault="0091709D" w:rsidP="0091709D">
            <w:pPr>
              <w:pStyle w:val="ListParagraph"/>
              <w:spacing w:before="70" w:after="0" w:line="240" w:lineRule="auto"/>
              <w:ind w:left="1440"/>
              <w:rPr>
                <w:rFonts w:asciiTheme="minorHAnsi" w:hAnsiTheme="minorHAnsi" w:cstheme="minorHAnsi"/>
                <w:sz w:val="20"/>
                <w:szCs w:val="20"/>
              </w:rPr>
            </w:pPr>
          </w:p>
        </w:tc>
      </w:tr>
    </w:tbl>
    <w:p w14:paraId="624E4A2B" w14:textId="77777777" w:rsidR="00150AB3" w:rsidRPr="001C3F57" w:rsidRDefault="00150AB3" w:rsidP="00150AB3">
      <w:pPr>
        <w:rPr>
          <w:rFonts w:cstheme="minorHAnsi"/>
          <w:szCs w:val="20"/>
        </w:rPr>
      </w:pPr>
    </w:p>
    <w:p w14:paraId="70804DC0" w14:textId="77777777" w:rsidR="00150AB3" w:rsidRPr="001C3F57" w:rsidRDefault="00150AB3" w:rsidP="00150AB3">
      <w:pPr>
        <w:rPr>
          <w:rFonts w:cstheme="minorHAnsi"/>
          <w:szCs w:val="20"/>
        </w:rPr>
      </w:pPr>
    </w:p>
    <w:p w14:paraId="681E1451" w14:textId="4FCBA719" w:rsidR="00150AB3" w:rsidRPr="001C3F57" w:rsidRDefault="006C2AEC">
      <w:pPr>
        <w:rPr>
          <w:rFonts w:cstheme="minorHAnsi"/>
          <w:sz w:val="32"/>
        </w:rPr>
      </w:pPr>
      <w:r w:rsidRPr="001C3F57">
        <w:rPr>
          <w:rFonts w:cstheme="minorHAnsi"/>
          <w:sz w:val="32"/>
        </w:rPr>
        <w:br w:type="page"/>
      </w:r>
    </w:p>
    <w:p w14:paraId="665049A3" w14:textId="50636EA8" w:rsidR="00150AB3" w:rsidRPr="001C3F57" w:rsidRDefault="00150AB3" w:rsidP="00150AB3">
      <w:pPr>
        <w:pStyle w:val="Comment"/>
        <w:rPr>
          <w:rFonts w:asciiTheme="minorHAnsi" w:hAnsiTheme="minorHAnsi" w:cstheme="minorHAnsi"/>
          <w:i w:val="0"/>
          <w:sz w:val="28"/>
          <w:szCs w:val="28"/>
        </w:rPr>
      </w:pPr>
      <w:r w:rsidRPr="001C3F57">
        <w:rPr>
          <w:rFonts w:asciiTheme="minorHAnsi" w:hAnsiTheme="minorHAnsi" w:cstheme="minorHAnsi"/>
          <w:i w:val="0"/>
          <w:sz w:val="28"/>
          <w:szCs w:val="28"/>
        </w:rPr>
        <w:lastRenderedPageBreak/>
        <w:t>Observation Checklist-Client 2 (Client Presenting after a Relationship Breakdown)</w:t>
      </w:r>
    </w:p>
    <w:tbl>
      <w:tblPr>
        <w:tblStyle w:val="TableGrid"/>
        <w:tblW w:w="0" w:type="auto"/>
        <w:tblLook w:val="04A0" w:firstRow="1" w:lastRow="0" w:firstColumn="1" w:lastColumn="0" w:noHBand="0" w:noVBand="1"/>
      </w:tblPr>
      <w:tblGrid>
        <w:gridCol w:w="2565"/>
        <w:gridCol w:w="7352"/>
      </w:tblGrid>
      <w:tr w:rsidR="00150AB3" w:rsidRPr="001C3F57" w14:paraId="0EB2B93C" w14:textId="77777777" w:rsidTr="00E101CC">
        <w:tc>
          <w:tcPr>
            <w:tcW w:w="2565" w:type="dxa"/>
            <w:shd w:val="clear" w:color="auto" w:fill="D9D9D9" w:themeFill="background1" w:themeFillShade="D9"/>
          </w:tcPr>
          <w:p w14:paraId="130C1B82" w14:textId="77777777" w:rsidR="00150AB3" w:rsidRPr="001C3F57" w:rsidRDefault="00150AB3" w:rsidP="00150AB3">
            <w:pPr>
              <w:rPr>
                <w:rFonts w:cstheme="minorHAnsi"/>
                <w:b/>
                <w:szCs w:val="20"/>
              </w:rPr>
            </w:pPr>
            <w:r w:rsidRPr="001C3F57">
              <w:rPr>
                <w:rFonts w:cstheme="minorHAnsi"/>
                <w:b/>
                <w:szCs w:val="20"/>
              </w:rPr>
              <w:t>TASK:</w:t>
            </w:r>
          </w:p>
          <w:p w14:paraId="5288165A" w14:textId="734C88A0" w:rsidR="00150AB3" w:rsidRPr="001C3F57" w:rsidRDefault="00150AB3" w:rsidP="00150AB3">
            <w:pPr>
              <w:rPr>
                <w:rFonts w:cstheme="minorHAnsi"/>
                <w:szCs w:val="20"/>
              </w:rPr>
            </w:pPr>
            <w:r w:rsidRPr="001C3F57">
              <w:rPr>
                <w:rFonts w:cstheme="minorHAnsi"/>
                <w:szCs w:val="20"/>
              </w:rPr>
              <w:t xml:space="preserve">. </w:t>
            </w:r>
          </w:p>
        </w:tc>
        <w:tc>
          <w:tcPr>
            <w:tcW w:w="7352" w:type="dxa"/>
            <w:shd w:val="clear" w:color="auto" w:fill="auto"/>
          </w:tcPr>
          <w:p w14:paraId="49CE6984" w14:textId="5A225FC7" w:rsidR="00150AB3" w:rsidRPr="001C3F57" w:rsidRDefault="004835A5" w:rsidP="00150AB3">
            <w:pPr>
              <w:rPr>
                <w:rFonts w:cstheme="minorHAnsi"/>
                <w:i/>
                <w:szCs w:val="20"/>
              </w:rPr>
            </w:pPr>
            <w:r w:rsidRPr="001C3F57">
              <w:rPr>
                <w:rFonts w:cstheme="minorHAnsi"/>
                <w:szCs w:val="20"/>
              </w:rPr>
              <w:t>Plan, prepare and play the role of Counsellor, in the three set scenarios, as well as completing the necessary documentation</w:t>
            </w:r>
          </w:p>
        </w:tc>
      </w:tr>
    </w:tbl>
    <w:p w14:paraId="7978E2D3" w14:textId="77777777" w:rsidR="00150AB3" w:rsidRPr="001C3F57" w:rsidRDefault="00150AB3" w:rsidP="00150AB3">
      <w:pPr>
        <w:pStyle w:val="Comment"/>
        <w:rPr>
          <w:rFonts w:asciiTheme="minorHAnsi" w:hAnsiTheme="minorHAnsi" w:cstheme="minorHAnsi"/>
          <w:sz w:val="20"/>
          <w:szCs w:val="20"/>
        </w:rPr>
      </w:pPr>
    </w:p>
    <w:tbl>
      <w:tblPr>
        <w:tblStyle w:val="TableGrid1"/>
        <w:tblW w:w="5000" w:type="pct"/>
        <w:tblLook w:val="04A0" w:firstRow="1" w:lastRow="0" w:firstColumn="1" w:lastColumn="0" w:noHBand="0" w:noVBand="1"/>
      </w:tblPr>
      <w:tblGrid>
        <w:gridCol w:w="2258"/>
        <w:gridCol w:w="2260"/>
        <w:gridCol w:w="1040"/>
        <w:gridCol w:w="1091"/>
        <w:gridCol w:w="3272"/>
      </w:tblGrid>
      <w:tr w:rsidR="00A14EF1" w:rsidRPr="001C3F57" w14:paraId="29DB516C" w14:textId="77777777" w:rsidTr="00DE7DA7">
        <w:trPr>
          <w:cnfStyle w:val="100000000000" w:firstRow="1" w:lastRow="0" w:firstColumn="0" w:lastColumn="0" w:oddVBand="0" w:evenVBand="0" w:oddHBand="0" w:evenHBand="0" w:firstRowFirstColumn="0" w:firstRowLastColumn="0" w:lastRowFirstColumn="0" w:lastRowLastColumn="0"/>
          <w:trHeight w:val="567"/>
        </w:trPr>
        <w:tc>
          <w:tcPr>
            <w:tcW w:w="1138" w:type="pct"/>
            <w:shd w:val="clear" w:color="auto" w:fill="000000" w:themeFill="text1"/>
          </w:tcPr>
          <w:p w14:paraId="4A2DFAD4" w14:textId="77777777" w:rsidR="00A14EF1" w:rsidRPr="001C3F57" w:rsidRDefault="00A14EF1" w:rsidP="00DE7DA7">
            <w:pPr>
              <w:spacing w:before="70"/>
              <w:ind w:right="143"/>
              <w:rPr>
                <w:rFonts w:asciiTheme="minorHAnsi" w:hAnsiTheme="minorHAnsi" w:cstheme="minorHAnsi"/>
                <w:szCs w:val="20"/>
              </w:rPr>
            </w:pPr>
          </w:p>
        </w:tc>
        <w:tc>
          <w:tcPr>
            <w:tcW w:w="1139" w:type="pct"/>
            <w:shd w:val="clear" w:color="auto" w:fill="D9D9D9" w:themeFill="background1" w:themeFillShade="D9"/>
          </w:tcPr>
          <w:p w14:paraId="60FC6E9B" w14:textId="77777777" w:rsidR="00A14EF1" w:rsidRPr="001C3F57" w:rsidRDefault="00A14EF1" w:rsidP="00DE7DA7">
            <w:pPr>
              <w:spacing w:before="70"/>
              <w:ind w:right="143"/>
              <w:rPr>
                <w:rFonts w:asciiTheme="minorHAnsi" w:hAnsiTheme="minorHAnsi" w:cstheme="minorHAnsi"/>
                <w:szCs w:val="20"/>
              </w:rPr>
            </w:pPr>
            <w:r w:rsidRPr="001C3F57">
              <w:rPr>
                <w:rFonts w:asciiTheme="minorHAnsi" w:hAnsiTheme="minorHAnsi" w:cstheme="minorHAnsi"/>
                <w:szCs w:val="20"/>
              </w:rPr>
              <w:t xml:space="preserve">List the actions to be observed </w:t>
            </w:r>
          </w:p>
        </w:tc>
        <w:tc>
          <w:tcPr>
            <w:tcW w:w="524" w:type="pct"/>
            <w:shd w:val="clear" w:color="auto" w:fill="D9D9D9" w:themeFill="background1" w:themeFillShade="D9"/>
          </w:tcPr>
          <w:p w14:paraId="4F2C171C" w14:textId="77777777" w:rsidR="00A14EF1" w:rsidRPr="001C3F57" w:rsidRDefault="00A14EF1" w:rsidP="00DE7DA7">
            <w:pPr>
              <w:spacing w:before="70"/>
              <w:jc w:val="center"/>
              <w:rPr>
                <w:rFonts w:asciiTheme="minorHAnsi" w:hAnsiTheme="minorHAnsi" w:cstheme="minorHAnsi"/>
                <w:szCs w:val="20"/>
              </w:rPr>
            </w:pPr>
            <w:r w:rsidRPr="001C3F57">
              <w:rPr>
                <w:rFonts w:asciiTheme="minorHAnsi" w:hAnsiTheme="minorHAnsi" w:cstheme="minorHAnsi"/>
                <w:szCs w:val="20"/>
              </w:rPr>
              <w:t xml:space="preserve">Competent </w:t>
            </w:r>
            <w:r w:rsidRPr="001C3F57">
              <w:rPr>
                <w:rFonts w:asciiTheme="minorHAnsi" w:hAnsiTheme="minorHAnsi" w:cstheme="minorHAnsi"/>
                <w:szCs w:val="20"/>
              </w:rPr>
              <w:br/>
            </w:r>
          </w:p>
        </w:tc>
        <w:tc>
          <w:tcPr>
            <w:tcW w:w="550" w:type="pct"/>
            <w:shd w:val="clear" w:color="auto" w:fill="D9D9D9" w:themeFill="background1" w:themeFillShade="D9"/>
          </w:tcPr>
          <w:p w14:paraId="697F6F1A" w14:textId="77777777" w:rsidR="00A14EF1" w:rsidRPr="001C3F57" w:rsidRDefault="00A14EF1" w:rsidP="00DE7DA7">
            <w:pPr>
              <w:spacing w:before="70"/>
              <w:jc w:val="center"/>
              <w:rPr>
                <w:rFonts w:asciiTheme="minorHAnsi" w:hAnsiTheme="minorHAnsi" w:cstheme="minorHAnsi"/>
                <w:szCs w:val="20"/>
              </w:rPr>
            </w:pPr>
            <w:r w:rsidRPr="001C3F57">
              <w:rPr>
                <w:rFonts w:asciiTheme="minorHAnsi" w:hAnsiTheme="minorHAnsi" w:cstheme="minorHAnsi"/>
                <w:szCs w:val="20"/>
              </w:rPr>
              <w:t xml:space="preserve">Not Yet Competent </w:t>
            </w:r>
            <w:r w:rsidRPr="001C3F57">
              <w:rPr>
                <w:rFonts w:asciiTheme="minorHAnsi" w:hAnsiTheme="minorHAnsi" w:cstheme="minorHAnsi"/>
                <w:szCs w:val="20"/>
              </w:rPr>
              <w:br/>
            </w:r>
          </w:p>
        </w:tc>
        <w:tc>
          <w:tcPr>
            <w:tcW w:w="1649" w:type="pct"/>
            <w:shd w:val="clear" w:color="auto" w:fill="D9D9D9" w:themeFill="background1" w:themeFillShade="D9"/>
          </w:tcPr>
          <w:p w14:paraId="58D621CB" w14:textId="77777777" w:rsidR="00A14EF1" w:rsidRPr="001C3F57" w:rsidRDefault="00A14EF1" w:rsidP="00DE7DA7">
            <w:pPr>
              <w:spacing w:before="70"/>
              <w:rPr>
                <w:rFonts w:asciiTheme="minorHAnsi" w:hAnsiTheme="minorHAnsi" w:cstheme="minorHAnsi"/>
                <w:b w:val="0"/>
                <w:szCs w:val="20"/>
              </w:rPr>
            </w:pPr>
            <w:r w:rsidRPr="001C3F57">
              <w:rPr>
                <w:rFonts w:asciiTheme="minorHAnsi" w:hAnsiTheme="minorHAnsi" w:cstheme="minorHAnsi"/>
                <w:b w:val="0"/>
                <w:szCs w:val="20"/>
              </w:rPr>
              <w:t xml:space="preserve">Feedback to student, if Not Yet Competent, include scheduled reassessment date   </w:t>
            </w:r>
          </w:p>
        </w:tc>
      </w:tr>
      <w:tr w:rsidR="00A14EF1" w:rsidRPr="001C3F57" w14:paraId="6A22C0AD" w14:textId="77777777" w:rsidTr="00DE7DA7">
        <w:trPr>
          <w:trHeight w:val="369"/>
        </w:trPr>
        <w:tc>
          <w:tcPr>
            <w:tcW w:w="1138" w:type="pct"/>
            <w:shd w:val="clear" w:color="auto" w:fill="000000" w:themeFill="text1"/>
          </w:tcPr>
          <w:p w14:paraId="5DCF6C8E" w14:textId="77777777" w:rsidR="00A14EF1" w:rsidRPr="001C3F57" w:rsidRDefault="00A14EF1" w:rsidP="00DE7DA7">
            <w:pPr>
              <w:spacing w:before="70"/>
              <w:rPr>
                <w:rFonts w:asciiTheme="minorHAnsi" w:hAnsiTheme="minorHAnsi" w:cstheme="minorHAnsi"/>
                <w:szCs w:val="20"/>
              </w:rPr>
            </w:pPr>
          </w:p>
        </w:tc>
        <w:tc>
          <w:tcPr>
            <w:tcW w:w="3862" w:type="pct"/>
            <w:gridSpan w:val="4"/>
          </w:tcPr>
          <w:p w14:paraId="798478FF"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 xml:space="preserve">Student’s name: </w:t>
            </w:r>
          </w:p>
        </w:tc>
      </w:tr>
      <w:tr w:rsidR="00A14EF1" w:rsidRPr="001C3F57" w14:paraId="16DDDB43" w14:textId="77777777" w:rsidTr="00DE7DA7">
        <w:trPr>
          <w:trHeight w:val="369"/>
        </w:trPr>
        <w:tc>
          <w:tcPr>
            <w:tcW w:w="1138" w:type="pct"/>
            <w:shd w:val="clear" w:color="auto" w:fill="000000" w:themeFill="text1"/>
          </w:tcPr>
          <w:p w14:paraId="5246985E" w14:textId="77777777" w:rsidR="00A14EF1" w:rsidRPr="001C3F57" w:rsidRDefault="00A14EF1" w:rsidP="00DE7DA7">
            <w:pPr>
              <w:rPr>
                <w:rFonts w:asciiTheme="minorHAnsi" w:hAnsiTheme="minorHAnsi" w:cstheme="minorHAnsi"/>
                <w:szCs w:val="20"/>
              </w:rPr>
            </w:pPr>
          </w:p>
        </w:tc>
        <w:tc>
          <w:tcPr>
            <w:tcW w:w="3862" w:type="pct"/>
            <w:gridSpan w:val="4"/>
          </w:tcPr>
          <w:p w14:paraId="79504116"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Student demonstrated the following x 3:</w:t>
            </w:r>
          </w:p>
        </w:tc>
      </w:tr>
      <w:tr w:rsidR="00A14EF1" w:rsidRPr="001C3F57" w14:paraId="7D8A7E31" w14:textId="77777777" w:rsidTr="00DE7DA7">
        <w:trPr>
          <w:trHeight w:val="369"/>
        </w:trPr>
        <w:tc>
          <w:tcPr>
            <w:tcW w:w="1138" w:type="pct"/>
          </w:tcPr>
          <w:p w14:paraId="58314CF7" w14:textId="77777777" w:rsidR="00A14EF1" w:rsidRPr="001C3F57" w:rsidRDefault="00A14EF1" w:rsidP="00DE7DA7">
            <w:pPr>
              <w:spacing w:before="70"/>
              <w:rPr>
                <w:rFonts w:asciiTheme="minorHAnsi" w:hAnsiTheme="minorHAnsi" w:cstheme="minorHAnsi"/>
                <w:b/>
                <w:szCs w:val="20"/>
              </w:rPr>
            </w:pPr>
            <w:r w:rsidRPr="001C3F57">
              <w:rPr>
                <w:rFonts w:asciiTheme="minorHAnsi" w:hAnsiTheme="minorHAnsi" w:cstheme="minorHAnsi"/>
                <w:b/>
                <w:szCs w:val="20"/>
              </w:rPr>
              <w:t>Criteria 1</w:t>
            </w:r>
          </w:p>
        </w:tc>
        <w:tc>
          <w:tcPr>
            <w:tcW w:w="1139" w:type="pct"/>
          </w:tcPr>
          <w:p w14:paraId="76627F56"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Identified communication barriers and used strategies to overcome them</w:t>
            </w:r>
          </w:p>
        </w:tc>
        <w:sdt>
          <w:sdtPr>
            <w:rPr>
              <w:rFonts w:cstheme="minorHAnsi"/>
              <w:szCs w:val="20"/>
            </w:rPr>
            <w:id w:val="-302397417"/>
            <w14:checkbox>
              <w14:checked w14:val="0"/>
              <w14:checkedState w14:val="00FC" w14:font="Wingdings"/>
              <w14:uncheckedState w14:val="2610" w14:font="Arial Unicode MS"/>
            </w14:checkbox>
          </w:sdtPr>
          <w:sdtEndPr/>
          <w:sdtContent>
            <w:tc>
              <w:tcPr>
                <w:tcW w:w="524" w:type="pct"/>
              </w:tcPr>
              <w:p w14:paraId="3BBBFDC1" w14:textId="5ECBDE5D"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660891196"/>
            <w14:checkbox>
              <w14:checked w14:val="0"/>
              <w14:checkedState w14:val="00FC" w14:font="Wingdings"/>
              <w14:uncheckedState w14:val="2610" w14:font="Arial Unicode MS"/>
            </w14:checkbox>
          </w:sdtPr>
          <w:sdtEndPr/>
          <w:sdtContent>
            <w:tc>
              <w:tcPr>
                <w:tcW w:w="550" w:type="pct"/>
              </w:tcPr>
              <w:p w14:paraId="3602A42A" w14:textId="5D9ECEAC"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1E60AAF0" w14:textId="77777777" w:rsidR="00A14EF1" w:rsidRPr="001C3F57" w:rsidRDefault="00A14EF1" w:rsidP="00DE7DA7">
            <w:pPr>
              <w:spacing w:before="70"/>
              <w:rPr>
                <w:rFonts w:asciiTheme="minorHAnsi" w:hAnsiTheme="minorHAnsi" w:cstheme="minorHAnsi"/>
                <w:szCs w:val="20"/>
              </w:rPr>
            </w:pPr>
          </w:p>
        </w:tc>
      </w:tr>
      <w:tr w:rsidR="00A14EF1" w:rsidRPr="001C3F57" w14:paraId="53EE48DC" w14:textId="77777777" w:rsidTr="00DE7DA7">
        <w:trPr>
          <w:trHeight w:val="369"/>
        </w:trPr>
        <w:tc>
          <w:tcPr>
            <w:tcW w:w="1138" w:type="pct"/>
          </w:tcPr>
          <w:p w14:paraId="4518292B" w14:textId="77777777" w:rsidR="00A14EF1" w:rsidRPr="001C3F57" w:rsidRDefault="00A14EF1" w:rsidP="00DE7DA7">
            <w:pPr>
              <w:spacing w:before="70"/>
              <w:rPr>
                <w:rFonts w:asciiTheme="minorHAnsi" w:hAnsiTheme="minorHAnsi" w:cstheme="minorHAnsi"/>
                <w:b/>
                <w:szCs w:val="20"/>
              </w:rPr>
            </w:pPr>
            <w:r w:rsidRPr="001C3F57">
              <w:rPr>
                <w:rFonts w:asciiTheme="minorHAnsi" w:hAnsiTheme="minorHAnsi" w:cstheme="minorHAnsi"/>
                <w:b/>
                <w:szCs w:val="20"/>
              </w:rPr>
              <w:t>Criteria 2</w:t>
            </w:r>
          </w:p>
        </w:tc>
        <w:tc>
          <w:tcPr>
            <w:tcW w:w="1139" w:type="pct"/>
          </w:tcPr>
          <w:p w14:paraId="4AF02AC4"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Used communication and micro-skills, such as active listening, summarising, open, closed and compound questions, observation skills, noting and reflecting skills, providing client feedback, to facilitate the client-Counsellor relationship</w:t>
            </w:r>
          </w:p>
        </w:tc>
        <w:sdt>
          <w:sdtPr>
            <w:rPr>
              <w:rFonts w:cstheme="minorHAnsi"/>
              <w:szCs w:val="20"/>
            </w:rPr>
            <w:id w:val="1508241747"/>
            <w14:checkbox>
              <w14:checked w14:val="0"/>
              <w14:checkedState w14:val="00FC" w14:font="Wingdings"/>
              <w14:uncheckedState w14:val="2610" w14:font="Arial Unicode MS"/>
            </w14:checkbox>
          </w:sdtPr>
          <w:sdtEndPr/>
          <w:sdtContent>
            <w:tc>
              <w:tcPr>
                <w:tcW w:w="524" w:type="pct"/>
              </w:tcPr>
              <w:p w14:paraId="7AA57A5D"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994520802"/>
            <w14:checkbox>
              <w14:checked w14:val="0"/>
              <w14:checkedState w14:val="00FC" w14:font="Wingdings"/>
              <w14:uncheckedState w14:val="2610" w14:font="Arial Unicode MS"/>
            </w14:checkbox>
          </w:sdtPr>
          <w:sdtEndPr/>
          <w:sdtContent>
            <w:tc>
              <w:tcPr>
                <w:tcW w:w="550" w:type="pct"/>
              </w:tcPr>
              <w:p w14:paraId="395447D5"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1548E91" w14:textId="77777777" w:rsidR="00A14EF1" w:rsidRPr="001C3F57" w:rsidRDefault="00A14EF1" w:rsidP="00DE7DA7">
            <w:pPr>
              <w:spacing w:before="70"/>
              <w:rPr>
                <w:rFonts w:asciiTheme="minorHAnsi" w:hAnsiTheme="minorHAnsi" w:cstheme="minorHAnsi"/>
                <w:szCs w:val="20"/>
              </w:rPr>
            </w:pPr>
          </w:p>
        </w:tc>
      </w:tr>
      <w:tr w:rsidR="00A14EF1" w:rsidRPr="001C3F57" w14:paraId="65A6CDD6" w14:textId="77777777" w:rsidTr="00DE7DA7">
        <w:trPr>
          <w:trHeight w:val="369"/>
        </w:trPr>
        <w:tc>
          <w:tcPr>
            <w:tcW w:w="1138" w:type="pct"/>
          </w:tcPr>
          <w:p w14:paraId="776E073F"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3</w:t>
            </w:r>
          </w:p>
        </w:tc>
        <w:tc>
          <w:tcPr>
            <w:tcW w:w="1139" w:type="pct"/>
          </w:tcPr>
          <w:p w14:paraId="5318E83B"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Integrated the principles of effective communication into their work practices</w:t>
            </w:r>
          </w:p>
        </w:tc>
        <w:sdt>
          <w:sdtPr>
            <w:rPr>
              <w:rFonts w:cstheme="minorHAnsi"/>
              <w:szCs w:val="20"/>
            </w:rPr>
            <w:id w:val="1624658931"/>
            <w14:checkbox>
              <w14:checked w14:val="0"/>
              <w14:checkedState w14:val="00FC" w14:font="Wingdings"/>
              <w14:uncheckedState w14:val="2610" w14:font="Arial Unicode MS"/>
            </w14:checkbox>
          </w:sdtPr>
          <w:sdtEndPr/>
          <w:sdtContent>
            <w:tc>
              <w:tcPr>
                <w:tcW w:w="524" w:type="pct"/>
              </w:tcPr>
              <w:p w14:paraId="7D921272" w14:textId="186F329A"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387802796"/>
            <w14:checkbox>
              <w14:checked w14:val="0"/>
              <w14:checkedState w14:val="00FC" w14:font="Wingdings"/>
              <w14:uncheckedState w14:val="2610" w14:font="Arial Unicode MS"/>
            </w14:checkbox>
          </w:sdtPr>
          <w:sdtEndPr/>
          <w:sdtContent>
            <w:tc>
              <w:tcPr>
                <w:tcW w:w="550" w:type="pct"/>
              </w:tcPr>
              <w:p w14:paraId="67DA98A5" w14:textId="1403F5CA"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81EEE3F" w14:textId="77777777" w:rsidR="00A14EF1" w:rsidRPr="001C3F57" w:rsidRDefault="00A14EF1" w:rsidP="00DE7DA7">
            <w:pPr>
              <w:spacing w:before="70"/>
              <w:rPr>
                <w:rFonts w:asciiTheme="minorHAnsi" w:hAnsiTheme="minorHAnsi" w:cstheme="minorHAnsi"/>
                <w:szCs w:val="20"/>
              </w:rPr>
            </w:pPr>
          </w:p>
        </w:tc>
      </w:tr>
      <w:tr w:rsidR="00A14EF1" w:rsidRPr="001C3F57" w14:paraId="118A152F" w14:textId="77777777" w:rsidTr="00DE7DA7">
        <w:trPr>
          <w:trHeight w:val="369"/>
        </w:trPr>
        <w:tc>
          <w:tcPr>
            <w:tcW w:w="1138" w:type="pct"/>
          </w:tcPr>
          <w:p w14:paraId="4B337A9C"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4</w:t>
            </w:r>
          </w:p>
        </w:tc>
        <w:tc>
          <w:tcPr>
            <w:tcW w:w="1139" w:type="pct"/>
          </w:tcPr>
          <w:p w14:paraId="10F393C8"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Observed and responded to non-verbal cues</w:t>
            </w:r>
          </w:p>
        </w:tc>
        <w:sdt>
          <w:sdtPr>
            <w:rPr>
              <w:rFonts w:cstheme="minorHAnsi"/>
              <w:szCs w:val="20"/>
            </w:rPr>
            <w:id w:val="-302934230"/>
            <w14:checkbox>
              <w14:checked w14:val="0"/>
              <w14:checkedState w14:val="00FC" w14:font="Wingdings"/>
              <w14:uncheckedState w14:val="2610" w14:font="Arial Unicode MS"/>
            </w14:checkbox>
          </w:sdtPr>
          <w:sdtEndPr/>
          <w:sdtContent>
            <w:tc>
              <w:tcPr>
                <w:tcW w:w="524" w:type="pct"/>
              </w:tcPr>
              <w:p w14:paraId="6B7922B7" w14:textId="0FA6D8B9"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517187531"/>
            <w14:checkbox>
              <w14:checked w14:val="0"/>
              <w14:checkedState w14:val="00FC" w14:font="Wingdings"/>
              <w14:uncheckedState w14:val="2610" w14:font="Arial Unicode MS"/>
            </w14:checkbox>
          </w:sdtPr>
          <w:sdtEndPr/>
          <w:sdtContent>
            <w:tc>
              <w:tcPr>
                <w:tcW w:w="550" w:type="pct"/>
              </w:tcPr>
              <w:p w14:paraId="2135B620" w14:textId="7E4EE055"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2498B5FB" w14:textId="77777777" w:rsidR="00A14EF1" w:rsidRPr="001C3F57" w:rsidRDefault="00A14EF1" w:rsidP="00DE7DA7">
            <w:pPr>
              <w:spacing w:before="70"/>
              <w:rPr>
                <w:rFonts w:asciiTheme="minorHAnsi" w:hAnsiTheme="minorHAnsi" w:cstheme="minorHAnsi"/>
                <w:szCs w:val="20"/>
              </w:rPr>
            </w:pPr>
          </w:p>
        </w:tc>
      </w:tr>
      <w:tr w:rsidR="00A14EF1" w:rsidRPr="001C3F57" w14:paraId="02445903" w14:textId="77777777" w:rsidTr="00DE7DA7">
        <w:trPr>
          <w:trHeight w:val="369"/>
        </w:trPr>
        <w:tc>
          <w:tcPr>
            <w:tcW w:w="1138" w:type="pct"/>
          </w:tcPr>
          <w:p w14:paraId="795B6BFC"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5</w:t>
            </w:r>
          </w:p>
        </w:tc>
        <w:tc>
          <w:tcPr>
            <w:tcW w:w="1139" w:type="pct"/>
          </w:tcPr>
          <w:p w14:paraId="434AA06D"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Integrated case-noting with little distraction</w:t>
            </w:r>
          </w:p>
        </w:tc>
        <w:sdt>
          <w:sdtPr>
            <w:rPr>
              <w:rFonts w:cstheme="minorHAnsi"/>
              <w:szCs w:val="20"/>
            </w:rPr>
            <w:id w:val="-1200007230"/>
            <w14:checkbox>
              <w14:checked w14:val="0"/>
              <w14:checkedState w14:val="00FC" w14:font="Wingdings"/>
              <w14:uncheckedState w14:val="2610" w14:font="Arial Unicode MS"/>
            </w14:checkbox>
          </w:sdtPr>
          <w:sdtEndPr/>
          <w:sdtContent>
            <w:tc>
              <w:tcPr>
                <w:tcW w:w="524" w:type="pct"/>
              </w:tcPr>
              <w:p w14:paraId="20F9556F" w14:textId="063B0341"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273740223"/>
            <w14:checkbox>
              <w14:checked w14:val="0"/>
              <w14:checkedState w14:val="00FC" w14:font="Wingdings"/>
              <w14:uncheckedState w14:val="2610" w14:font="Arial Unicode MS"/>
            </w14:checkbox>
          </w:sdtPr>
          <w:sdtEndPr/>
          <w:sdtContent>
            <w:tc>
              <w:tcPr>
                <w:tcW w:w="550" w:type="pct"/>
              </w:tcPr>
              <w:p w14:paraId="184F4304" w14:textId="4109975B"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33CAB311" w14:textId="77777777" w:rsidR="00A14EF1" w:rsidRPr="001C3F57" w:rsidRDefault="00A14EF1" w:rsidP="00DE7DA7">
            <w:pPr>
              <w:spacing w:before="70"/>
              <w:rPr>
                <w:rFonts w:asciiTheme="minorHAnsi" w:hAnsiTheme="minorHAnsi" w:cstheme="minorHAnsi"/>
                <w:szCs w:val="20"/>
              </w:rPr>
            </w:pPr>
          </w:p>
        </w:tc>
      </w:tr>
      <w:tr w:rsidR="00A14EF1" w:rsidRPr="001C3F57" w14:paraId="660B9284" w14:textId="77777777" w:rsidTr="00DE7DA7">
        <w:trPr>
          <w:trHeight w:val="369"/>
        </w:trPr>
        <w:tc>
          <w:tcPr>
            <w:tcW w:w="1138" w:type="pct"/>
          </w:tcPr>
          <w:p w14:paraId="131786A8"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6</w:t>
            </w:r>
          </w:p>
        </w:tc>
        <w:tc>
          <w:tcPr>
            <w:tcW w:w="1139" w:type="pct"/>
          </w:tcPr>
          <w:p w14:paraId="0895A837"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Selected and used various communication skills according to the sequence of the counselling session</w:t>
            </w:r>
          </w:p>
        </w:tc>
        <w:sdt>
          <w:sdtPr>
            <w:rPr>
              <w:rFonts w:cstheme="minorHAnsi"/>
              <w:szCs w:val="20"/>
            </w:rPr>
            <w:id w:val="1783922918"/>
            <w14:checkbox>
              <w14:checked w14:val="0"/>
              <w14:checkedState w14:val="00FC" w14:font="Wingdings"/>
              <w14:uncheckedState w14:val="2610" w14:font="Arial Unicode MS"/>
            </w14:checkbox>
          </w:sdtPr>
          <w:sdtEndPr/>
          <w:sdtContent>
            <w:tc>
              <w:tcPr>
                <w:tcW w:w="524" w:type="pct"/>
              </w:tcPr>
              <w:p w14:paraId="7062ED8A" w14:textId="1756335C"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040592349"/>
            <w14:checkbox>
              <w14:checked w14:val="0"/>
              <w14:checkedState w14:val="00FC" w14:font="Wingdings"/>
              <w14:uncheckedState w14:val="2610" w14:font="Arial Unicode MS"/>
            </w14:checkbox>
          </w:sdtPr>
          <w:sdtEndPr/>
          <w:sdtContent>
            <w:tc>
              <w:tcPr>
                <w:tcW w:w="550" w:type="pct"/>
              </w:tcPr>
              <w:p w14:paraId="1E3FC3BE" w14:textId="3C7E317C"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0F450633" w14:textId="77777777" w:rsidR="00A14EF1" w:rsidRPr="001C3F57" w:rsidRDefault="00A14EF1" w:rsidP="00DE7DA7">
            <w:pPr>
              <w:spacing w:before="70"/>
              <w:rPr>
                <w:rFonts w:asciiTheme="minorHAnsi" w:hAnsiTheme="minorHAnsi" w:cstheme="minorHAnsi"/>
                <w:szCs w:val="20"/>
              </w:rPr>
            </w:pPr>
          </w:p>
        </w:tc>
      </w:tr>
      <w:tr w:rsidR="00A14EF1" w:rsidRPr="001C3F57" w14:paraId="34E807E1" w14:textId="77777777" w:rsidTr="00DE7DA7">
        <w:trPr>
          <w:trHeight w:val="369"/>
        </w:trPr>
        <w:tc>
          <w:tcPr>
            <w:tcW w:w="1138" w:type="pct"/>
          </w:tcPr>
          <w:p w14:paraId="6500B070"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7</w:t>
            </w:r>
          </w:p>
        </w:tc>
        <w:tc>
          <w:tcPr>
            <w:tcW w:w="1139" w:type="pct"/>
          </w:tcPr>
          <w:p w14:paraId="667D9466"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Identified points at which specialised counselling skills were appropriate to be used</w:t>
            </w:r>
          </w:p>
        </w:tc>
        <w:sdt>
          <w:sdtPr>
            <w:rPr>
              <w:rFonts w:cstheme="minorHAnsi"/>
              <w:szCs w:val="20"/>
            </w:rPr>
            <w:id w:val="-1602636696"/>
            <w14:checkbox>
              <w14:checked w14:val="0"/>
              <w14:checkedState w14:val="00FC" w14:font="Wingdings"/>
              <w14:uncheckedState w14:val="2610" w14:font="Arial Unicode MS"/>
            </w14:checkbox>
          </w:sdtPr>
          <w:sdtEndPr/>
          <w:sdtContent>
            <w:tc>
              <w:tcPr>
                <w:tcW w:w="524" w:type="pct"/>
              </w:tcPr>
              <w:p w14:paraId="7AB2F37A" w14:textId="2461F671"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167090696"/>
            <w14:checkbox>
              <w14:checked w14:val="0"/>
              <w14:checkedState w14:val="00FC" w14:font="Wingdings"/>
              <w14:uncheckedState w14:val="2610" w14:font="Arial Unicode MS"/>
            </w14:checkbox>
          </w:sdtPr>
          <w:sdtEndPr/>
          <w:sdtContent>
            <w:tc>
              <w:tcPr>
                <w:tcW w:w="550" w:type="pct"/>
              </w:tcPr>
              <w:p w14:paraId="3E339B23" w14:textId="76202016"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5CD36574" w14:textId="77777777" w:rsidR="00A14EF1" w:rsidRPr="001C3F57" w:rsidRDefault="00A14EF1" w:rsidP="00DE7DA7">
            <w:pPr>
              <w:spacing w:before="70"/>
              <w:rPr>
                <w:rFonts w:asciiTheme="minorHAnsi" w:hAnsiTheme="minorHAnsi" w:cstheme="minorHAnsi"/>
                <w:szCs w:val="20"/>
              </w:rPr>
            </w:pPr>
          </w:p>
        </w:tc>
      </w:tr>
      <w:tr w:rsidR="00A14EF1" w:rsidRPr="001C3F57" w14:paraId="71CBFE18" w14:textId="77777777" w:rsidTr="00DE7DA7">
        <w:trPr>
          <w:trHeight w:val="369"/>
        </w:trPr>
        <w:tc>
          <w:tcPr>
            <w:tcW w:w="1138" w:type="pct"/>
          </w:tcPr>
          <w:p w14:paraId="44831C6D"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8</w:t>
            </w:r>
          </w:p>
        </w:tc>
        <w:tc>
          <w:tcPr>
            <w:tcW w:w="1139" w:type="pct"/>
          </w:tcPr>
          <w:p w14:paraId="74E66BB1"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Used specialised interviewing skills, such as challenging, reframing, focusing</w:t>
            </w:r>
          </w:p>
        </w:tc>
        <w:sdt>
          <w:sdtPr>
            <w:rPr>
              <w:rFonts w:cstheme="minorHAnsi"/>
              <w:szCs w:val="20"/>
            </w:rPr>
            <w:id w:val="1879962748"/>
            <w14:checkbox>
              <w14:checked w14:val="0"/>
              <w14:checkedState w14:val="00FC" w14:font="Wingdings"/>
              <w14:uncheckedState w14:val="2610" w14:font="Arial Unicode MS"/>
            </w14:checkbox>
          </w:sdtPr>
          <w:sdtEndPr/>
          <w:sdtContent>
            <w:tc>
              <w:tcPr>
                <w:tcW w:w="524" w:type="pct"/>
              </w:tcPr>
              <w:p w14:paraId="46BE6D4C"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516533792"/>
            <w14:checkbox>
              <w14:checked w14:val="0"/>
              <w14:checkedState w14:val="00FC" w14:font="Wingdings"/>
              <w14:uncheckedState w14:val="2610" w14:font="Arial Unicode MS"/>
            </w14:checkbox>
          </w:sdtPr>
          <w:sdtEndPr/>
          <w:sdtContent>
            <w:tc>
              <w:tcPr>
                <w:tcW w:w="550" w:type="pct"/>
              </w:tcPr>
              <w:p w14:paraId="1273CA2A"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F1F60A8" w14:textId="77777777" w:rsidR="00A14EF1" w:rsidRPr="001C3F57" w:rsidRDefault="00A14EF1" w:rsidP="00DE7DA7">
            <w:pPr>
              <w:spacing w:before="70"/>
              <w:rPr>
                <w:rFonts w:asciiTheme="minorHAnsi" w:hAnsiTheme="minorHAnsi" w:cstheme="minorHAnsi"/>
                <w:szCs w:val="20"/>
              </w:rPr>
            </w:pPr>
          </w:p>
        </w:tc>
      </w:tr>
      <w:tr w:rsidR="00A14EF1" w:rsidRPr="001C3F57" w14:paraId="74548E2D" w14:textId="77777777" w:rsidTr="00DE7DA7">
        <w:trPr>
          <w:trHeight w:val="369"/>
        </w:trPr>
        <w:tc>
          <w:tcPr>
            <w:tcW w:w="1138" w:type="pct"/>
          </w:tcPr>
          <w:p w14:paraId="39DFE2AB" w14:textId="77777777" w:rsidR="00A14EF1" w:rsidRPr="001C3F57" w:rsidRDefault="00A14EF1" w:rsidP="00DE7DA7">
            <w:pPr>
              <w:spacing w:before="70"/>
              <w:rPr>
                <w:rFonts w:asciiTheme="minorHAnsi" w:hAnsiTheme="minorHAnsi" w:cstheme="minorHAnsi"/>
                <w:b/>
                <w:szCs w:val="20"/>
              </w:rPr>
            </w:pPr>
            <w:r w:rsidRPr="001C3F57">
              <w:rPr>
                <w:rFonts w:asciiTheme="minorHAnsi" w:hAnsiTheme="minorHAnsi" w:cstheme="minorHAnsi"/>
                <w:b/>
                <w:szCs w:val="20"/>
              </w:rPr>
              <w:t>Criteria 9</w:t>
            </w:r>
          </w:p>
        </w:tc>
        <w:tc>
          <w:tcPr>
            <w:tcW w:w="1139" w:type="pct"/>
          </w:tcPr>
          <w:p w14:paraId="5D078F03" w14:textId="103BABD1" w:rsidR="00A14EF1" w:rsidRPr="001C3F57" w:rsidRDefault="00880F1A" w:rsidP="00DE7DA7">
            <w:pPr>
              <w:spacing w:before="70"/>
              <w:rPr>
                <w:rFonts w:asciiTheme="minorHAnsi" w:hAnsiTheme="minorHAnsi" w:cstheme="minorHAnsi"/>
                <w:szCs w:val="20"/>
              </w:rPr>
            </w:pPr>
            <w:r w:rsidRPr="001C3F57">
              <w:rPr>
                <w:rFonts w:asciiTheme="minorHAnsi" w:hAnsiTheme="minorHAnsi" w:cstheme="minorHAnsi"/>
                <w:szCs w:val="20"/>
              </w:rPr>
              <w:t>Identified and responded appropriately to strong client emotional reactions, due to the impact/s of trauma and/or stress</w:t>
            </w:r>
          </w:p>
        </w:tc>
        <w:sdt>
          <w:sdtPr>
            <w:rPr>
              <w:rFonts w:cstheme="minorHAnsi"/>
              <w:szCs w:val="20"/>
            </w:rPr>
            <w:id w:val="-73200801"/>
            <w14:checkbox>
              <w14:checked w14:val="0"/>
              <w14:checkedState w14:val="00FC" w14:font="Wingdings"/>
              <w14:uncheckedState w14:val="2610" w14:font="Arial Unicode MS"/>
            </w14:checkbox>
          </w:sdtPr>
          <w:sdtEndPr/>
          <w:sdtContent>
            <w:tc>
              <w:tcPr>
                <w:tcW w:w="524" w:type="pct"/>
              </w:tcPr>
              <w:p w14:paraId="06065E94" w14:textId="123E5FC0"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69745243"/>
            <w14:checkbox>
              <w14:checked w14:val="0"/>
              <w14:checkedState w14:val="00FC" w14:font="Wingdings"/>
              <w14:uncheckedState w14:val="2610" w14:font="Arial Unicode MS"/>
            </w14:checkbox>
          </w:sdtPr>
          <w:sdtEndPr/>
          <w:sdtContent>
            <w:tc>
              <w:tcPr>
                <w:tcW w:w="550" w:type="pct"/>
              </w:tcPr>
              <w:p w14:paraId="3D670A3D" w14:textId="16D747B6"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3500A206" w14:textId="77777777" w:rsidR="00A14EF1" w:rsidRPr="001C3F57" w:rsidRDefault="00A14EF1" w:rsidP="00DE7DA7">
            <w:pPr>
              <w:spacing w:before="70"/>
              <w:rPr>
                <w:rFonts w:asciiTheme="minorHAnsi" w:hAnsiTheme="minorHAnsi" w:cstheme="minorHAnsi"/>
                <w:szCs w:val="20"/>
              </w:rPr>
            </w:pPr>
          </w:p>
        </w:tc>
      </w:tr>
      <w:tr w:rsidR="00A14EF1" w:rsidRPr="001C3F57" w14:paraId="5250DA88" w14:textId="77777777" w:rsidTr="00DE7DA7">
        <w:trPr>
          <w:trHeight w:val="369"/>
        </w:trPr>
        <w:tc>
          <w:tcPr>
            <w:tcW w:w="1138" w:type="pct"/>
          </w:tcPr>
          <w:p w14:paraId="6ADF57EB" w14:textId="77777777" w:rsidR="00A14EF1" w:rsidRPr="001C3F57" w:rsidRDefault="00A14EF1" w:rsidP="00DE7DA7">
            <w:pPr>
              <w:pStyle w:val="Comment"/>
              <w:rPr>
                <w:rFonts w:asciiTheme="minorHAnsi" w:hAnsiTheme="minorHAnsi" w:cstheme="minorHAnsi"/>
                <w:i w:val="0"/>
                <w:sz w:val="20"/>
                <w:szCs w:val="20"/>
              </w:rPr>
            </w:pPr>
            <w:r w:rsidRPr="001C3F57">
              <w:rPr>
                <w:rFonts w:asciiTheme="minorHAnsi" w:hAnsiTheme="minorHAnsi" w:cstheme="minorHAnsi"/>
                <w:i w:val="0"/>
                <w:sz w:val="20"/>
                <w:szCs w:val="20"/>
              </w:rPr>
              <w:t>Criteria 10</w:t>
            </w:r>
          </w:p>
        </w:tc>
        <w:tc>
          <w:tcPr>
            <w:tcW w:w="1139" w:type="pct"/>
          </w:tcPr>
          <w:p w14:paraId="153CD114"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 xml:space="preserve">Considered and responded to the impacts of different </w:t>
            </w:r>
            <w:r w:rsidRPr="001C3F57">
              <w:rPr>
                <w:rFonts w:asciiTheme="minorHAnsi" w:hAnsiTheme="minorHAnsi" w:cstheme="minorHAnsi"/>
                <w:szCs w:val="20"/>
              </w:rPr>
              <w:lastRenderedPageBreak/>
              <w:t>communication techniques on the client-counsellor alliance</w:t>
            </w:r>
          </w:p>
        </w:tc>
        <w:sdt>
          <w:sdtPr>
            <w:rPr>
              <w:rFonts w:cstheme="minorHAnsi"/>
              <w:szCs w:val="20"/>
            </w:rPr>
            <w:id w:val="-348264279"/>
            <w14:checkbox>
              <w14:checked w14:val="0"/>
              <w14:checkedState w14:val="00FC" w14:font="Wingdings"/>
              <w14:uncheckedState w14:val="2610" w14:font="Arial Unicode MS"/>
            </w14:checkbox>
          </w:sdtPr>
          <w:sdtEndPr/>
          <w:sdtContent>
            <w:tc>
              <w:tcPr>
                <w:tcW w:w="524" w:type="pct"/>
              </w:tcPr>
              <w:p w14:paraId="592DA5BC"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29998757"/>
            <w14:checkbox>
              <w14:checked w14:val="0"/>
              <w14:checkedState w14:val="00FC" w14:font="Wingdings"/>
              <w14:uncheckedState w14:val="2610" w14:font="Arial Unicode MS"/>
            </w14:checkbox>
          </w:sdtPr>
          <w:sdtEndPr/>
          <w:sdtContent>
            <w:tc>
              <w:tcPr>
                <w:tcW w:w="550" w:type="pct"/>
              </w:tcPr>
              <w:p w14:paraId="473C0359"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6459564E" w14:textId="77777777" w:rsidR="00A14EF1" w:rsidRPr="001C3F57" w:rsidRDefault="00A14EF1" w:rsidP="00DE7DA7">
            <w:pPr>
              <w:spacing w:before="70"/>
              <w:rPr>
                <w:rFonts w:asciiTheme="minorHAnsi" w:hAnsiTheme="minorHAnsi" w:cstheme="minorHAnsi"/>
                <w:szCs w:val="20"/>
              </w:rPr>
            </w:pPr>
          </w:p>
        </w:tc>
      </w:tr>
      <w:tr w:rsidR="00A14EF1" w:rsidRPr="001C3F57" w14:paraId="3D0906EB" w14:textId="77777777" w:rsidTr="00DE7DA7">
        <w:trPr>
          <w:trHeight w:val="369"/>
        </w:trPr>
        <w:tc>
          <w:tcPr>
            <w:tcW w:w="1138" w:type="pct"/>
          </w:tcPr>
          <w:p w14:paraId="02DC7857"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11</w:t>
            </w:r>
          </w:p>
        </w:tc>
        <w:tc>
          <w:tcPr>
            <w:tcW w:w="1139" w:type="pct"/>
          </w:tcPr>
          <w:p w14:paraId="5F01486B" w14:textId="77777777" w:rsidR="00A14EF1" w:rsidRPr="001C3F57" w:rsidRDefault="00A14EF1" w:rsidP="00DE7DA7">
            <w:pPr>
              <w:pStyle w:val="Comment"/>
              <w:rPr>
                <w:rFonts w:asciiTheme="minorHAnsi" w:hAnsiTheme="minorHAnsi" w:cstheme="minorHAnsi"/>
                <w:szCs w:val="20"/>
              </w:rPr>
            </w:pPr>
            <w:r w:rsidRPr="001C3F57">
              <w:rPr>
                <w:rFonts w:asciiTheme="minorHAnsi" w:hAnsiTheme="minorHAnsi" w:cstheme="minorHAnsi"/>
                <w:b w:val="0"/>
                <w:i w:val="0"/>
                <w:sz w:val="20"/>
                <w:szCs w:val="20"/>
              </w:rPr>
              <w:t>Created a client Case Note, using the SOAP format</w:t>
            </w:r>
          </w:p>
        </w:tc>
        <w:sdt>
          <w:sdtPr>
            <w:rPr>
              <w:rFonts w:cstheme="minorHAnsi"/>
              <w:szCs w:val="20"/>
            </w:rPr>
            <w:id w:val="739528262"/>
            <w14:checkbox>
              <w14:checked w14:val="0"/>
              <w14:checkedState w14:val="00FC" w14:font="Wingdings"/>
              <w14:uncheckedState w14:val="2610" w14:font="Arial Unicode MS"/>
            </w14:checkbox>
          </w:sdtPr>
          <w:sdtEndPr/>
          <w:sdtContent>
            <w:tc>
              <w:tcPr>
                <w:tcW w:w="524" w:type="pct"/>
              </w:tcPr>
              <w:p w14:paraId="4F440E29"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849527846"/>
            <w14:checkbox>
              <w14:checked w14:val="0"/>
              <w14:checkedState w14:val="00FC" w14:font="Wingdings"/>
              <w14:uncheckedState w14:val="2610" w14:font="Arial Unicode MS"/>
            </w14:checkbox>
          </w:sdtPr>
          <w:sdtEndPr/>
          <w:sdtContent>
            <w:tc>
              <w:tcPr>
                <w:tcW w:w="550" w:type="pct"/>
              </w:tcPr>
              <w:p w14:paraId="00E00AD9"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2E0CD30B" w14:textId="77777777" w:rsidR="00A14EF1" w:rsidRPr="001C3F57" w:rsidRDefault="00A14EF1" w:rsidP="00DE7DA7">
            <w:pPr>
              <w:spacing w:before="70"/>
              <w:rPr>
                <w:rFonts w:asciiTheme="minorHAnsi" w:hAnsiTheme="minorHAnsi" w:cstheme="minorHAnsi"/>
                <w:szCs w:val="20"/>
              </w:rPr>
            </w:pPr>
          </w:p>
        </w:tc>
      </w:tr>
      <w:tr w:rsidR="00A14EF1" w:rsidRPr="001C3F57" w14:paraId="5BECA3DF" w14:textId="77777777" w:rsidTr="00DE7DA7">
        <w:trPr>
          <w:trHeight w:val="369"/>
        </w:trPr>
        <w:tc>
          <w:tcPr>
            <w:tcW w:w="1138" w:type="pct"/>
          </w:tcPr>
          <w:p w14:paraId="1E5B3403" w14:textId="77777777" w:rsidR="00A14EF1" w:rsidRPr="001C3F57" w:rsidRDefault="00A14EF1" w:rsidP="00DE7DA7">
            <w:pPr>
              <w:rPr>
                <w:rFonts w:asciiTheme="minorHAnsi" w:hAnsiTheme="minorHAnsi" w:cstheme="minorHAnsi"/>
                <w:b/>
                <w:color w:val="333333"/>
                <w:szCs w:val="20"/>
                <w:shd w:val="clear" w:color="auto" w:fill="FFFFFF"/>
              </w:rPr>
            </w:pPr>
            <w:r w:rsidRPr="001C3F57">
              <w:rPr>
                <w:rFonts w:asciiTheme="minorHAnsi" w:hAnsiTheme="minorHAnsi" w:cstheme="minorHAnsi"/>
                <w:b/>
                <w:color w:val="333333"/>
                <w:szCs w:val="20"/>
                <w:shd w:val="clear" w:color="auto" w:fill="FFFFFF"/>
              </w:rPr>
              <w:t>Criteria 12</w:t>
            </w:r>
          </w:p>
        </w:tc>
        <w:tc>
          <w:tcPr>
            <w:tcW w:w="1139" w:type="pct"/>
          </w:tcPr>
          <w:p w14:paraId="2BE70F96"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Self-reflected and evaluated legal and ethical considerations in counselling practice</w:t>
            </w:r>
          </w:p>
        </w:tc>
        <w:sdt>
          <w:sdtPr>
            <w:rPr>
              <w:rFonts w:cstheme="minorHAnsi"/>
              <w:szCs w:val="20"/>
            </w:rPr>
            <w:id w:val="1104995602"/>
            <w14:checkbox>
              <w14:checked w14:val="0"/>
              <w14:checkedState w14:val="00FC" w14:font="Wingdings"/>
              <w14:uncheckedState w14:val="2610" w14:font="Arial Unicode MS"/>
            </w14:checkbox>
          </w:sdtPr>
          <w:sdtEndPr/>
          <w:sdtContent>
            <w:tc>
              <w:tcPr>
                <w:tcW w:w="524" w:type="pct"/>
              </w:tcPr>
              <w:p w14:paraId="5A4DC5AE"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577789178"/>
            <w14:checkbox>
              <w14:checked w14:val="0"/>
              <w14:checkedState w14:val="00FC" w14:font="Wingdings"/>
              <w14:uncheckedState w14:val="2610" w14:font="Arial Unicode MS"/>
            </w14:checkbox>
          </w:sdtPr>
          <w:sdtEndPr/>
          <w:sdtContent>
            <w:tc>
              <w:tcPr>
                <w:tcW w:w="550" w:type="pct"/>
              </w:tcPr>
              <w:p w14:paraId="74A59C65"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106DB605" w14:textId="77777777" w:rsidR="00A14EF1" w:rsidRPr="001C3F57" w:rsidRDefault="00A14EF1" w:rsidP="00DE7DA7">
            <w:pPr>
              <w:pStyle w:val="ListParagraph"/>
              <w:spacing w:before="70"/>
              <w:ind w:left="1440"/>
              <w:rPr>
                <w:rFonts w:asciiTheme="minorHAnsi" w:hAnsiTheme="minorHAnsi" w:cstheme="minorHAnsi"/>
                <w:sz w:val="20"/>
                <w:szCs w:val="20"/>
              </w:rPr>
            </w:pPr>
          </w:p>
        </w:tc>
      </w:tr>
      <w:tr w:rsidR="00A14EF1" w:rsidRPr="001C3F57" w14:paraId="580B4EE0" w14:textId="77777777" w:rsidTr="00DE7DA7">
        <w:trPr>
          <w:trHeight w:val="369"/>
        </w:trPr>
        <w:tc>
          <w:tcPr>
            <w:tcW w:w="1138" w:type="pct"/>
          </w:tcPr>
          <w:p w14:paraId="20579BD9" w14:textId="77777777" w:rsidR="00A14EF1" w:rsidRPr="001C3F57" w:rsidRDefault="00A14EF1" w:rsidP="00DE7DA7">
            <w:pPr>
              <w:pStyle w:val="Comment"/>
              <w:rPr>
                <w:rFonts w:asciiTheme="minorHAnsi" w:hAnsiTheme="minorHAnsi" w:cstheme="minorHAnsi"/>
                <w:i w:val="0"/>
                <w:color w:val="333333"/>
                <w:sz w:val="20"/>
                <w:szCs w:val="20"/>
                <w:shd w:val="clear" w:color="auto" w:fill="FFFFFF"/>
              </w:rPr>
            </w:pPr>
            <w:r w:rsidRPr="001C3F57">
              <w:rPr>
                <w:rFonts w:asciiTheme="minorHAnsi" w:hAnsiTheme="minorHAnsi" w:cstheme="minorHAnsi"/>
                <w:i w:val="0"/>
                <w:color w:val="333333"/>
                <w:sz w:val="20"/>
                <w:szCs w:val="20"/>
                <w:shd w:val="clear" w:color="auto" w:fill="FFFFFF"/>
              </w:rPr>
              <w:t>Criteria 13</w:t>
            </w:r>
          </w:p>
        </w:tc>
        <w:tc>
          <w:tcPr>
            <w:tcW w:w="1139" w:type="pct"/>
          </w:tcPr>
          <w:p w14:paraId="5C0294A5" w14:textId="77777777" w:rsidR="00A14EF1" w:rsidRPr="001C3F57" w:rsidRDefault="00A14EF1" w:rsidP="00DE7DA7">
            <w:pPr>
              <w:pStyle w:val="Comment"/>
              <w:rPr>
                <w:rFonts w:asciiTheme="minorHAnsi" w:hAnsiTheme="minorHAnsi" w:cstheme="minorHAnsi"/>
                <w:b w:val="0"/>
                <w:i w:val="0"/>
                <w:sz w:val="20"/>
                <w:szCs w:val="20"/>
              </w:rPr>
            </w:pPr>
            <w:r w:rsidRPr="001C3F57">
              <w:rPr>
                <w:rFonts w:asciiTheme="minorHAnsi" w:hAnsiTheme="minorHAnsi" w:cstheme="minorHAnsi"/>
                <w:b w:val="0"/>
                <w:i w:val="0"/>
                <w:color w:val="333333"/>
                <w:szCs w:val="20"/>
                <w:shd w:val="clear" w:color="auto" w:fill="FFFFFF"/>
              </w:rPr>
              <w:t>Self-reflected and evaluated the impact of own biases and values on the counselling relationship</w:t>
            </w:r>
          </w:p>
        </w:tc>
        <w:sdt>
          <w:sdtPr>
            <w:rPr>
              <w:rFonts w:cstheme="minorHAnsi"/>
              <w:szCs w:val="20"/>
            </w:rPr>
            <w:id w:val="-1211335601"/>
            <w14:checkbox>
              <w14:checked w14:val="0"/>
              <w14:checkedState w14:val="00FC" w14:font="Wingdings"/>
              <w14:uncheckedState w14:val="2610" w14:font="Arial Unicode MS"/>
            </w14:checkbox>
          </w:sdtPr>
          <w:sdtEndPr/>
          <w:sdtContent>
            <w:tc>
              <w:tcPr>
                <w:tcW w:w="524" w:type="pct"/>
              </w:tcPr>
              <w:p w14:paraId="6A0D5C59" w14:textId="06EFD1E8"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923673340"/>
            <w14:checkbox>
              <w14:checked w14:val="0"/>
              <w14:checkedState w14:val="00FC" w14:font="Wingdings"/>
              <w14:uncheckedState w14:val="2610" w14:font="Arial Unicode MS"/>
            </w14:checkbox>
          </w:sdtPr>
          <w:sdtEndPr/>
          <w:sdtContent>
            <w:tc>
              <w:tcPr>
                <w:tcW w:w="550" w:type="pct"/>
              </w:tcPr>
              <w:p w14:paraId="1D9CBD71" w14:textId="7685C054"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211C5C3D" w14:textId="77777777" w:rsidR="00A14EF1" w:rsidRPr="001C3F57" w:rsidRDefault="00A14EF1" w:rsidP="00DE7DA7">
            <w:pPr>
              <w:pStyle w:val="ListParagraph"/>
              <w:spacing w:before="70" w:after="0" w:line="240" w:lineRule="auto"/>
              <w:ind w:left="1440"/>
              <w:rPr>
                <w:rFonts w:asciiTheme="minorHAnsi" w:hAnsiTheme="minorHAnsi" w:cstheme="minorHAnsi"/>
                <w:sz w:val="20"/>
                <w:szCs w:val="20"/>
              </w:rPr>
            </w:pPr>
          </w:p>
        </w:tc>
      </w:tr>
      <w:tr w:rsidR="00A14EF1" w:rsidRPr="001C3F57" w14:paraId="11B8AA56" w14:textId="77777777" w:rsidTr="00DE7DA7">
        <w:trPr>
          <w:trHeight w:val="369"/>
        </w:trPr>
        <w:tc>
          <w:tcPr>
            <w:tcW w:w="1138" w:type="pct"/>
          </w:tcPr>
          <w:p w14:paraId="44DDC27D" w14:textId="77777777" w:rsidR="00A14EF1" w:rsidRPr="001C3F57" w:rsidRDefault="00A14EF1" w:rsidP="00DE7DA7">
            <w:pPr>
              <w:pStyle w:val="Comment"/>
              <w:rPr>
                <w:rFonts w:asciiTheme="minorHAnsi" w:hAnsiTheme="minorHAnsi" w:cstheme="minorHAnsi"/>
                <w:i w:val="0"/>
                <w:color w:val="333333"/>
                <w:sz w:val="20"/>
                <w:szCs w:val="20"/>
                <w:shd w:val="clear" w:color="auto" w:fill="FFFFFF"/>
              </w:rPr>
            </w:pPr>
            <w:r w:rsidRPr="001C3F57">
              <w:rPr>
                <w:rFonts w:asciiTheme="minorHAnsi" w:hAnsiTheme="minorHAnsi" w:cstheme="minorHAnsi"/>
                <w:i w:val="0"/>
                <w:color w:val="333333"/>
                <w:sz w:val="20"/>
                <w:szCs w:val="20"/>
                <w:shd w:val="clear" w:color="auto" w:fill="FFFFFF"/>
              </w:rPr>
              <w:t>Criteria 14</w:t>
            </w:r>
          </w:p>
        </w:tc>
        <w:tc>
          <w:tcPr>
            <w:tcW w:w="1139" w:type="pct"/>
          </w:tcPr>
          <w:p w14:paraId="0A7B0A75" w14:textId="77777777" w:rsidR="00A14EF1" w:rsidRPr="001C3F57" w:rsidRDefault="00A14EF1" w:rsidP="00DE7DA7">
            <w:pPr>
              <w:pStyle w:val="Comment"/>
              <w:rPr>
                <w:rFonts w:asciiTheme="minorHAnsi" w:hAnsiTheme="minorHAnsi" w:cstheme="minorHAnsi"/>
                <w:b w:val="0"/>
                <w:i w:val="0"/>
                <w:sz w:val="20"/>
                <w:szCs w:val="20"/>
              </w:rPr>
            </w:pPr>
            <w:r w:rsidRPr="001C3F57">
              <w:rPr>
                <w:rFonts w:asciiTheme="minorHAnsi" w:hAnsiTheme="minorHAnsi" w:cstheme="minorHAnsi"/>
                <w:b w:val="0"/>
                <w:i w:val="0"/>
                <w:color w:val="333333"/>
                <w:sz w:val="20"/>
                <w:szCs w:val="20"/>
                <w:shd w:val="clear" w:color="auto" w:fill="FFFFFF"/>
              </w:rPr>
              <w:t>Self-reflected and evaluated communication skills and techniques, as well as identifying ways to improve</w:t>
            </w:r>
          </w:p>
        </w:tc>
        <w:sdt>
          <w:sdtPr>
            <w:rPr>
              <w:rFonts w:cstheme="minorHAnsi"/>
              <w:szCs w:val="20"/>
            </w:rPr>
            <w:id w:val="140548762"/>
            <w14:checkbox>
              <w14:checked w14:val="0"/>
              <w14:checkedState w14:val="00FC" w14:font="Wingdings"/>
              <w14:uncheckedState w14:val="2610" w14:font="Arial Unicode MS"/>
            </w14:checkbox>
          </w:sdtPr>
          <w:sdtEndPr/>
          <w:sdtContent>
            <w:tc>
              <w:tcPr>
                <w:tcW w:w="524" w:type="pct"/>
              </w:tcPr>
              <w:p w14:paraId="2D4CE433" w14:textId="0AEDFD38"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835764378"/>
            <w14:checkbox>
              <w14:checked w14:val="0"/>
              <w14:checkedState w14:val="00FC" w14:font="Wingdings"/>
              <w14:uncheckedState w14:val="2610" w14:font="Arial Unicode MS"/>
            </w14:checkbox>
          </w:sdtPr>
          <w:sdtEndPr/>
          <w:sdtContent>
            <w:tc>
              <w:tcPr>
                <w:tcW w:w="550" w:type="pct"/>
              </w:tcPr>
              <w:p w14:paraId="79DB4D1E" w14:textId="7E7E4739"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6D2A7ADF" w14:textId="77777777" w:rsidR="00A14EF1" w:rsidRPr="001C3F57" w:rsidRDefault="00A14EF1" w:rsidP="00DE7DA7">
            <w:pPr>
              <w:pStyle w:val="ListParagraph"/>
              <w:spacing w:before="70" w:after="0" w:line="240" w:lineRule="auto"/>
              <w:ind w:left="1440"/>
              <w:rPr>
                <w:rFonts w:asciiTheme="minorHAnsi" w:hAnsiTheme="minorHAnsi" w:cstheme="minorHAnsi"/>
                <w:sz w:val="20"/>
                <w:szCs w:val="20"/>
              </w:rPr>
            </w:pPr>
          </w:p>
        </w:tc>
      </w:tr>
    </w:tbl>
    <w:p w14:paraId="746B5951" w14:textId="77777777" w:rsidR="00A14EF1" w:rsidRPr="001C3F57" w:rsidRDefault="00A14EF1" w:rsidP="00A14EF1">
      <w:pPr>
        <w:rPr>
          <w:rFonts w:cstheme="minorHAnsi"/>
          <w:szCs w:val="20"/>
        </w:rPr>
      </w:pPr>
    </w:p>
    <w:p w14:paraId="554E5B7B" w14:textId="77777777" w:rsidR="00A14EF1" w:rsidRPr="001C3F57" w:rsidRDefault="00A14EF1" w:rsidP="00A14EF1">
      <w:pPr>
        <w:rPr>
          <w:rFonts w:cstheme="minorHAnsi"/>
          <w:szCs w:val="20"/>
        </w:rPr>
      </w:pPr>
    </w:p>
    <w:p w14:paraId="3A185C9E" w14:textId="77777777" w:rsidR="00A14EF1" w:rsidRPr="001C3F57" w:rsidRDefault="00A14EF1" w:rsidP="00A14EF1">
      <w:pPr>
        <w:rPr>
          <w:rFonts w:cstheme="minorHAnsi"/>
          <w:sz w:val="32"/>
        </w:rPr>
      </w:pPr>
      <w:r w:rsidRPr="001C3F57">
        <w:rPr>
          <w:rFonts w:cstheme="minorHAnsi"/>
          <w:sz w:val="32"/>
        </w:rPr>
        <w:br w:type="page"/>
      </w:r>
    </w:p>
    <w:p w14:paraId="645EC2B7" w14:textId="76E70736" w:rsidR="00150AB3" w:rsidRPr="001C3F57" w:rsidRDefault="00150AB3" w:rsidP="00A14EF1">
      <w:pPr>
        <w:rPr>
          <w:rFonts w:cstheme="minorHAnsi"/>
          <w:b/>
          <w:i/>
          <w:sz w:val="28"/>
          <w:szCs w:val="28"/>
        </w:rPr>
      </w:pPr>
      <w:r w:rsidRPr="001C3F57">
        <w:rPr>
          <w:rFonts w:cstheme="minorHAnsi"/>
          <w:b/>
          <w:sz w:val="28"/>
          <w:szCs w:val="28"/>
        </w:rPr>
        <w:lastRenderedPageBreak/>
        <w:t>Observation Checklist-Client 3 (Client Presenting as Depressed)</w:t>
      </w:r>
    </w:p>
    <w:p w14:paraId="2260C63E" w14:textId="77777777" w:rsidR="00150AB3" w:rsidRPr="001C3F57" w:rsidRDefault="00150AB3" w:rsidP="00150AB3">
      <w:pPr>
        <w:pStyle w:val="Commen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2508"/>
        <w:gridCol w:w="7409"/>
      </w:tblGrid>
      <w:tr w:rsidR="00150AB3" w:rsidRPr="001C3F57" w14:paraId="063394B1" w14:textId="77777777" w:rsidTr="00150AB3">
        <w:tc>
          <w:tcPr>
            <w:tcW w:w="2634" w:type="dxa"/>
            <w:shd w:val="clear" w:color="auto" w:fill="D9D9D9" w:themeFill="background1" w:themeFillShade="D9"/>
          </w:tcPr>
          <w:p w14:paraId="75A1FCB5" w14:textId="77777777" w:rsidR="00150AB3" w:rsidRPr="001C3F57" w:rsidRDefault="00150AB3" w:rsidP="00150AB3">
            <w:pPr>
              <w:rPr>
                <w:rFonts w:cstheme="minorHAnsi"/>
                <w:b/>
                <w:szCs w:val="20"/>
              </w:rPr>
            </w:pPr>
            <w:r w:rsidRPr="001C3F57">
              <w:rPr>
                <w:rFonts w:cstheme="minorHAnsi"/>
                <w:b/>
                <w:szCs w:val="20"/>
              </w:rPr>
              <w:t>TASK:</w:t>
            </w:r>
          </w:p>
          <w:p w14:paraId="626890D5" w14:textId="7ED3D84C" w:rsidR="00150AB3" w:rsidRPr="001C3F57" w:rsidRDefault="00150AB3" w:rsidP="00150AB3">
            <w:pPr>
              <w:rPr>
                <w:rFonts w:cstheme="minorHAnsi"/>
                <w:szCs w:val="20"/>
              </w:rPr>
            </w:pPr>
            <w:r w:rsidRPr="001C3F57">
              <w:rPr>
                <w:rFonts w:cstheme="minorHAnsi"/>
                <w:szCs w:val="20"/>
              </w:rPr>
              <w:t xml:space="preserve">. </w:t>
            </w:r>
          </w:p>
        </w:tc>
        <w:tc>
          <w:tcPr>
            <w:tcW w:w="7822" w:type="dxa"/>
            <w:shd w:val="clear" w:color="auto" w:fill="auto"/>
          </w:tcPr>
          <w:p w14:paraId="60891691" w14:textId="201DDD03" w:rsidR="00150AB3" w:rsidRPr="001C3F57" w:rsidRDefault="004835A5" w:rsidP="00150AB3">
            <w:pPr>
              <w:rPr>
                <w:rFonts w:cstheme="minorHAnsi"/>
                <w:i/>
                <w:szCs w:val="20"/>
              </w:rPr>
            </w:pPr>
            <w:r w:rsidRPr="001C3F57">
              <w:rPr>
                <w:rFonts w:cstheme="minorHAnsi"/>
                <w:szCs w:val="20"/>
              </w:rPr>
              <w:t>Plan, prepare and play the role of Counsellor, in the three set scenarios, as well as completing the necessary documentation</w:t>
            </w:r>
          </w:p>
        </w:tc>
      </w:tr>
    </w:tbl>
    <w:p w14:paraId="03DBFFE1" w14:textId="77777777" w:rsidR="00150AB3" w:rsidRPr="001C3F57" w:rsidRDefault="00150AB3" w:rsidP="00150AB3">
      <w:pPr>
        <w:pStyle w:val="Comment"/>
        <w:rPr>
          <w:rFonts w:asciiTheme="minorHAnsi" w:hAnsiTheme="minorHAnsi" w:cstheme="minorHAnsi"/>
          <w:sz w:val="20"/>
          <w:szCs w:val="20"/>
        </w:rPr>
      </w:pPr>
    </w:p>
    <w:tbl>
      <w:tblPr>
        <w:tblStyle w:val="TableGrid1"/>
        <w:tblW w:w="5000" w:type="pct"/>
        <w:tblLook w:val="04A0" w:firstRow="1" w:lastRow="0" w:firstColumn="1" w:lastColumn="0" w:noHBand="0" w:noVBand="1"/>
      </w:tblPr>
      <w:tblGrid>
        <w:gridCol w:w="2258"/>
        <w:gridCol w:w="2260"/>
        <w:gridCol w:w="1040"/>
        <w:gridCol w:w="1091"/>
        <w:gridCol w:w="3272"/>
      </w:tblGrid>
      <w:tr w:rsidR="00A14EF1" w:rsidRPr="001C3F57" w14:paraId="7175EABC" w14:textId="77777777" w:rsidTr="00DE7DA7">
        <w:trPr>
          <w:cnfStyle w:val="100000000000" w:firstRow="1" w:lastRow="0" w:firstColumn="0" w:lastColumn="0" w:oddVBand="0" w:evenVBand="0" w:oddHBand="0" w:evenHBand="0" w:firstRowFirstColumn="0" w:firstRowLastColumn="0" w:lastRowFirstColumn="0" w:lastRowLastColumn="0"/>
          <w:trHeight w:val="567"/>
        </w:trPr>
        <w:tc>
          <w:tcPr>
            <w:tcW w:w="1138" w:type="pct"/>
            <w:shd w:val="clear" w:color="auto" w:fill="000000" w:themeFill="text1"/>
          </w:tcPr>
          <w:p w14:paraId="6C8D979C" w14:textId="77777777" w:rsidR="00A14EF1" w:rsidRPr="001C3F57" w:rsidRDefault="00A14EF1" w:rsidP="00DE7DA7">
            <w:pPr>
              <w:spacing w:before="70"/>
              <w:ind w:right="143"/>
              <w:rPr>
                <w:rFonts w:asciiTheme="minorHAnsi" w:hAnsiTheme="minorHAnsi" w:cstheme="minorHAnsi"/>
                <w:szCs w:val="20"/>
              </w:rPr>
            </w:pPr>
          </w:p>
        </w:tc>
        <w:tc>
          <w:tcPr>
            <w:tcW w:w="1139" w:type="pct"/>
            <w:shd w:val="clear" w:color="auto" w:fill="D9D9D9" w:themeFill="background1" w:themeFillShade="D9"/>
          </w:tcPr>
          <w:p w14:paraId="0EFE2001" w14:textId="77777777" w:rsidR="00A14EF1" w:rsidRPr="001C3F57" w:rsidRDefault="00A14EF1" w:rsidP="00DE7DA7">
            <w:pPr>
              <w:spacing w:before="70"/>
              <w:ind w:right="143"/>
              <w:rPr>
                <w:rFonts w:asciiTheme="minorHAnsi" w:hAnsiTheme="minorHAnsi" w:cstheme="minorHAnsi"/>
                <w:szCs w:val="20"/>
              </w:rPr>
            </w:pPr>
            <w:r w:rsidRPr="001C3F57">
              <w:rPr>
                <w:rFonts w:asciiTheme="minorHAnsi" w:hAnsiTheme="minorHAnsi" w:cstheme="minorHAnsi"/>
                <w:szCs w:val="20"/>
              </w:rPr>
              <w:t xml:space="preserve">List the actions to be observed </w:t>
            </w:r>
          </w:p>
        </w:tc>
        <w:tc>
          <w:tcPr>
            <w:tcW w:w="524" w:type="pct"/>
            <w:shd w:val="clear" w:color="auto" w:fill="D9D9D9" w:themeFill="background1" w:themeFillShade="D9"/>
          </w:tcPr>
          <w:p w14:paraId="461E8DC5" w14:textId="77777777" w:rsidR="00A14EF1" w:rsidRPr="001C3F57" w:rsidRDefault="00A14EF1" w:rsidP="00DE7DA7">
            <w:pPr>
              <w:spacing w:before="70"/>
              <w:jc w:val="center"/>
              <w:rPr>
                <w:rFonts w:asciiTheme="minorHAnsi" w:hAnsiTheme="minorHAnsi" w:cstheme="minorHAnsi"/>
                <w:szCs w:val="20"/>
              </w:rPr>
            </w:pPr>
            <w:r w:rsidRPr="001C3F57">
              <w:rPr>
                <w:rFonts w:asciiTheme="minorHAnsi" w:hAnsiTheme="minorHAnsi" w:cstheme="minorHAnsi"/>
                <w:szCs w:val="20"/>
              </w:rPr>
              <w:t xml:space="preserve">Competent </w:t>
            </w:r>
            <w:r w:rsidRPr="001C3F57">
              <w:rPr>
                <w:rFonts w:asciiTheme="minorHAnsi" w:hAnsiTheme="minorHAnsi" w:cstheme="minorHAnsi"/>
                <w:szCs w:val="20"/>
              </w:rPr>
              <w:br/>
            </w:r>
          </w:p>
        </w:tc>
        <w:tc>
          <w:tcPr>
            <w:tcW w:w="550" w:type="pct"/>
            <w:shd w:val="clear" w:color="auto" w:fill="D9D9D9" w:themeFill="background1" w:themeFillShade="D9"/>
          </w:tcPr>
          <w:p w14:paraId="1D319C61" w14:textId="77777777" w:rsidR="00A14EF1" w:rsidRPr="001C3F57" w:rsidRDefault="00A14EF1" w:rsidP="00DE7DA7">
            <w:pPr>
              <w:spacing w:before="70"/>
              <w:jc w:val="center"/>
              <w:rPr>
                <w:rFonts w:asciiTheme="minorHAnsi" w:hAnsiTheme="minorHAnsi" w:cstheme="minorHAnsi"/>
                <w:szCs w:val="20"/>
              </w:rPr>
            </w:pPr>
            <w:r w:rsidRPr="001C3F57">
              <w:rPr>
                <w:rFonts w:asciiTheme="minorHAnsi" w:hAnsiTheme="minorHAnsi" w:cstheme="minorHAnsi"/>
                <w:szCs w:val="20"/>
              </w:rPr>
              <w:t xml:space="preserve">Not Yet Competent </w:t>
            </w:r>
            <w:r w:rsidRPr="001C3F57">
              <w:rPr>
                <w:rFonts w:asciiTheme="minorHAnsi" w:hAnsiTheme="minorHAnsi" w:cstheme="minorHAnsi"/>
                <w:szCs w:val="20"/>
              </w:rPr>
              <w:br/>
            </w:r>
          </w:p>
        </w:tc>
        <w:tc>
          <w:tcPr>
            <w:tcW w:w="1649" w:type="pct"/>
            <w:shd w:val="clear" w:color="auto" w:fill="D9D9D9" w:themeFill="background1" w:themeFillShade="D9"/>
          </w:tcPr>
          <w:p w14:paraId="1348F89A" w14:textId="77777777" w:rsidR="00A14EF1" w:rsidRPr="001C3F57" w:rsidRDefault="00A14EF1" w:rsidP="00DE7DA7">
            <w:pPr>
              <w:spacing w:before="70"/>
              <w:rPr>
                <w:rFonts w:asciiTheme="minorHAnsi" w:hAnsiTheme="minorHAnsi" w:cstheme="minorHAnsi"/>
                <w:b w:val="0"/>
                <w:szCs w:val="20"/>
              </w:rPr>
            </w:pPr>
            <w:r w:rsidRPr="001C3F57">
              <w:rPr>
                <w:rFonts w:asciiTheme="minorHAnsi" w:hAnsiTheme="minorHAnsi" w:cstheme="minorHAnsi"/>
                <w:b w:val="0"/>
                <w:szCs w:val="20"/>
              </w:rPr>
              <w:t xml:space="preserve">Feedback to student, if Not Yet Competent, include scheduled reassessment date   </w:t>
            </w:r>
          </w:p>
        </w:tc>
      </w:tr>
      <w:tr w:rsidR="00A14EF1" w:rsidRPr="001C3F57" w14:paraId="4C112733" w14:textId="77777777" w:rsidTr="00DE7DA7">
        <w:trPr>
          <w:trHeight w:val="369"/>
        </w:trPr>
        <w:tc>
          <w:tcPr>
            <w:tcW w:w="1138" w:type="pct"/>
            <w:shd w:val="clear" w:color="auto" w:fill="000000" w:themeFill="text1"/>
          </w:tcPr>
          <w:p w14:paraId="53BB1061" w14:textId="77777777" w:rsidR="00A14EF1" w:rsidRPr="001C3F57" w:rsidRDefault="00A14EF1" w:rsidP="00DE7DA7">
            <w:pPr>
              <w:spacing w:before="70"/>
              <w:rPr>
                <w:rFonts w:asciiTheme="minorHAnsi" w:hAnsiTheme="minorHAnsi" w:cstheme="minorHAnsi"/>
                <w:szCs w:val="20"/>
              </w:rPr>
            </w:pPr>
          </w:p>
        </w:tc>
        <w:tc>
          <w:tcPr>
            <w:tcW w:w="3862" w:type="pct"/>
            <w:gridSpan w:val="4"/>
          </w:tcPr>
          <w:p w14:paraId="4A702A3C"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 xml:space="preserve">Student’s name: </w:t>
            </w:r>
          </w:p>
        </w:tc>
      </w:tr>
      <w:tr w:rsidR="00A14EF1" w:rsidRPr="001C3F57" w14:paraId="48D7C87C" w14:textId="77777777" w:rsidTr="00DE7DA7">
        <w:trPr>
          <w:trHeight w:val="369"/>
        </w:trPr>
        <w:tc>
          <w:tcPr>
            <w:tcW w:w="1138" w:type="pct"/>
            <w:shd w:val="clear" w:color="auto" w:fill="000000" w:themeFill="text1"/>
          </w:tcPr>
          <w:p w14:paraId="49199C7A" w14:textId="77777777" w:rsidR="00A14EF1" w:rsidRPr="001C3F57" w:rsidRDefault="00A14EF1" w:rsidP="00DE7DA7">
            <w:pPr>
              <w:rPr>
                <w:rFonts w:asciiTheme="minorHAnsi" w:hAnsiTheme="minorHAnsi" w:cstheme="minorHAnsi"/>
                <w:szCs w:val="20"/>
              </w:rPr>
            </w:pPr>
          </w:p>
        </w:tc>
        <w:tc>
          <w:tcPr>
            <w:tcW w:w="3862" w:type="pct"/>
            <w:gridSpan w:val="4"/>
          </w:tcPr>
          <w:p w14:paraId="7694E310"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Student demonstrated the following x 3:</w:t>
            </w:r>
          </w:p>
        </w:tc>
      </w:tr>
      <w:tr w:rsidR="00A14EF1" w:rsidRPr="001C3F57" w14:paraId="3BBF7639" w14:textId="77777777" w:rsidTr="00DE7DA7">
        <w:trPr>
          <w:trHeight w:val="369"/>
        </w:trPr>
        <w:tc>
          <w:tcPr>
            <w:tcW w:w="1138" w:type="pct"/>
          </w:tcPr>
          <w:p w14:paraId="193317A3" w14:textId="77777777" w:rsidR="00A14EF1" w:rsidRPr="001C3F57" w:rsidRDefault="00A14EF1" w:rsidP="00DE7DA7">
            <w:pPr>
              <w:spacing w:before="70"/>
              <w:rPr>
                <w:rFonts w:asciiTheme="minorHAnsi" w:hAnsiTheme="minorHAnsi" w:cstheme="minorHAnsi"/>
                <w:b/>
                <w:szCs w:val="20"/>
              </w:rPr>
            </w:pPr>
            <w:r w:rsidRPr="001C3F57">
              <w:rPr>
                <w:rFonts w:asciiTheme="minorHAnsi" w:hAnsiTheme="minorHAnsi" w:cstheme="minorHAnsi"/>
                <w:b/>
                <w:szCs w:val="20"/>
              </w:rPr>
              <w:t>Criteria 1</w:t>
            </w:r>
          </w:p>
        </w:tc>
        <w:tc>
          <w:tcPr>
            <w:tcW w:w="1139" w:type="pct"/>
          </w:tcPr>
          <w:p w14:paraId="581E92D8"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Identified communication barriers and used strategies to overcome them</w:t>
            </w:r>
          </w:p>
        </w:tc>
        <w:sdt>
          <w:sdtPr>
            <w:rPr>
              <w:rFonts w:cstheme="minorHAnsi"/>
              <w:szCs w:val="20"/>
            </w:rPr>
            <w:id w:val="-1694609475"/>
            <w14:checkbox>
              <w14:checked w14:val="0"/>
              <w14:checkedState w14:val="00FC" w14:font="Wingdings"/>
              <w14:uncheckedState w14:val="2610" w14:font="Arial Unicode MS"/>
            </w14:checkbox>
          </w:sdtPr>
          <w:sdtEndPr/>
          <w:sdtContent>
            <w:tc>
              <w:tcPr>
                <w:tcW w:w="524" w:type="pct"/>
              </w:tcPr>
              <w:p w14:paraId="27F43F03" w14:textId="6F2D5402"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949155338"/>
            <w14:checkbox>
              <w14:checked w14:val="0"/>
              <w14:checkedState w14:val="00FC" w14:font="Wingdings"/>
              <w14:uncheckedState w14:val="2610" w14:font="Arial Unicode MS"/>
            </w14:checkbox>
          </w:sdtPr>
          <w:sdtEndPr/>
          <w:sdtContent>
            <w:tc>
              <w:tcPr>
                <w:tcW w:w="550" w:type="pct"/>
              </w:tcPr>
              <w:p w14:paraId="6022280F" w14:textId="0499E0CF"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1967BCB7" w14:textId="77777777" w:rsidR="00A14EF1" w:rsidRPr="001C3F57" w:rsidRDefault="00A14EF1" w:rsidP="00DE7DA7">
            <w:pPr>
              <w:spacing w:before="70"/>
              <w:rPr>
                <w:rFonts w:asciiTheme="minorHAnsi" w:hAnsiTheme="minorHAnsi" w:cstheme="minorHAnsi"/>
                <w:szCs w:val="20"/>
              </w:rPr>
            </w:pPr>
          </w:p>
        </w:tc>
      </w:tr>
      <w:tr w:rsidR="00A14EF1" w:rsidRPr="001C3F57" w14:paraId="399F7855" w14:textId="77777777" w:rsidTr="00DE7DA7">
        <w:trPr>
          <w:trHeight w:val="369"/>
        </w:trPr>
        <w:tc>
          <w:tcPr>
            <w:tcW w:w="1138" w:type="pct"/>
          </w:tcPr>
          <w:p w14:paraId="3B2735F5" w14:textId="77777777" w:rsidR="00A14EF1" w:rsidRPr="001C3F57" w:rsidRDefault="00A14EF1" w:rsidP="00DE7DA7">
            <w:pPr>
              <w:spacing w:before="70"/>
              <w:rPr>
                <w:rFonts w:asciiTheme="minorHAnsi" w:hAnsiTheme="minorHAnsi" w:cstheme="minorHAnsi"/>
                <w:b/>
                <w:szCs w:val="20"/>
              </w:rPr>
            </w:pPr>
            <w:r w:rsidRPr="001C3F57">
              <w:rPr>
                <w:rFonts w:asciiTheme="minorHAnsi" w:hAnsiTheme="minorHAnsi" w:cstheme="minorHAnsi"/>
                <w:b/>
                <w:szCs w:val="20"/>
              </w:rPr>
              <w:t>Criteria 2</w:t>
            </w:r>
          </w:p>
        </w:tc>
        <w:tc>
          <w:tcPr>
            <w:tcW w:w="1139" w:type="pct"/>
          </w:tcPr>
          <w:p w14:paraId="6A4DDC41"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Used communication and micro-skills, such as active listening, summarising, open, closed and compound questions, observation skills, noting and reflecting skills, providing client feedback, to facilitate the client-Counsellor relationship</w:t>
            </w:r>
          </w:p>
        </w:tc>
        <w:sdt>
          <w:sdtPr>
            <w:rPr>
              <w:rFonts w:cstheme="minorHAnsi"/>
              <w:szCs w:val="20"/>
            </w:rPr>
            <w:id w:val="-1299827745"/>
            <w14:checkbox>
              <w14:checked w14:val="0"/>
              <w14:checkedState w14:val="00FC" w14:font="Wingdings"/>
              <w14:uncheckedState w14:val="2610" w14:font="Arial Unicode MS"/>
            </w14:checkbox>
          </w:sdtPr>
          <w:sdtEndPr/>
          <w:sdtContent>
            <w:tc>
              <w:tcPr>
                <w:tcW w:w="524" w:type="pct"/>
              </w:tcPr>
              <w:p w14:paraId="4807AB2A"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327246187"/>
            <w14:checkbox>
              <w14:checked w14:val="0"/>
              <w14:checkedState w14:val="00FC" w14:font="Wingdings"/>
              <w14:uncheckedState w14:val="2610" w14:font="Arial Unicode MS"/>
            </w14:checkbox>
          </w:sdtPr>
          <w:sdtEndPr/>
          <w:sdtContent>
            <w:tc>
              <w:tcPr>
                <w:tcW w:w="550" w:type="pct"/>
              </w:tcPr>
              <w:p w14:paraId="693E4644"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151AA102" w14:textId="77777777" w:rsidR="00A14EF1" w:rsidRPr="001C3F57" w:rsidRDefault="00A14EF1" w:rsidP="00DE7DA7">
            <w:pPr>
              <w:spacing w:before="70"/>
              <w:rPr>
                <w:rFonts w:asciiTheme="minorHAnsi" w:hAnsiTheme="minorHAnsi" w:cstheme="minorHAnsi"/>
                <w:szCs w:val="20"/>
              </w:rPr>
            </w:pPr>
          </w:p>
        </w:tc>
      </w:tr>
      <w:tr w:rsidR="00A14EF1" w:rsidRPr="001C3F57" w14:paraId="1DDFB849" w14:textId="77777777" w:rsidTr="00DE7DA7">
        <w:trPr>
          <w:trHeight w:val="369"/>
        </w:trPr>
        <w:tc>
          <w:tcPr>
            <w:tcW w:w="1138" w:type="pct"/>
          </w:tcPr>
          <w:p w14:paraId="35D82DF8"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3</w:t>
            </w:r>
          </w:p>
        </w:tc>
        <w:tc>
          <w:tcPr>
            <w:tcW w:w="1139" w:type="pct"/>
          </w:tcPr>
          <w:p w14:paraId="41685BCF"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Integrated the principles of effective communication into their work practices</w:t>
            </w:r>
          </w:p>
        </w:tc>
        <w:sdt>
          <w:sdtPr>
            <w:rPr>
              <w:rFonts w:cstheme="minorHAnsi"/>
              <w:szCs w:val="20"/>
            </w:rPr>
            <w:id w:val="-371466313"/>
            <w14:checkbox>
              <w14:checked w14:val="0"/>
              <w14:checkedState w14:val="00FC" w14:font="Wingdings"/>
              <w14:uncheckedState w14:val="2610" w14:font="Arial Unicode MS"/>
            </w14:checkbox>
          </w:sdtPr>
          <w:sdtEndPr/>
          <w:sdtContent>
            <w:tc>
              <w:tcPr>
                <w:tcW w:w="524" w:type="pct"/>
              </w:tcPr>
              <w:p w14:paraId="5B96F06F" w14:textId="7DD833DD"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435056172"/>
            <w14:checkbox>
              <w14:checked w14:val="0"/>
              <w14:checkedState w14:val="00FC" w14:font="Wingdings"/>
              <w14:uncheckedState w14:val="2610" w14:font="Arial Unicode MS"/>
            </w14:checkbox>
          </w:sdtPr>
          <w:sdtEndPr/>
          <w:sdtContent>
            <w:tc>
              <w:tcPr>
                <w:tcW w:w="550" w:type="pct"/>
              </w:tcPr>
              <w:p w14:paraId="4892C32B" w14:textId="3151C1E3"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156113A" w14:textId="77777777" w:rsidR="00A14EF1" w:rsidRPr="001C3F57" w:rsidRDefault="00A14EF1" w:rsidP="00DE7DA7">
            <w:pPr>
              <w:spacing w:before="70"/>
              <w:rPr>
                <w:rFonts w:asciiTheme="minorHAnsi" w:hAnsiTheme="minorHAnsi" w:cstheme="minorHAnsi"/>
                <w:szCs w:val="20"/>
              </w:rPr>
            </w:pPr>
          </w:p>
        </w:tc>
      </w:tr>
      <w:tr w:rsidR="00A14EF1" w:rsidRPr="001C3F57" w14:paraId="7B8E0ED8" w14:textId="77777777" w:rsidTr="00DE7DA7">
        <w:trPr>
          <w:trHeight w:val="369"/>
        </w:trPr>
        <w:tc>
          <w:tcPr>
            <w:tcW w:w="1138" w:type="pct"/>
          </w:tcPr>
          <w:p w14:paraId="2AAD96AC"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4</w:t>
            </w:r>
          </w:p>
        </w:tc>
        <w:tc>
          <w:tcPr>
            <w:tcW w:w="1139" w:type="pct"/>
          </w:tcPr>
          <w:p w14:paraId="607A0944"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Observed and responded to non-verbal cues</w:t>
            </w:r>
          </w:p>
        </w:tc>
        <w:sdt>
          <w:sdtPr>
            <w:rPr>
              <w:rFonts w:cstheme="minorHAnsi"/>
              <w:szCs w:val="20"/>
            </w:rPr>
            <w:id w:val="1359939008"/>
            <w14:checkbox>
              <w14:checked w14:val="0"/>
              <w14:checkedState w14:val="00FC" w14:font="Wingdings"/>
              <w14:uncheckedState w14:val="2610" w14:font="Arial Unicode MS"/>
            </w14:checkbox>
          </w:sdtPr>
          <w:sdtEndPr/>
          <w:sdtContent>
            <w:tc>
              <w:tcPr>
                <w:tcW w:w="524" w:type="pct"/>
              </w:tcPr>
              <w:p w14:paraId="44C26C2A" w14:textId="493353AC"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017378343"/>
            <w14:checkbox>
              <w14:checked w14:val="0"/>
              <w14:checkedState w14:val="00FC" w14:font="Wingdings"/>
              <w14:uncheckedState w14:val="2610" w14:font="Arial Unicode MS"/>
            </w14:checkbox>
          </w:sdtPr>
          <w:sdtEndPr/>
          <w:sdtContent>
            <w:tc>
              <w:tcPr>
                <w:tcW w:w="550" w:type="pct"/>
              </w:tcPr>
              <w:p w14:paraId="71BC67C3" w14:textId="2EBF1E77"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63E5A23E" w14:textId="77777777" w:rsidR="00A14EF1" w:rsidRPr="001C3F57" w:rsidRDefault="00A14EF1" w:rsidP="00DE7DA7">
            <w:pPr>
              <w:spacing w:before="70"/>
              <w:rPr>
                <w:rFonts w:asciiTheme="minorHAnsi" w:hAnsiTheme="minorHAnsi" w:cstheme="minorHAnsi"/>
                <w:szCs w:val="20"/>
              </w:rPr>
            </w:pPr>
          </w:p>
        </w:tc>
      </w:tr>
      <w:tr w:rsidR="00A14EF1" w:rsidRPr="001C3F57" w14:paraId="30C4400C" w14:textId="77777777" w:rsidTr="00DE7DA7">
        <w:trPr>
          <w:trHeight w:val="369"/>
        </w:trPr>
        <w:tc>
          <w:tcPr>
            <w:tcW w:w="1138" w:type="pct"/>
          </w:tcPr>
          <w:p w14:paraId="13DC6B02"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5</w:t>
            </w:r>
          </w:p>
        </w:tc>
        <w:tc>
          <w:tcPr>
            <w:tcW w:w="1139" w:type="pct"/>
          </w:tcPr>
          <w:p w14:paraId="0A01ECFE"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Integrated case-noting with little distraction</w:t>
            </w:r>
          </w:p>
        </w:tc>
        <w:sdt>
          <w:sdtPr>
            <w:rPr>
              <w:rFonts w:cstheme="minorHAnsi"/>
              <w:szCs w:val="20"/>
            </w:rPr>
            <w:id w:val="-369073235"/>
            <w14:checkbox>
              <w14:checked w14:val="0"/>
              <w14:checkedState w14:val="00FC" w14:font="Wingdings"/>
              <w14:uncheckedState w14:val="2610" w14:font="Arial Unicode MS"/>
            </w14:checkbox>
          </w:sdtPr>
          <w:sdtEndPr/>
          <w:sdtContent>
            <w:tc>
              <w:tcPr>
                <w:tcW w:w="524" w:type="pct"/>
              </w:tcPr>
              <w:p w14:paraId="06ED87C5" w14:textId="66857133"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322590852"/>
            <w14:checkbox>
              <w14:checked w14:val="0"/>
              <w14:checkedState w14:val="00FC" w14:font="Wingdings"/>
              <w14:uncheckedState w14:val="2610" w14:font="Arial Unicode MS"/>
            </w14:checkbox>
          </w:sdtPr>
          <w:sdtEndPr/>
          <w:sdtContent>
            <w:tc>
              <w:tcPr>
                <w:tcW w:w="550" w:type="pct"/>
              </w:tcPr>
              <w:p w14:paraId="617E4C95" w14:textId="088CFAC7"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54CDCED" w14:textId="77777777" w:rsidR="00A14EF1" w:rsidRPr="001C3F57" w:rsidRDefault="00A14EF1" w:rsidP="00DE7DA7">
            <w:pPr>
              <w:spacing w:before="70"/>
              <w:rPr>
                <w:rFonts w:asciiTheme="minorHAnsi" w:hAnsiTheme="minorHAnsi" w:cstheme="minorHAnsi"/>
                <w:szCs w:val="20"/>
              </w:rPr>
            </w:pPr>
          </w:p>
        </w:tc>
      </w:tr>
      <w:tr w:rsidR="00A14EF1" w:rsidRPr="001C3F57" w14:paraId="215A7C80" w14:textId="77777777" w:rsidTr="00DE7DA7">
        <w:trPr>
          <w:trHeight w:val="369"/>
        </w:trPr>
        <w:tc>
          <w:tcPr>
            <w:tcW w:w="1138" w:type="pct"/>
          </w:tcPr>
          <w:p w14:paraId="73D9DEED"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6</w:t>
            </w:r>
          </w:p>
        </w:tc>
        <w:tc>
          <w:tcPr>
            <w:tcW w:w="1139" w:type="pct"/>
          </w:tcPr>
          <w:p w14:paraId="084A30BF"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Selected and used various communication skills according to the sequence of the counselling session</w:t>
            </w:r>
          </w:p>
        </w:tc>
        <w:sdt>
          <w:sdtPr>
            <w:rPr>
              <w:rFonts w:cstheme="minorHAnsi"/>
              <w:szCs w:val="20"/>
            </w:rPr>
            <w:id w:val="1143849360"/>
            <w14:checkbox>
              <w14:checked w14:val="0"/>
              <w14:checkedState w14:val="00FC" w14:font="Wingdings"/>
              <w14:uncheckedState w14:val="2610" w14:font="Arial Unicode MS"/>
            </w14:checkbox>
          </w:sdtPr>
          <w:sdtEndPr/>
          <w:sdtContent>
            <w:tc>
              <w:tcPr>
                <w:tcW w:w="524" w:type="pct"/>
              </w:tcPr>
              <w:p w14:paraId="213CD299" w14:textId="453050B1"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752355425"/>
            <w14:checkbox>
              <w14:checked w14:val="0"/>
              <w14:checkedState w14:val="00FC" w14:font="Wingdings"/>
              <w14:uncheckedState w14:val="2610" w14:font="Arial Unicode MS"/>
            </w14:checkbox>
          </w:sdtPr>
          <w:sdtEndPr/>
          <w:sdtContent>
            <w:tc>
              <w:tcPr>
                <w:tcW w:w="550" w:type="pct"/>
              </w:tcPr>
              <w:p w14:paraId="35680ECD" w14:textId="0912E5B7"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40C926E" w14:textId="77777777" w:rsidR="00A14EF1" w:rsidRPr="001C3F57" w:rsidRDefault="00A14EF1" w:rsidP="00DE7DA7">
            <w:pPr>
              <w:spacing w:before="70"/>
              <w:rPr>
                <w:rFonts w:asciiTheme="minorHAnsi" w:hAnsiTheme="minorHAnsi" w:cstheme="minorHAnsi"/>
                <w:szCs w:val="20"/>
              </w:rPr>
            </w:pPr>
          </w:p>
        </w:tc>
      </w:tr>
      <w:tr w:rsidR="00A14EF1" w:rsidRPr="001C3F57" w14:paraId="31D5F43C" w14:textId="77777777" w:rsidTr="00DE7DA7">
        <w:trPr>
          <w:trHeight w:val="369"/>
        </w:trPr>
        <w:tc>
          <w:tcPr>
            <w:tcW w:w="1138" w:type="pct"/>
          </w:tcPr>
          <w:p w14:paraId="2766FBC4"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7</w:t>
            </w:r>
          </w:p>
        </w:tc>
        <w:tc>
          <w:tcPr>
            <w:tcW w:w="1139" w:type="pct"/>
          </w:tcPr>
          <w:p w14:paraId="34D549B2"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Identified points at which specialised counselling skills were appropriate to be used</w:t>
            </w:r>
          </w:p>
        </w:tc>
        <w:sdt>
          <w:sdtPr>
            <w:rPr>
              <w:rFonts w:cstheme="minorHAnsi"/>
              <w:szCs w:val="20"/>
            </w:rPr>
            <w:id w:val="733201634"/>
            <w14:checkbox>
              <w14:checked w14:val="0"/>
              <w14:checkedState w14:val="00FC" w14:font="Wingdings"/>
              <w14:uncheckedState w14:val="2610" w14:font="Arial Unicode MS"/>
            </w14:checkbox>
          </w:sdtPr>
          <w:sdtEndPr/>
          <w:sdtContent>
            <w:tc>
              <w:tcPr>
                <w:tcW w:w="524" w:type="pct"/>
              </w:tcPr>
              <w:p w14:paraId="7579140B" w14:textId="07D48EB2"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5050608"/>
            <w14:checkbox>
              <w14:checked w14:val="0"/>
              <w14:checkedState w14:val="00FC" w14:font="Wingdings"/>
              <w14:uncheckedState w14:val="2610" w14:font="Arial Unicode MS"/>
            </w14:checkbox>
          </w:sdtPr>
          <w:sdtEndPr/>
          <w:sdtContent>
            <w:tc>
              <w:tcPr>
                <w:tcW w:w="550" w:type="pct"/>
              </w:tcPr>
              <w:p w14:paraId="4102D6CB" w14:textId="36558DCC"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24F6F9B2" w14:textId="77777777" w:rsidR="00A14EF1" w:rsidRPr="001C3F57" w:rsidRDefault="00A14EF1" w:rsidP="00DE7DA7">
            <w:pPr>
              <w:spacing w:before="70"/>
              <w:rPr>
                <w:rFonts w:asciiTheme="minorHAnsi" w:hAnsiTheme="minorHAnsi" w:cstheme="minorHAnsi"/>
                <w:szCs w:val="20"/>
              </w:rPr>
            </w:pPr>
          </w:p>
        </w:tc>
      </w:tr>
      <w:tr w:rsidR="00A14EF1" w:rsidRPr="001C3F57" w14:paraId="393998DD" w14:textId="77777777" w:rsidTr="00DE7DA7">
        <w:trPr>
          <w:trHeight w:val="369"/>
        </w:trPr>
        <w:tc>
          <w:tcPr>
            <w:tcW w:w="1138" w:type="pct"/>
          </w:tcPr>
          <w:p w14:paraId="78078214"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8</w:t>
            </w:r>
          </w:p>
        </w:tc>
        <w:tc>
          <w:tcPr>
            <w:tcW w:w="1139" w:type="pct"/>
          </w:tcPr>
          <w:p w14:paraId="531622C4"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Used specialised interviewing skills, such as challenging, reframing, focusing</w:t>
            </w:r>
          </w:p>
        </w:tc>
        <w:sdt>
          <w:sdtPr>
            <w:rPr>
              <w:rFonts w:cstheme="minorHAnsi"/>
              <w:szCs w:val="20"/>
            </w:rPr>
            <w:id w:val="-160242087"/>
            <w14:checkbox>
              <w14:checked w14:val="0"/>
              <w14:checkedState w14:val="00FC" w14:font="Wingdings"/>
              <w14:uncheckedState w14:val="2610" w14:font="Arial Unicode MS"/>
            </w14:checkbox>
          </w:sdtPr>
          <w:sdtEndPr/>
          <w:sdtContent>
            <w:tc>
              <w:tcPr>
                <w:tcW w:w="524" w:type="pct"/>
              </w:tcPr>
              <w:p w14:paraId="13408974"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330404590"/>
            <w14:checkbox>
              <w14:checked w14:val="0"/>
              <w14:checkedState w14:val="00FC" w14:font="Wingdings"/>
              <w14:uncheckedState w14:val="2610" w14:font="Arial Unicode MS"/>
            </w14:checkbox>
          </w:sdtPr>
          <w:sdtEndPr/>
          <w:sdtContent>
            <w:tc>
              <w:tcPr>
                <w:tcW w:w="550" w:type="pct"/>
              </w:tcPr>
              <w:p w14:paraId="2DE5EF39"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69172D81" w14:textId="77777777" w:rsidR="00A14EF1" w:rsidRPr="001C3F57" w:rsidRDefault="00A14EF1" w:rsidP="00DE7DA7">
            <w:pPr>
              <w:spacing w:before="70"/>
              <w:rPr>
                <w:rFonts w:asciiTheme="minorHAnsi" w:hAnsiTheme="minorHAnsi" w:cstheme="minorHAnsi"/>
                <w:szCs w:val="20"/>
              </w:rPr>
            </w:pPr>
          </w:p>
        </w:tc>
      </w:tr>
      <w:tr w:rsidR="00A14EF1" w:rsidRPr="001C3F57" w14:paraId="11600C9A" w14:textId="77777777" w:rsidTr="00DE7DA7">
        <w:trPr>
          <w:trHeight w:val="369"/>
        </w:trPr>
        <w:tc>
          <w:tcPr>
            <w:tcW w:w="1138" w:type="pct"/>
          </w:tcPr>
          <w:p w14:paraId="71AA1872" w14:textId="77777777" w:rsidR="00A14EF1" w:rsidRPr="001C3F57" w:rsidRDefault="00A14EF1" w:rsidP="00DE7DA7">
            <w:pPr>
              <w:spacing w:before="70"/>
              <w:rPr>
                <w:rFonts w:asciiTheme="minorHAnsi" w:hAnsiTheme="minorHAnsi" w:cstheme="minorHAnsi"/>
                <w:b/>
                <w:szCs w:val="20"/>
              </w:rPr>
            </w:pPr>
            <w:r w:rsidRPr="001C3F57">
              <w:rPr>
                <w:rFonts w:asciiTheme="minorHAnsi" w:hAnsiTheme="minorHAnsi" w:cstheme="minorHAnsi"/>
                <w:b/>
                <w:szCs w:val="20"/>
              </w:rPr>
              <w:t>Criteria 9</w:t>
            </w:r>
          </w:p>
        </w:tc>
        <w:tc>
          <w:tcPr>
            <w:tcW w:w="1139" w:type="pct"/>
          </w:tcPr>
          <w:p w14:paraId="2578B62A" w14:textId="67546E08" w:rsidR="00A14EF1" w:rsidRPr="001C3F57" w:rsidRDefault="00880F1A" w:rsidP="00DE7DA7">
            <w:pPr>
              <w:spacing w:before="70"/>
              <w:rPr>
                <w:rFonts w:asciiTheme="minorHAnsi" w:hAnsiTheme="minorHAnsi" w:cstheme="minorHAnsi"/>
                <w:szCs w:val="20"/>
              </w:rPr>
            </w:pPr>
            <w:r w:rsidRPr="001C3F57">
              <w:rPr>
                <w:rFonts w:asciiTheme="minorHAnsi" w:hAnsiTheme="minorHAnsi" w:cstheme="minorHAnsi"/>
                <w:szCs w:val="20"/>
              </w:rPr>
              <w:t>Identified and responded appropriately to strong client emotional reactions, due to the impact/s of trauma and/or stress</w:t>
            </w:r>
          </w:p>
        </w:tc>
        <w:sdt>
          <w:sdtPr>
            <w:rPr>
              <w:rFonts w:cstheme="minorHAnsi"/>
              <w:szCs w:val="20"/>
            </w:rPr>
            <w:id w:val="900950574"/>
            <w14:checkbox>
              <w14:checked w14:val="0"/>
              <w14:checkedState w14:val="00FC" w14:font="Wingdings"/>
              <w14:uncheckedState w14:val="2610" w14:font="Arial Unicode MS"/>
            </w14:checkbox>
          </w:sdtPr>
          <w:sdtEndPr/>
          <w:sdtContent>
            <w:tc>
              <w:tcPr>
                <w:tcW w:w="524" w:type="pct"/>
              </w:tcPr>
              <w:p w14:paraId="22F140B4" w14:textId="5602228E"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2074114301"/>
            <w14:checkbox>
              <w14:checked w14:val="0"/>
              <w14:checkedState w14:val="00FC" w14:font="Wingdings"/>
              <w14:uncheckedState w14:val="2610" w14:font="Arial Unicode MS"/>
            </w14:checkbox>
          </w:sdtPr>
          <w:sdtEndPr/>
          <w:sdtContent>
            <w:tc>
              <w:tcPr>
                <w:tcW w:w="550" w:type="pct"/>
              </w:tcPr>
              <w:p w14:paraId="1C4BEBE5" w14:textId="48657832"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27A57401" w14:textId="77777777" w:rsidR="00A14EF1" w:rsidRPr="001C3F57" w:rsidRDefault="00A14EF1" w:rsidP="00DE7DA7">
            <w:pPr>
              <w:spacing w:before="70"/>
              <w:rPr>
                <w:rFonts w:asciiTheme="minorHAnsi" w:hAnsiTheme="minorHAnsi" w:cstheme="minorHAnsi"/>
                <w:szCs w:val="20"/>
              </w:rPr>
            </w:pPr>
          </w:p>
        </w:tc>
      </w:tr>
      <w:tr w:rsidR="00A14EF1" w:rsidRPr="001C3F57" w14:paraId="481C6C22" w14:textId="77777777" w:rsidTr="00DE7DA7">
        <w:trPr>
          <w:trHeight w:val="369"/>
        </w:trPr>
        <w:tc>
          <w:tcPr>
            <w:tcW w:w="1138" w:type="pct"/>
          </w:tcPr>
          <w:p w14:paraId="2CD0394D" w14:textId="77777777" w:rsidR="00A14EF1" w:rsidRPr="001C3F57" w:rsidRDefault="00A14EF1" w:rsidP="00DE7DA7">
            <w:pPr>
              <w:pStyle w:val="Comment"/>
              <w:rPr>
                <w:rFonts w:asciiTheme="minorHAnsi" w:hAnsiTheme="minorHAnsi" w:cstheme="minorHAnsi"/>
                <w:i w:val="0"/>
                <w:sz w:val="20"/>
                <w:szCs w:val="20"/>
              </w:rPr>
            </w:pPr>
            <w:r w:rsidRPr="001C3F57">
              <w:rPr>
                <w:rFonts w:asciiTheme="minorHAnsi" w:hAnsiTheme="minorHAnsi" w:cstheme="minorHAnsi"/>
                <w:i w:val="0"/>
                <w:sz w:val="20"/>
                <w:szCs w:val="20"/>
              </w:rPr>
              <w:t>Criteria 10</w:t>
            </w:r>
          </w:p>
        </w:tc>
        <w:tc>
          <w:tcPr>
            <w:tcW w:w="1139" w:type="pct"/>
          </w:tcPr>
          <w:p w14:paraId="4B331225" w14:textId="77777777" w:rsidR="00A14EF1" w:rsidRPr="001C3F57" w:rsidRDefault="00A14EF1" w:rsidP="00DE7DA7">
            <w:pPr>
              <w:spacing w:before="70"/>
              <w:rPr>
                <w:rFonts w:asciiTheme="minorHAnsi" w:hAnsiTheme="minorHAnsi" w:cstheme="minorHAnsi"/>
                <w:szCs w:val="20"/>
              </w:rPr>
            </w:pPr>
            <w:r w:rsidRPr="001C3F57">
              <w:rPr>
                <w:rFonts w:asciiTheme="minorHAnsi" w:hAnsiTheme="minorHAnsi" w:cstheme="minorHAnsi"/>
                <w:szCs w:val="20"/>
              </w:rPr>
              <w:t xml:space="preserve">Considered and responded to the impacts </w:t>
            </w:r>
            <w:r w:rsidRPr="001C3F57">
              <w:rPr>
                <w:rFonts w:asciiTheme="minorHAnsi" w:hAnsiTheme="minorHAnsi" w:cstheme="minorHAnsi"/>
                <w:szCs w:val="20"/>
              </w:rPr>
              <w:lastRenderedPageBreak/>
              <w:t>of different communication techniques on the client-counsellor alliance</w:t>
            </w:r>
          </w:p>
        </w:tc>
        <w:sdt>
          <w:sdtPr>
            <w:rPr>
              <w:rFonts w:cstheme="minorHAnsi"/>
              <w:szCs w:val="20"/>
            </w:rPr>
            <w:id w:val="1993675349"/>
            <w14:checkbox>
              <w14:checked w14:val="0"/>
              <w14:checkedState w14:val="00FC" w14:font="Wingdings"/>
              <w14:uncheckedState w14:val="2610" w14:font="Arial Unicode MS"/>
            </w14:checkbox>
          </w:sdtPr>
          <w:sdtEndPr/>
          <w:sdtContent>
            <w:tc>
              <w:tcPr>
                <w:tcW w:w="524" w:type="pct"/>
              </w:tcPr>
              <w:p w14:paraId="014BE0C0"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2113038750"/>
            <w14:checkbox>
              <w14:checked w14:val="0"/>
              <w14:checkedState w14:val="00FC" w14:font="Wingdings"/>
              <w14:uncheckedState w14:val="2610" w14:font="Arial Unicode MS"/>
            </w14:checkbox>
          </w:sdtPr>
          <w:sdtEndPr/>
          <w:sdtContent>
            <w:tc>
              <w:tcPr>
                <w:tcW w:w="550" w:type="pct"/>
              </w:tcPr>
              <w:p w14:paraId="56F9C7EB"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777559E" w14:textId="77777777" w:rsidR="00A14EF1" w:rsidRPr="001C3F57" w:rsidRDefault="00A14EF1" w:rsidP="00DE7DA7">
            <w:pPr>
              <w:spacing w:before="70"/>
              <w:rPr>
                <w:rFonts w:asciiTheme="minorHAnsi" w:hAnsiTheme="minorHAnsi" w:cstheme="minorHAnsi"/>
                <w:szCs w:val="20"/>
              </w:rPr>
            </w:pPr>
          </w:p>
        </w:tc>
      </w:tr>
      <w:tr w:rsidR="00A14EF1" w:rsidRPr="001C3F57" w14:paraId="0F32CE3D" w14:textId="77777777" w:rsidTr="00DE7DA7">
        <w:trPr>
          <w:trHeight w:val="369"/>
        </w:trPr>
        <w:tc>
          <w:tcPr>
            <w:tcW w:w="1138" w:type="pct"/>
          </w:tcPr>
          <w:p w14:paraId="056D371C" w14:textId="77777777" w:rsidR="00A14EF1" w:rsidRPr="001C3F57" w:rsidRDefault="00A14EF1" w:rsidP="00DE7DA7">
            <w:pPr>
              <w:rPr>
                <w:rFonts w:asciiTheme="minorHAnsi" w:hAnsiTheme="minorHAnsi" w:cstheme="minorHAnsi"/>
                <w:b/>
                <w:szCs w:val="20"/>
              </w:rPr>
            </w:pPr>
            <w:r w:rsidRPr="001C3F57">
              <w:rPr>
                <w:rFonts w:asciiTheme="minorHAnsi" w:hAnsiTheme="minorHAnsi" w:cstheme="minorHAnsi"/>
                <w:b/>
                <w:szCs w:val="20"/>
              </w:rPr>
              <w:t>Criteria 11</w:t>
            </w:r>
          </w:p>
        </w:tc>
        <w:tc>
          <w:tcPr>
            <w:tcW w:w="1139" w:type="pct"/>
          </w:tcPr>
          <w:p w14:paraId="49E7F015" w14:textId="77777777" w:rsidR="00A14EF1" w:rsidRPr="001C3F57" w:rsidRDefault="00A14EF1" w:rsidP="00DE7DA7">
            <w:pPr>
              <w:pStyle w:val="Comment"/>
              <w:rPr>
                <w:rFonts w:asciiTheme="minorHAnsi" w:hAnsiTheme="minorHAnsi" w:cstheme="minorHAnsi"/>
                <w:szCs w:val="20"/>
              </w:rPr>
            </w:pPr>
            <w:r w:rsidRPr="001C3F57">
              <w:rPr>
                <w:rFonts w:asciiTheme="minorHAnsi" w:hAnsiTheme="minorHAnsi" w:cstheme="minorHAnsi"/>
                <w:b w:val="0"/>
                <w:i w:val="0"/>
                <w:sz w:val="20"/>
                <w:szCs w:val="20"/>
              </w:rPr>
              <w:t>Created a client Case Note, using the SOAP format</w:t>
            </w:r>
          </w:p>
        </w:tc>
        <w:sdt>
          <w:sdtPr>
            <w:rPr>
              <w:rFonts w:cstheme="minorHAnsi"/>
              <w:szCs w:val="20"/>
            </w:rPr>
            <w:id w:val="-2098315926"/>
            <w14:checkbox>
              <w14:checked w14:val="0"/>
              <w14:checkedState w14:val="00FC" w14:font="Wingdings"/>
              <w14:uncheckedState w14:val="2610" w14:font="Arial Unicode MS"/>
            </w14:checkbox>
          </w:sdtPr>
          <w:sdtEndPr/>
          <w:sdtContent>
            <w:tc>
              <w:tcPr>
                <w:tcW w:w="524" w:type="pct"/>
              </w:tcPr>
              <w:p w14:paraId="61F23755"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616327521"/>
            <w14:checkbox>
              <w14:checked w14:val="0"/>
              <w14:checkedState w14:val="00FC" w14:font="Wingdings"/>
              <w14:uncheckedState w14:val="2610" w14:font="Arial Unicode MS"/>
            </w14:checkbox>
          </w:sdtPr>
          <w:sdtEndPr/>
          <w:sdtContent>
            <w:tc>
              <w:tcPr>
                <w:tcW w:w="550" w:type="pct"/>
              </w:tcPr>
              <w:p w14:paraId="2441B2B0"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0770D89E" w14:textId="77777777" w:rsidR="00A14EF1" w:rsidRPr="001C3F57" w:rsidRDefault="00A14EF1" w:rsidP="00DE7DA7">
            <w:pPr>
              <w:spacing w:before="70"/>
              <w:rPr>
                <w:rFonts w:asciiTheme="minorHAnsi" w:hAnsiTheme="minorHAnsi" w:cstheme="minorHAnsi"/>
                <w:szCs w:val="20"/>
              </w:rPr>
            </w:pPr>
          </w:p>
        </w:tc>
      </w:tr>
      <w:tr w:rsidR="00A14EF1" w:rsidRPr="001C3F57" w14:paraId="5EDDA030" w14:textId="77777777" w:rsidTr="00DE7DA7">
        <w:trPr>
          <w:trHeight w:val="369"/>
        </w:trPr>
        <w:tc>
          <w:tcPr>
            <w:tcW w:w="1138" w:type="pct"/>
          </w:tcPr>
          <w:p w14:paraId="2B1EAD6A" w14:textId="77777777" w:rsidR="00A14EF1" w:rsidRPr="001C3F57" w:rsidRDefault="00A14EF1" w:rsidP="00DE7DA7">
            <w:pPr>
              <w:rPr>
                <w:rFonts w:asciiTheme="minorHAnsi" w:hAnsiTheme="minorHAnsi" w:cstheme="minorHAnsi"/>
                <w:b/>
                <w:color w:val="333333"/>
                <w:szCs w:val="20"/>
                <w:shd w:val="clear" w:color="auto" w:fill="FFFFFF"/>
              </w:rPr>
            </w:pPr>
            <w:r w:rsidRPr="001C3F57">
              <w:rPr>
                <w:rFonts w:asciiTheme="minorHAnsi" w:hAnsiTheme="minorHAnsi" w:cstheme="minorHAnsi"/>
                <w:b/>
                <w:color w:val="333333"/>
                <w:szCs w:val="20"/>
                <w:shd w:val="clear" w:color="auto" w:fill="FFFFFF"/>
              </w:rPr>
              <w:t>Criteria 12</w:t>
            </w:r>
          </w:p>
        </w:tc>
        <w:tc>
          <w:tcPr>
            <w:tcW w:w="1139" w:type="pct"/>
          </w:tcPr>
          <w:p w14:paraId="52EF7846" w14:textId="77777777" w:rsidR="00A14EF1" w:rsidRPr="001C3F57" w:rsidRDefault="00A14EF1" w:rsidP="00DE7DA7">
            <w:pPr>
              <w:rPr>
                <w:rFonts w:asciiTheme="minorHAnsi" w:hAnsiTheme="minorHAnsi" w:cstheme="minorHAnsi"/>
                <w:szCs w:val="20"/>
              </w:rPr>
            </w:pPr>
            <w:r w:rsidRPr="001C3F57">
              <w:rPr>
                <w:rFonts w:asciiTheme="minorHAnsi" w:hAnsiTheme="minorHAnsi" w:cstheme="minorHAnsi"/>
                <w:szCs w:val="20"/>
              </w:rPr>
              <w:t>Self-reflected and evaluated legal and ethical considerations in counselling practice</w:t>
            </w:r>
          </w:p>
        </w:tc>
        <w:sdt>
          <w:sdtPr>
            <w:rPr>
              <w:rFonts w:cstheme="minorHAnsi"/>
              <w:szCs w:val="20"/>
            </w:rPr>
            <w:id w:val="1943027310"/>
            <w14:checkbox>
              <w14:checked w14:val="0"/>
              <w14:checkedState w14:val="00FC" w14:font="Wingdings"/>
              <w14:uncheckedState w14:val="2610" w14:font="Arial Unicode MS"/>
            </w14:checkbox>
          </w:sdtPr>
          <w:sdtEndPr/>
          <w:sdtContent>
            <w:tc>
              <w:tcPr>
                <w:tcW w:w="524" w:type="pct"/>
              </w:tcPr>
              <w:p w14:paraId="47E5FB2F"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381368306"/>
            <w14:checkbox>
              <w14:checked w14:val="0"/>
              <w14:checkedState w14:val="00FC" w14:font="Wingdings"/>
              <w14:uncheckedState w14:val="2610" w14:font="Arial Unicode MS"/>
            </w14:checkbox>
          </w:sdtPr>
          <w:sdtEndPr/>
          <w:sdtContent>
            <w:tc>
              <w:tcPr>
                <w:tcW w:w="550" w:type="pct"/>
              </w:tcPr>
              <w:p w14:paraId="5CE2072D" w14:textId="77777777" w:rsidR="00A14EF1" w:rsidRPr="001C3F57" w:rsidRDefault="00A14EF1"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663A1FAA" w14:textId="77777777" w:rsidR="00A14EF1" w:rsidRPr="001C3F57" w:rsidRDefault="00A14EF1" w:rsidP="00DE7DA7">
            <w:pPr>
              <w:pStyle w:val="ListParagraph"/>
              <w:spacing w:before="70"/>
              <w:ind w:left="1440"/>
              <w:rPr>
                <w:rFonts w:asciiTheme="minorHAnsi" w:hAnsiTheme="minorHAnsi" w:cstheme="minorHAnsi"/>
                <w:sz w:val="20"/>
                <w:szCs w:val="20"/>
              </w:rPr>
            </w:pPr>
          </w:p>
        </w:tc>
      </w:tr>
      <w:tr w:rsidR="00A14EF1" w:rsidRPr="001C3F57" w14:paraId="30FC712A" w14:textId="77777777" w:rsidTr="00DE7DA7">
        <w:trPr>
          <w:trHeight w:val="369"/>
        </w:trPr>
        <w:tc>
          <w:tcPr>
            <w:tcW w:w="1138" w:type="pct"/>
          </w:tcPr>
          <w:p w14:paraId="77572CB2" w14:textId="77777777" w:rsidR="00A14EF1" w:rsidRPr="001C3F57" w:rsidRDefault="00A14EF1" w:rsidP="00DE7DA7">
            <w:pPr>
              <w:pStyle w:val="Comment"/>
              <w:rPr>
                <w:rFonts w:asciiTheme="minorHAnsi" w:hAnsiTheme="minorHAnsi" w:cstheme="minorHAnsi"/>
                <w:i w:val="0"/>
                <w:color w:val="333333"/>
                <w:sz w:val="20"/>
                <w:szCs w:val="20"/>
                <w:shd w:val="clear" w:color="auto" w:fill="FFFFFF"/>
              </w:rPr>
            </w:pPr>
            <w:r w:rsidRPr="001C3F57">
              <w:rPr>
                <w:rFonts w:asciiTheme="minorHAnsi" w:hAnsiTheme="minorHAnsi" w:cstheme="minorHAnsi"/>
                <w:i w:val="0"/>
                <w:color w:val="333333"/>
                <w:sz w:val="20"/>
                <w:szCs w:val="20"/>
                <w:shd w:val="clear" w:color="auto" w:fill="FFFFFF"/>
              </w:rPr>
              <w:t>Criteria 13</w:t>
            </w:r>
          </w:p>
        </w:tc>
        <w:tc>
          <w:tcPr>
            <w:tcW w:w="1139" w:type="pct"/>
          </w:tcPr>
          <w:p w14:paraId="665AB201" w14:textId="77777777" w:rsidR="00A14EF1" w:rsidRPr="001C3F57" w:rsidRDefault="00A14EF1" w:rsidP="00DE7DA7">
            <w:pPr>
              <w:pStyle w:val="Comment"/>
              <w:rPr>
                <w:rFonts w:asciiTheme="minorHAnsi" w:hAnsiTheme="minorHAnsi" w:cstheme="minorHAnsi"/>
                <w:b w:val="0"/>
                <w:i w:val="0"/>
                <w:sz w:val="20"/>
                <w:szCs w:val="20"/>
              </w:rPr>
            </w:pPr>
            <w:r w:rsidRPr="001C3F57">
              <w:rPr>
                <w:rFonts w:asciiTheme="minorHAnsi" w:hAnsiTheme="minorHAnsi" w:cstheme="minorHAnsi"/>
                <w:b w:val="0"/>
                <w:i w:val="0"/>
                <w:color w:val="333333"/>
                <w:szCs w:val="20"/>
                <w:shd w:val="clear" w:color="auto" w:fill="FFFFFF"/>
              </w:rPr>
              <w:t>Self-reflected and evaluated the impact of own biases and values on the counselling relationship</w:t>
            </w:r>
          </w:p>
        </w:tc>
        <w:sdt>
          <w:sdtPr>
            <w:rPr>
              <w:rFonts w:cstheme="minorHAnsi"/>
              <w:szCs w:val="20"/>
            </w:rPr>
            <w:id w:val="-1919164196"/>
            <w14:checkbox>
              <w14:checked w14:val="0"/>
              <w14:checkedState w14:val="00FC" w14:font="Wingdings"/>
              <w14:uncheckedState w14:val="2610" w14:font="Arial Unicode MS"/>
            </w14:checkbox>
          </w:sdtPr>
          <w:sdtEndPr/>
          <w:sdtContent>
            <w:tc>
              <w:tcPr>
                <w:tcW w:w="524" w:type="pct"/>
              </w:tcPr>
              <w:p w14:paraId="406BCE9E" w14:textId="468EFFAF"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303628560"/>
            <w14:checkbox>
              <w14:checked w14:val="0"/>
              <w14:checkedState w14:val="00FC" w14:font="Wingdings"/>
              <w14:uncheckedState w14:val="2610" w14:font="Arial Unicode MS"/>
            </w14:checkbox>
          </w:sdtPr>
          <w:sdtEndPr/>
          <w:sdtContent>
            <w:tc>
              <w:tcPr>
                <w:tcW w:w="550" w:type="pct"/>
              </w:tcPr>
              <w:p w14:paraId="02E25FB7" w14:textId="77BD2774"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417E9A91" w14:textId="77777777" w:rsidR="00A14EF1" w:rsidRPr="001C3F57" w:rsidRDefault="00A14EF1" w:rsidP="00DE7DA7">
            <w:pPr>
              <w:pStyle w:val="ListParagraph"/>
              <w:spacing w:before="70" w:after="0" w:line="240" w:lineRule="auto"/>
              <w:ind w:left="1440"/>
              <w:rPr>
                <w:rFonts w:asciiTheme="minorHAnsi" w:hAnsiTheme="minorHAnsi" w:cstheme="minorHAnsi"/>
                <w:sz w:val="20"/>
                <w:szCs w:val="20"/>
              </w:rPr>
            </w:pPr>
          </w:p>
        </w:tc>
      </w:tr>
      <w:tr w:rsidR="00A14EF1" w:rsidRPr="001C3F57" w14:paraId="5D708F2C" w14:textId="77777777" w:rsidTr="00DE7DA7">
        <w:trPr>
          <w:trHeight w:val="369"/>
        </w:trPr>
        <w:tc>
          <w:tcPr>
            <w:tcW w:w="1138" w:type="pct"/>
          </w:tcPr>
          <w:p w14:paraId="5F8E237C" w14:textId="77777777" w:rsidR="00A14EF1" w:rsidRPr="001C3F57" w:rsidRDefault="00A14EF1" w:rsidP="00DE7DA7">
            <w:pPr>
              <w:pStyle w:val="Comment"/>
              <w:rPr>
                <w:rFonts w:asciiTheme="minorHAnsi" w:hAnsiTheme="minorHAnsi" w:cstheme="minorHAnsi"/>
                <w:i w:val="0"/>
                <w:color w:val="333333"/>
                <w:sz w:val="20"/>
                <w:szCs w:val="20"/>
                <w:shd w:val="clear" w:color="auto" w:fill="FFFFFF"/>
              </w:rPr>
            </w:pPr>
            <w:r w:rsidRPr="001C3F57">
              <w:rPr>
                <w:rFonts w:asciiTheme="minorHAnsi" w:hAnsiTheme="minorHAnsi" w:cstheme="minorHAnsi"/>
                <w:i w:val="0"/>
                <w:color w:val="333333"/>
                <w:sz w:val="20"/>
                <w:szCs w:val="20"/>
                <w:shd w:val="clear" w:color="auto" w:fill="FFFFFF"/>
              </w:rPr>
              <w:t>Criteria 14</w:t>
            </w:r>
          </w:p>
        </w:tc>
        <w:tc>
          <w:tcPr>
            <w:tcW w:w="1139" w:type="pct"/>
          </w:tcPr>
          <w:p w14:paraId="6AF433F8" w14:textId="77777777" w:rsidR="00A14EF1" w:rsidRPr="001C3F57" w:rsidRDefault="00A14EF1" w:rsidP="00DE7DA7">
            <w:pPr>
              <w:pStyle w:val="Comment"/>
              <w:rPr>
                <w:rFonts w:asciiTheme="minorHAnsi" w:hAnsiTheme="minorHAnsi" w:cstheme="minorHAnsi"/>
                <w:b w:val="0"/>
                <w:i w:val="0"/>
                <w:sz w:val="20"/>
                <w:szCs w:val="20"/>
              </w:rPr>
            </w:pPr>
            <w:r w:rsidRPr="001C3F57">
              <w:rPr>
                <w:rFonts w:asciiTheme="minorHAnsi" w:hAnsiTheme="minorHAnsi" w:cstheme="minorHAnsi"/>
                <w:b w:val="0"/>
                <w:i w:val="0"/>
                <w:color w:val="333333"/>
                <w:sz w:val="20"/>
                <w:szCs w:val="20"/>
                <w:shd w:val="clear" w:color="auto" w:fill="FFFFFF"/>
              </w:rPr>
              <w:t>Self-reflected and evaluated communication skills and techniques, as well as identifying ways to improve</w:t>
            </w:r>
          </w:p>
        </w:tc>
        <w:sdt>
          <w:sdtPr>
            <w:rPr>
              <w:rFonts w:cstheme="minorHAnsi"/>
              <w:szCs w:val="20"/>
            </w:rPr>
            <w:id w:val="-276791664"/>
            <w14:checkbox>
              <w14:checked w14:val="0"/>
              <w14:checkedState w14:val="00FC" w14:font="Wingdings"/>
              <w14:uncheckedState w14:val="2610" w14:font="Arial Unicode MS"/>
            </w14:checkbox>
          </w:sdtPr>
          <w:sdtEndPr/>
          <w:sdtContent>
            <w:tc>
              <w:tcPr>
                <w:tcW w:w="524" w:type="pct"/>
              </w:tcPr>
              <w:p w14:paraId="357AAED3" w14:textId="6F4AE389"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sdt>
          <w:sdtPr>
            <w:rPr>
              <w:rFonts w:cstheme="minorHAnsi"/>
              <w:szCs w:val="20"/>
            </w:rPr>
            <w:id w:val="1309666984"/>
            <w14:checkbox>
              <w14:checked w14:val="0"/>
              <w14:checkedState w14:val="00FC" w14:font="Wingdings"/>
              <w14:uncheckedState w14:val="2610" w14:font="Arial Unicode MS"/>
            </w14:checkbox>
          </w:sdtPr>
          <w:sdtEndPr/>
          <w:sdtContent>
            <w:tc>
              <w:tcPr>
                <w:tcW w:w="550" w:type="pct"/>
              </w:tcPr>
              <w:p w14:paraId="3E91A6B3" w14:textId="04C93164" w:rsidR="00A14EF1" w:rsidRPr="001C3F57" w:rsidRDefault="0046529B" w:rsidP="00DE7DA7">
                <w:pPr>
                  <w:spacing w:before="70"/>
                  <w:jc w:val="center"/>
                  <w:rPr>
                    <w:rFonts w:asciiTheme="minorHAnsi" w:hAnsiTheme="minorHAnsi" w:cstheme="minorHAnsi"/>
                    <w:szCs w:val="20"/>
                  </w:rPr>
                </w:pPr>
                <w:r w:rsidRPr="001C3F57">
                  <w:rPr>
                    <w:rFonts w:ascii="Segoe UI Symbol" w:eastAsia="Arial Unicode MS" w:hAnsi="Segoe UI Symbol" w:cs="Segoe UI Symbol"/>
                    <w:szCs w:val="20"/>
                  </w:rPr>
                  <w:t>☐</w:t>
                </w:r>
              </w:p>
            </w:tc>
          </w:sdtContent>
        </w:sdt>
        <w:tc>
          <w:tcPr>
            <w:tcW w:w="1649" w:type="pct"/>
          </w:tcPr>
          <w:p w14:paraId="74B4F6E4" w14:textId="77777777" w:rsidR="00A14EF1" w:rsidRPr="001C3F57" w:rsidRDefault="00A14EF1" w:rsidP="00DE7DA7">
            <w:pPr>
              <w:pStyle w:val="ListParagraph"/>
              <w:spacing w:before="70" w:after="0" w:line="240" w:lineRule="auto"/>
              <w:ind w:left="1440"/>
              <w:rPr>
                <w:rFonts w:asciiTheme="minorHAnsi" w:hAnsiTheme="minorHAnsi" w:cstheme="minorHAnsi"/>
                <w:sz w:val="20"/>
                <w:szCs w:val="20"/>
              </w:rPr>
            </w:pPr>
          </w:p>
        </w:tc>
      </w:tr>
    </w:tbl>
    <w:p w14:paraId="42317F0C" w14:textId="77777777" w:rsidR="00A14EF1" w:rsidRPr="001C3F57" w:rsidRDefault="00A14EF1" w:rsidP="00A14EF1">
      <w:pPr>
        <w:rPr>
          <w:rFonts w:cstheme="minorHAnsi"/>
          <w:szCs w:val="20"/>
        </w:rPr>
      </w:pPr>
    </w:p>
    <w:p w14:paraId="7FE3D70E" w14:textId="77777777" w:rsidR="00A14EF1" w:rsidRPr="001C3F57" w:rsidRDefault="00A14EF1" w:rsidP="00A14EF1">
      <w:pPr>
        <w:rPr>
          <w:rFonts w:cstheme="minorHAnsi"/>
          <w:szCs w:val="20"/>
        </w:rPr>
      </w:pPr>
    </w:p>
    <w:p w14:paraId="62BE4346" w14:textId="77777777" w:rsidR="00A14EF1" w:rsidRPr="001C3F57" w:rsidRDefault="00A14EF1" w:rsidP="00A14EF1">
      <w:pPr>
        <w:rPr>
          <w:rFonts w:cstheme="minorHAnsi"/>
          <w:sz w:val="32"/>
        </w:rPr>
      </w:pPr>
      <w:r w:rsidRPr="001C3F57">
        <w:rPr>
          <w:rFonts w:cstheme="minorHAnsi"/>
          <w:sz w:val="32"/>
        </w:rPr>
        <w:br w:type="page"/>
      </w:r>
    </w:p>
    <w:p w14:paraId="4A64168B" w14:textId="48E5E20C" w:rsidR="00E37A0A" w:rsidRPr="001C3F57" w:rsidRDefault="00E37A0A" w:rsidP="00957A3D">
      <w:pPr>
        <w:spacing w:before="60" w:after="60"/>
        <w:rPr>
          <w:rFonts w:cstheme="minorHAnsi"/>
          <w:b/>
          <w:sz w:val="32"/>
        </w:rPr>
      </w:pPr>
      <w:r w:rsidRPr="001C3F57">
        <w:rPr>
          <w:rFonts w:cstheme="minorHAnsi"/>
          <w:sz w:val="32"/>
        </w:rPr>
        <w:lastRenderedPageBreak/>
        <w:t xml:space="preserve">Section C </w:t>
      </w:r>
      <w:r w:rsidRPr="001C3F57">
        <w:rPr>
          <w:rFonts w:cstheme="minorHAnsi"/>
          <w:b/>
          <w:sz w:val="32"/>
        </w:rPr>
        <w:t xml:space="preserve">– Feedback to Student </w:t>
      </w:r>
    </w:p>
    <w:p w14:paraId="3FBF56A4" w14:textId="057E45B8" w:rsidR="005D3B1E" w:rsidRPr="001C3F57"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1C3F57" w14:paraId="7CD039BE" w14:textId="77777777" w:rsidTr="007001B3">
        <w:trPr>
          <w:trHeight w:val="260"/>
        </w:trPr>
        <w:tc>
          <w:tcPr>
            <w:tcW w:w="7933" w:type="dxa"/>
            <w:gridSpan w:val="2"/>
            <w:shd w:val="clear" w:color="auto" w:fill="F2F2F2" w:themeFill="background1" w:themeFillShade="F2"/>
          </w:tcPr>
          <w:p w14:paraId="6D294C81" w14:textId="79682A5C" w:rsidR="007001B3" w:rsidRPr="001C3F57" w:rsidRDefault="007001B3" w:rsidP="00042E4F">
            <w:pPr>
              <w:spacing w:before="60" w:after="60"/>
              <w:rPr>
                <w:rFonts w:cstheme="minorHAnsi"/>
                <w:i/>
                <w:color w:val="538135" w:themeColor="accent6" w:themeShade="BF"/>
              </w:rPr>
            </w:pPr>
            <w:r w:rsidRPr="001C3F57">
              <w:rPr>
                <w:rFonts w:cstheme="minorHAnsi"/>
                <w:sz w:val="24"/>
              </w:rPr>
              <w:t xml:space="preserve">Has the </w:t>
            </w:r>
            <w:r w:rsidR="00042E4F" w:rsidRPr="001C3F57">
              <w:rPr>
                <w:rFonts w:cstheme="minorHAnsi"/>
                <w:sz w:val="24"/>
              </w:rPr>
              <w:t>student</w:t>
            </w:r>
            <w:r w:rsidRPr="001C3F57">
              <w:rPr>
                <w:rFonts w:cstheme="minorHAnsi"/>
                <w:sz w:val="24"/>
              </w:rPr>
              <w:t xml:space="preserve"> successfully completed the task?</w:t>
            </w:r>
          </w:p>
        </w:tc>
        <w:tc>
          <w:tcPr>
            <w:tcW w:w="1980" w:type="dxa"/>
            <w:gridSpan w:val="2"/>
            <w:shd w:val="clear" w:color="auto" w:fill="F2F2F2" w:themeFill="background1" w:themeFillShade="F2"/>
          </w:tcPr>
          <w:p w14:paraId="2A6B98C3" w14:textId="2C40FC00" w:rsidR="007001B3" w:rsidRPr="001C3F57" w:rsidRDefault="007001B3" w:rsidP="00150AB3">
            <w:pPr>
              <w:spacing w:before="60" w:after="60"/>
              <w:rPr>
                <w:rFonts w:cstheme="minorHAnsi"/>
                <w:color w:val="538135" w:themeColor="accent6" w:themeShade="BF"/>
                <w:sz w:val="24"/>
              </w:rPr>
            </w:pPr>
            <w:r w:rsidRPr="001C3F57">
              <w:rPr>
                <w:rFonts w:cstheme="minorHAnsi"/>
                <w:sz w:val="24"/>
              </w:rPr>
              <w:t xml:space="preserve">   Yes              No</w:t>
            </w:r>
          </w:p>
        </w:tc>
      </w:tr>
      <w:tr w:rsidR="007001B3" w:rsidRPr="001C3F57" w14:paraId="4CA1D32C" w14:textId="77777777" w:rsidTr="00150AB3">
        <w:tc>
          <w:tcPr>
            <w:tcW w:w="7933" w:type="dxa"/>
            <w:gridSpan w:val="2"/>
          </w:tcPr>
          <w:p w14:paraId="7ECA0C97" w14:textId="77777777" w:rsidR="007001B3" w:rsidRPr="001C3F57" w:rsidRDefault="007001B3" w:rsidP="005D3B1E">
            <w:pPr>
              <w:spacing w:before="60" w:after="60"/>
              <w:rPr>
                <w:rFonts w:cstheme="minorHAnsi"/>
                <w:i/>
                <w:color w:val="538135" w:themeColor="accent6" w:themeShade="BF"/>
              </w:rPr>
            </w:pPr>
          </w:p>
        </w:tc>
        <w:tc>
          <w:tcPr>
            <w:tcW w:w="990" w:type="dxa"/>
          </w:tcPr>
          <w:p w14:paraId="5D583EE7" w14:textId="77777777" w:rsidR="007001B3" w:rsidRPr="001C3F57" w:rsidRDefault="007001B3" w:rsidP="005D3B1E">
            <w:pPr>
              <w:spacing w:before="60" w:after="60"/>
              <w:rPr>
                <w:rFonts w:cstheme="minorHAnsi"/>
                <w:i/>
                <w:color w:val="538135" w:themeColor="accent6" w:themeShade="BF"/>
              </w:rPr>
            </w:pPr>
          </w:p>
        </w:tc>
        <w:tc>
          <w:tcPr>
            <w:tcW w:w="990" w:type="dxa"/>
          </w:tcPr>
          <w:p w14:paraId="602A2A33" w14:textId="66942B91" w:rsidR="007001B3" w:rsidRPr="001C3F57" w:rsidRDefault="007001B3" w:rsidP="005D3B1E">
            <w:pPr>
              <w:spacing w:before="60" w:after="60"/>
              <w:rPr>
                <w:rFonts w:cstheme="minorHAnsi"/>
                <w:i/>
                <w:color w:val="538135" w:themeColor="accent6" w:themeShade="BF"/>
              </w:rPr>
            </w:pPr>
          </w:p>
        </w:tc>
      </w:tr>
      <w:tr w:rsidR="007001B3" w:rsidRPr="001C3F57" w14:paraId="4F3B570F" w14:textId="77777777" w:rsidTr="00150AB3">
        <w:trPr>
          <w:trHeight w:val="836"/>
        </w:trPr>
        <w:tc>
          <w:tcPr>
            <w:tcW w:w="9913" w:type="dxa"/>
            <w:gridSpan w:val="4"/>
            <w:shd w:val="clear" w:color="auto" w:fill="F2F2F2" w:themeFill="background1" w:themeFillShade="F2"/>
          </w:tcPr>
          <w:p w14:paraId="3D720B71" w14:textId="63E5245D" w:rsidR="007001B3" w:rsidRPr="001C3F57" w:rsidRDefault="007001B3" w:rsidP="005D3B1E">
            <w:pPr>
              <w:spacing w:before="60" w:after="60"/>
              <w:rPr>
                <w:rFonts w:cstheme="minorHAnsi"/>
                <w:b/>
                <w:sz w:val="24"/>
              </w:rPr>
            </w:pPr>
            <w:r w:rsidRPr="001C3F57">
              <w:rPr>
                <w:rFonts w:cstheme="minorHAnsi"/>
                <w:b/>
                <w:sz w:val="24"/>
              </w:rPr>
              <w:t xml:space="preserve">Feedback to </w:t>
            </w:r>
            <w:r w:rsidR="00042E4F" w:rsidRPr="001C3F57">
              <w:rPr>
                <w:rFonts w:cstheme="minorHAnsi"/>
                <w:b/>
                <w:sz w:val="24"/>
              </w:rPr>
              <w:t>student</w:t>
            </w:r>
            <w:r w:rsidRPr="001C3F57">
              <w:rPr>
                <w:rFonts w:cstheme="minorHAnsi"/>
                <w:b/>
                <w:sz w:val="24"/>
              </w:rPr>
              <w:t>:</w:t>
            </w:r>
          </w:p>
          <w:p w14:paraId="64EC1054" w14:textId="5B2DB921" w:rsidR="007001B3" w:rsidRPr="001C3F57" w:rsidRDefault="007001B3" w:rsidP="001513BE">
            <w:pPr>
              <w:spacing w:before="60" w:after="60"/>
              <w:rPr>
                <w:rFonts w:cstheme="minorHAnsi"/>
                <w:b/>
                <w:sz w:val="24"/>
              </w:rPr>
            </w:pPr>
          </w:p>
        </w:tc>
      </w:tr>
      <w:tr w:rsidR="007001B3" w:rsidRPr="001C3F57" w14:paraId="10541082" w14:textId="77777777" w:rsidTr="00150AB3">
        <w:trPr>
          <w:trHeight w:val="3357"/>
        </w:trPr>
        <w:tc>
          <w:tcPr>
            <w:tcW w:w="9913" w:type="dxa"/>
            <w:gridSpan w:val="4"/>
          </w:tcPr>
          <w:p w14:paraId="742C4C1E" w14:textId="77777777" w:rsidR="007001B3" w:rsidRPr="001C3F57" w:rsidRDefault="007001B3" w:rsidP="001513BE">
            <w:pPr>
              <w:spacing w:before="60" w:after="60"/>
              <w:ind w:left="720"/>
              <w:rPr>
                <w:rFonts w:cstheme="minorHAnsi"/>
                <w:color w:val="000000" w:themeColor="text1"/>
              </w:rPr>
            </w:pPr>
          </w:p>
          <w:p w14:paraId="2865E367" w14:textId="77777777" w:rsidR="007001B3" w:rsidRPr="001C3F57" w:rsidRDefault="007001B3" w:rsidP="001513BE">
            <w:pPr>
              <w:spacing w:before="60" w:after="60"/>
              <w:ind w:left="720"/>
              <w:rPr>
                <w:rFonts w:cstheme="minorHAnsi"/>
                <w:color w:val="000000" w:themeColor="text1"/>
              </w:rPr>
            </w:pPr>
          </w:p>
          <w:p w14:paraId="733FA75D" w14:textId="77777777" w:rsidR="007001B3" w:rsidRPr="001C3F57" w:rsidRDefault="007001B3" w:rsidP="001513BE">
            <w:pPr>
              <w:spacing w:before="60" w:after="60"/>
              <w:ind w:left="720"/>
              <w:rPr>
                <w:rFonts w:cstheme="minorHAnsi"/>
                <w:color w:val="000000" w:themeColor="text1"/>
              </w:rPr>
            </w:pPr>
          </w:p>
          <w:p w14:paraId="0608A11D" w14:textId="77777777" w:rsidR="007001B3" w:rsidRPr="001C3F57" w:rsidRDefault="007001B3" w:rsidP="001513BE">
            <w:pPr>
              <w:spacing w:before="60" w:after="60"/>
              <w:ind w:left="720"/>
              <w:rPr>
                <w:rFonts w:cstheme="minorHAnsi"/>
                <w:color w:val="000000" w:themeColor="text1"/>
              </w:rPr>
            </w:pPr>
          </w:p>
          <w:p w14:paraId="33E07BCC" w14:textId="77777777" w:rsidR="007001B3" w:rsidRPr="001C3F57" w:rsidRDefault="007001B3" w:rsidP="001513BE">
            <w:pPr>
              <w:spacing w:before="60" w:after="60"/>
              <w:ind w:left="720"/>
              <w:rPr>
                <w:rFonts w:cstheme="minorHAnsi"/>
                <w:color w:val="000000" w:themeColor="text1"/>
              </w:rPr>
            </w:pPr>
          </w:p>
          <w:p w14:paraId="2362168F" w14:textId="77777777" w:rsidR="007001B3" w:rsidRPr="001C3F57" w:rsidRDefault="007001B3" w:rsidP="001513BE">
            <w:pPr>
              <w:spacing w:before="60" w:after="60"/>
              <w:ind w:left="720"/>
              <w:rPr>
                <w:rFonts w:cstheme="minorHAnsi"/>
                <w:color w:val="000000" w:themeColor="text1"/>
              </w:rPr>
            </w:pPr>
          </w:p>
          <w:p w14:paraId="27CC3AAE" w14:textId="77777777" w:rsidR="007001B3" w:rsidRPr="001C3F57" w:rsidRDefault="007001B3" w:rsidP="001513BE">
            <w:pPr>
              <w:spacing w:before="60" w:after="60"/>
              <w:ind w:left="720"/>
              <w:rPr>
                <w:rFonts w:cstheme="minorHAnsi"/>
                <w:color w:val="000000" w:themeColor="text1"/>
              </w:rPr>
            </w:pPr>
          </w:p>
          <w:p w14:paraId="086D4B5A" w14:textId="77777777" w:rsidR="007001B3" w:rsidRPr="001C3F57" w:rsidRDefault="007001B3" w:rsidP="001513BE">
            <w:pPr>
              <w:spacing w:before="60" w:after="60"/>
              <w:ind w:left="720"/>
              <w:rPr>
                <w:rFonts w:cstheme="minorHAnsi"/>
                <w:color w:val="000000" w:themeColor="text1"/>
              </w:rPr>
            </w:pPr>
          </w:p>
          <w:p w14:paraId="190B467D" w14:textId="77777777" w:rsidR="007001B3" w:rsidRPr="001C3F57" w:rsidRDefault="007001B3" w:rsidP="001513BE">
            <w:pPr>
              <w:spacing w:before="60" w:after="60"/>
              <w:ind w:left="720"/>
              <w:rPr>
                <w:rFonts w:cstheme="minorHAnsi"/>
                <w:color w:val="000000" w:themeColor="text1"/>
              </w:rPr>
            </w:pPr>
          </w:p>
          <w:p w14:paraId="5755F80C" w14:textId="77777777" w:rsidR="007001B3" w:rsidRPr="001C3F57" w:rsidRDefault="007001B3" w:rsidP="001513BE">
            <w:pPr>
              <w:spacing w:before="60" w:after="60"/>
              <w:ind w:left="720"/>
              <w:rPr>
                <w:rFonts w:cstheme="minorHAnsi"/>
                <w:color w:val="000000" w:themeColor="text1"/>
              </w:rPr>
            </w:pPr>
          </w:p>
          <w:p w14:paraId="322353DA" w14:textId="77777777" w:rsidR="007001B3" w:rsidRPr="001C3F57" w:rsidRDefault="007001B3" w:rsidP="001513BE">
            <w:pPr>
              <w:spacing w:before="60" w:after="60"/>
              <w:ind w:left="720"/>
              <w:rPr>
                <w:rFonts w:cstheme="minorHAnsi"/>
                <w:color w:val="000000" w:themeColor="text1"/>
              </w:rPr>
            </w:pPr>
          </w:p>
          <w:p w14:paraId="185089DD" w14:textId="77777777" w:rsidR="007001B3" w:rsidRPr="001C3F57" w:rsidRDefault="007001B3" w:rsidP="001513BE">
            <w:pPr>
              <w:spacing w:before="60" w:after="60"/>
              <w:ind w:left="720"/>
              <w:rPr>
                <w:rFonts w:cstheme="minorHAnsi"/>
                <w:color w:val="000000" w:themeColor="text1"/>
              </w:rPr>
            </w:pPr>
          </w:p>
          <w:p w14:paraId="42D56A19" w14:textId="105497CF" w:rsidR="007001B3" w:rsidRPr="001C3F57" w:rsidRDefault="007001B3" w:rsidP="001513BE">
            <w:pPr>
              <w:spacing w:before="60" w:after="60"/>
              <w:ind w:left="720"/>
              <w:rPr>
                <w:rFonts w:cstheme="minorHAnsi"/>
                <w:color w:val="000000" w:themeColor="text1"/>
              </w:rPr>
            </w:pPr>
          </w:p>
        </w:tc>
      </w:tr>
      <w:tr w:rsidR="007001B3" w:rsidRPr="001C3F57" w14:paraId="1882284A" w14:textId="77777777" w:rsidTr="00150AB3">
        <w:trPr>
          <w:trHeight w:val="23"/>
        </w:trPr>
        <w:tc>
          <w:tcPr>
            <w:tcW w:w="4956" w:type="dxa"/>
          </w:tcPr>
          <w:p w14:paraId="479DD93D" w14:textId="557A5241" w:rsidR="007001B3" w:rsidRPr="001C3F57" w:rsidRDefault="007001B3" w:rsidP="007001B3">
            <w:pPr>
              <w:spacing w:before="60" w:after="60"/>
              <w:rPr>
                <w:rFonts w:cstheme="minorHAnsi"/>
                <w:color w:val="000000" w:themeColor="text1"/>
              </w:rPr>
            </w:pPr>
            <w:r w:rsidRPr="001C3F57">
              <w:rPr>
                <w:rFonts w:cstheme="minorHAnsi"/>
                <w:color w:val="000000" w:themeColor="text1"/>
              </w:rPr>
              <w:t>Assessor Name</w:t>
            </w:r>
            <w:r w:rsidR="00042E4F" w:rsidRPr="001C3F57">
              <w:rPr>
                <w:rFonts w:cstheme="minorHAnsi"/>
                <w:color w:val="000000" w:themeColor="text1"/>
              </w:rPr>
              <w:t xml:space="preserve"> (please print)</w:t>
            </w:r>
          </w:p>
        </w:tc>
        <w:tc>
          <w:tcPr>
            <w:tcW w:w="4957" w:type="dxa"/>
            <w:gridSpan w:val="3"/>
          </w:tcPr>
          <w:p w14:paraId="7AFC87DB" w14:textId="77777777" w:rsidR="007001B3" w:rsidRPr="001C3F57" w:rsidRDefault="007001B3" w:rsidP="007001B3">
            <w:pPr>
              <w:spacing w:before="60" w:after="60"/>
              <w:rPr>
                <w:rFonts w:cstheme="minorHAnsi"/>
                <w:color w:val="000000" w:themeColor="text1"/>
              </w:rPr>
            </w:pPr>
            <w:r w:rsidRPr="001C3F57">
              <w:rPr>
                <w:rFonts w:cstheme="minorHAnsi"/>
                <w:color w:val="000000" w:themeColor="text1"/>
              </w:rPr>
              <w:t>Date</w:t>
            </w:r>
          </w:p>
          <w:p w14:paraId="0266C3C3" w14:textId="77777777" w:rsidR="007001B3" w:rsidRPr="001C3F57" w:rsidRDefault="007001B3" w:rsidP="007001B3">
            <w:pPr>
              <w:spacing w:before="60" w:after="60"/>
              <w:rPr>
                <w:rFonts w:cstheme="minorHAnsi"/>
                <w:color w:val="000000" w:themeColor="text1"/>
              </w:rPr>
            </w:pPr>
          </w:p>
          <w:p w14:paraId="726050CF" w14:textId="77777777" w:rsidR="007001B3" w:rsidRPr="001C3F57" w:rsidRDefault="007001B3" w:rsidP="007001B3">
            <w:pPr>
              <w:spacing w:before="60" w:after="60"/>
              <w:rPr>
                <w:rFonts w:cstheme="minorHAnsi"/>
                <w:color w:val="000000" w:themeColor="text1"/>
              </w:rPr>
            </w:pPr>
          </w:p>
          <w:p w14:paraId="66C46C78" w14:textId="3B70D320" w:rsidR="007001B3" w:rsidRPr="001C3F57" w:rsidRDefault="007001B3" w:rsidP="007001B3">
            <w:pPr>
              <w:spacing w:before="60" w:after="60"/>
              <w:rPr>
                <w:rFonts w:cstheme="minorHAnsi"/>
                <w:color w:val="000000" w:themeColor="text1"/>
              </w:rPr>
            </w:pPr>
          </w:p>
        </w:tc>
      </w:tr>
    </w:tbl>
    <w:p w14:paraId="07F72030" w14:textId="77777777" w:rsidR="005E4D26" w:rsidRPr="001C3F57" w:rsidRDefault="005E4D26" w:rsidP="005E4D26">
      <w:pPr>
        <w:rPr>
          <w:rStyle w:val="Strong"/>
          <w:rFonts w:cstheme="minorHAnsi"/>
          <w:sz w:val="24"/>
        </w:rPr>
      </w:pPr>
    </w:p>
    <w:p w14:paraId="2E9A897C" w14:textId="77777777" w:rsidR="005E4D26" w:rsidRPr="001C3F57" w:rsidRDefault="005E4D26" w:rsidP="005E4D26">
      <w:pPr>
        <w:rPr>
          <w:rStyle w:val="Strong"/>
          <w:rFonts w:cstheme="minorHAnsi"/>
          <w:sz w:val="24"/>
        </w:rPr>
      </w:pPr>
    </w:p>
    <w:p w14:paraId="79992ECA" w14:textId="77777777" w:rsidR="005E4D26" w:rsidRPr="001C3F57" w:rsidRDefault="005E4D26" w:rsidP="005E4D26">
      <w:pPr>
        <w:rPr>
          <w:rStyle w:val="Strong"/>
          <w:rFonts w:cstheme="minorHAnsi"/>
          <w:sz w:val="24"/>
        </w:rPr>
      </w:pPr>
    </w:p>
    <w:p w14:paraId="7F604753" w14:textId="77777777" w:rsidR="0091709D" w:rsidRPr="001C3F57" w:rsidRDefault="0091709D" w:rsidP="005E4D26">
      <w:pPr>
        <w:rPr>
          <w:rStyle w:val="Strong"/>
          <w:rFonts w:cstheme="minorHAnsi"/>
          <w:sz w:val="24"/>
        </w:rPr>
      </w:pPr>
    </w:p>
    <w:p w14:paraId="5EFF0B35" w14:textId="77777777" w:rsidR="0091709D" w:rsidRPr="001C3F57" w:rsidRDefault="0091709D" w:rsidP="005E4D26">
      <w:pPr>
        <w:rPr>
          <w:rStyle w:val="Strong"/>
          <w:rFonts w:cstheme="minorHAnsi"/>
          <w:sz w:val="24"/>
        </w:rPr>
      </w:pPr>
    </w:p>
    <w:p w14:paraId="795DE943" w14:textId="77777777" w:rsidR="0091709D" w:rsidRPr="001C3F57" w:rsidRDefault="0091709D" w:rsidP="005E4D26">
      <w:pPr>
        <w:rPr>
          <w:rStyle w:val="Strong"/>
          <w:rFonts w:cstheme="minorHAnsi"/>
          <w:sz w:val="24"/>
        </w:rPr>
      </w:pPr>
    </w:p>
    <w:p w14:paraId="22CA9698" w14:textId="77777777" w:rsidR="0091709D" w:rsidRPr="001C3F57" w:rsidRDefault="0091709D" w:rsidP="005E4D26">
      <w:pPr>
        <w:rPr>
          <w:rStyle w:val="Strong"/>
          <w:rFonts w:cstheme="minorHAnsi"/>
          <w:sz w:val="24"/>
        </w:rPr>
      </w:pPr>
    </w:p>
    <w:p w14:paraId="51000462" w14:textId="77777777" w:rsidR="0091709D" w:rsidRPr="001C3F57" w:rsidRDefault="0091709D" w:rsidP="005E4D26">
      <w:pPr>
        <w:rPr>
          <w:rStyle w:val="Strong"/>
          <w:rFonts w:cstheme="minorHAnsi"/>
          <w:sz w:val="24"/>
        </w:rPr>
      </w:pPr>
    </w:p>
    <w:p w14:paraId="08B5022A" w14:textId="77777777" w:rsidR="0091709D" w:rsidRPr="001C3F57" w:rsidRDefault="0091709D" w:rsidP="005E4D26">
      <w:pPr>
        <w:rPr>
          <w:rStyle w:val="Strong"/>
          <w:rFonts w:cstheme="minorHAnsi"/>
          <w:sz w:val="24"/>
        </w:rPr>
      </w:pPr>
    </w:p>
    <w:p w14:paraId="67A13394" w14:textId="77777777" w:rsidR="0091709D" w:rsidRPr="001C3F57" w:rsidRDefault="0091709D" w:rsidP="005E4D26">
      <w:pPr>
        <w:rPr>
          <w:rStyle w:val="Strong"/>
          <w:rFonts w:cstheme="minorHAnsi"/>
          <w:sz w:val="24"/>
        </w:rPr>
      </w:pPr>
    </w:p>
    <w:p w14:paraId="2E44AF33" w14:textId="77777777" w:rsidR="0091709D" w:rsidRPr="001C3F57" w:rsidRDefault="0091709D" w:rsidP="005E4D26">
      <w:pPr>
        <w:rPr>
          <w:rStyle w:val="Strong"/>
          <w:rFonts w:cstheme="minorHAnsi"/>
          <w:sz w:val="24"/>
        </w:rPr>
      </w:pPr>
    </w:p>
    <w:p w14:paraId="1C0209BA" w14:textId="77777777" w:rsidR="0091709D" w:rsidRPr="001C3F57" w:rsidRDefault="0091709D" w:rsidP="005E4D26">
      <w:pPr>
        <w:rPr>
          <w:rStyle w:val="Strong"/>
          <w:rFonts w:cstheme="minorHAnsi"/>
          <w:sz w:val="24"/>
        </w:rPr>
      </w:pPr>
    </w:p>
    <w:p w14:paraId="153BE204" w14:textId="77777777" w:rsidR="0091709D" w:rsidRPr="001C3F57" w:rsidRDefault="0091709D" w:rsidP="005E4D26">
      <w:pPr>
        <w:rPr>
          <w:rStyle w:val="Strong"/>
          <w:rFonts w:cstheme="minorHAnsi"/>
          <w:sz w:val="24"/>
        </w:rPr>
      </w:pPr>
    </w:p>
    <w:p w14:paraId="355A64D5" w14:textId="77777777" w:rsidR="0091709D" w:rsidRPr="001C3F57" w:rsidRDefault="0091709D" w:rsidP="005E4D26">
      <w:pPr>
        <w:rPr>
          <w:rStyle w:val="Strong"/>
          <w:rFonts w:cstheme="minorHAnsi"/>
          <w:sz w:val="24"/>
        </w:rPr>
      </w:pPr>
    </w:p>
    <w:p w14:paraId="67DB0DC0" w14:textId="77777777" w:rsidR="0091709D" w:rsidRPr="001C3F57" w:rsidRDefault="0091709D" w:rsidP="005E4D26">
      <w:pPr>
        <w:rPr>
          <w:rStyle w:val="Strong"/>
          <w:rFonts w:cstheme="minorHAnsi"/>
          <w:sz w:val="24"/>
        </w:rPr>
      </w:pPr>
    </w:p>
    <w:p w14:paraId="59AB7ECD" w14:textId="77777777" w:rsidR="0091709D" w:rsidRPr="001C3F57" w:rsidRDefault="0091709D" w:rsidP="005E4D26">
      <w:pPr>
        <w:rPr>
          <w:rStyle w:val="Strong"/>
          <w:rFonts w:cstheme="minorHAnsi"/>
          <w:sz w:val="24"/>
        </w:rPr>
      </w:pPr>
    </w:p>
    <w:p w14:paraId="232C6893" w14:textId="77777777" w:rsidR="0091709D" w:rsidRPr="001C3F57" w:rsidRDefault="0091709D" w:rsidP="005E4D26">
      <w:pPr>
        <w:rPr>
          <w:rStyle w:val="Strong"/>
          <w:rFonts w:cstheme="minorHAnsi"/>
          <w:sz w:val="24"/>
        </w:rPr>
      </w:pPr>
    </w:p>
    <w:p w14:paraId="2320C194" w14:textId="77777777" w:rsidR="0091709D" w:rsidRPr="001C3F57" w:rsidRDefault="0091709D" w:rsidP="005E4D26">
      <w:pPr>
        <w:rPr>
          <w:rStyle w:val="Strong"/>
          <w:rFonts w:cstheme="minorHAnsi"/>
          <w:sz w:val="24"/>
        </w:rPr>
      </w:pPr>
    </w:p>
    <w:p w14:paraId="3AAF06B5" w14:textId="77777777" w:rsidR="0091709D" w:rsidRPr="001C3F57" w:rsidRDefault="0091709D" w:rsidP="005E4D26">
      <w:pPr>
        <w:rPr>
          <w:rStyle w:val="Strong"/>
          <w:rFonts w:cstheme="minorHAnsi"/>
          <w:sz w:val="24"/>
        </w:rPr>
      </w:pPr>
    </w:p>
    <w:p w14:paraId="2B9D34FD" w14:textId="77777777" w:rsidR="0091709D" w:rsidRPr="001C3F57" w:rsidRDefault="0091709D" w:rsidP="005E4D26">
      <w:pPr>
        <w:rPr>
          <w:rStyle w:val="Strong"/>
          <w:rFonts w:cstheme="minorHAnsi"/>
          <w:sz w:val="24"/>
        </w:rPr>
      </w:pPr>
    </w:p>
    <w:p w14:paraId="49068EDF" w14:textId="77777777" w:rsidR="0091709D" w:rsidRPr="001C3F57" w:rsidRDefault="0091709D" w:rsidP="005E4D26">
      <w:pPr>
        <w:rPr>
          <w:rStyle w:val="Strong"/>
          <w:rFonts w:cstheme="minorHAnsi"/>
          <w:sz w:val="24"/>
        </w:rPr>
      </w:pPr>
    </w:p>
    <w:p w14:paraId="6D04BD68" w14:textId="77777777" w:rsidR="00150AB3" w:rsidRPr="001C3F57" w:rsidRDefault="00150AB3" w:rsidP="00150AB3">
      <w:pPr>
        <w:rPr>
          <w:rFonts w:eastAsia="Times New Roman" w:cstheme="minorHAnsi"/>
          <w:b/>
          <w:color w:val="FF0000"/>
          <w:sz w:val="28"/>
          <w:szCs w:val="28"/>
          <w:lang w:val="en-US"/>
        </w:rPr>
      </w:pPr>
      <w:r w:rsidRPr="001C3F57">
        <w:rPr>
          <w:rFonts w:eastAsia="Times New Roman" w:cstheme="minorHAnsi"/>
          <w:b/>
          <w:color w:val="FF0000"/>
          <w:sz w:val="28"/>
          <w:szCs w:val="28"/>
          <w:lang w:val="en-US"/>
        </w:rPr>
        <w:t xml:space="preserve">Appendix A- Planning, Preparing and Conducting the Role Plays </w:t>
      </w:r>
      <w:r w:rsidRPr="001C3F57">
        <w:rPr>
          <w:rFonts w:eastAsia="Times New Roman" w:cstheme="minorHAnsi"/>
          <w:color w:val="000000" w:themeColor="text1"/>
          <w:sz w:val="28"/>
          <w:szCs w:val="28"/>
          <w:lang w:val="en-US"/>
        </w:rPr>
        <w:t>(Part A)</w:t>
      </w:r>
    </w:p>
    <w:p w14:paraId="69E335B1" w14:textId="77777777" w:rsidR="00150AB3" w:rsidRPr="001C3F57" w:rsidRDefault="00150AB3" w:rsidP="00150AB3">
      <w:pPr>
        <w:spacing w:before="280"/>
        <w:rPr>
          <w:rFonts w:eastAsia="Times New Roman" w:cstheme="minorHAnsi"/>
          <w:b/>
          <w:color w:val="0D0D0D" w:themeColor="text1" w:themeTint="F2"/>
          <w:lang w:val="en-US"/>
        </w:rPr>
      </w:pPr>
      <w:r w:rsidRPr="001C3F57">
        <w:rPr>
          <w:rFonts w:eastAsia="Times New Roman" w:cstheme="minorHAnsi"/>
          <w:color w:val="0D0D0D" w:themeColor="text1" w:themeTint="F2"/>
          <w:lang w:val="en-US"/>
        </w:rPr>
        <w:t xml:space="preserve">You will need to participate in three (3) Role Plays as a Counsellor, and three (3) as a client.  In the role of Counsellor, you will be meeting with your respective clients, one week later. </w:t>
      </w:r>
      <w:r w:rsidRPr="001C3F57">
        <w:rPr>
          <w:rFonts w:eastAsia="Times New Roman" w:cstheme="minorHAnsi"/>
          <w:b/>
          <w:color w:val="0D0D0D" w:themeColor="text1" w:themeTint="F2"/>
          <w:lang w:val="en-US"/>
        </w:rPr>
        <w:t xml:space="preserve">Your second Role Play with the depressed client, will take place outside class time, and will also be filmed. </w:t>
      </w:r>
    </w:p>
    <w:p w14:paraId="4C8FAB54" w14:textId="77777777" w:rsidR="00150AB3" w:rsidRPr="001C3F57" w:rsidRDefault="00150AB3" w:rsidP="00150AB3">
      <w:pPr>
        <w:shd w:val="clear" w:color="auto" w:fill="FFFFFF"/>
        <w:spacing w:before="60" w:after="240" w:line="260" w:lineRule="atLeast"/>
        <w:rPr>
          <w:rFonts w:eastAsia="Times New Roman" w:cstheme="minorHAnsi"/>
          <w:color w:val="0D0D0D" w:themeColor="text1" w:themeTint="F2"/>
          <w:lang w:val="en-US"/>
        </w:rPr>
      </w:pPr>
      <w:r w:rsidRPr="001C3F57">
        <w:rPr>
          <w:rFonts w:eastAsia="Times New Roman" w:cstheme="minorHAnsi"/>
          <w:color w:val="0D0D0D" w:themeColor="text1" w:themeTint="F2"/>
          <w:lang w:val="en-US"/>
        </w:rPr>
        <w:t xml:space="preserve">Each Role Play should run for approximately </w:t>
      </w:r>
      <w:r w:rsidRPr="001C3F57">
        <w:rPr>
          <w:rFonts w:eastAsia="Times New Roman" w:cstheme="minorHAnsi"/>
          <w:b/>
          <w:color w:val="0D0D0D" w:themeColor="text1" w:themeTint="F2"/>
          <w:lang w:val="en-US"/>
        </w:rPr>
        <w:t>20-25 mins</w:t>
      </w:r>
      <w:r w:rsidRPr="001C3F57">
        <w:rPr>
          <w:rFonts w:eastAsia="Times New Roman" w:cstheme="minorHAnsi"/>
          <w:color w:val="0D0D0D" w:themeColor="text1" w:themeTint="F2"/>
          <w:lang w:val="en-US"/>
        </w:rPr>
        <w:t>.</w:t>
      </w:r>
    </w:p>
    <w:p w14:paraId="3EACA229" w14:textId="77777777" w:rsidR="00150AB3" w:rsidRPr="001C3F57" w:rsidRDefault="00150AB3" w:rsidP="00150AB3">
      <w:pPr>
        <w:shd w:val="clear" w:color="auto" w:fill="FFFFFF"/>
        <w:spacing w:before="60" w:after="240" w:line="260" w:lineRule="atLeast"/>
        <w:rPr>
          <w:rFonts w:eastAsia="Times New Roman" w:cstheme="minorHAnsi"/>
          <w:b/>
          <w:lang w:val="en-US"/>
        </w:rPr>
      </w:pPr>
      <w:r w:rsidRPr="001C3F57">
        <w:rPr>
          <w:rFonts w:eastAsia="Times New Roman" w:cstheme="minorHAnsi"/>
          <w:b/>
          <w:lang w:val="en-US"/>
        </w:rPr>
        <w:t>During each Role Play, if at any time a client appears to become distressed, then you are to bring the session to a close, and your assessor is to be immediately informed.</w:t>
      </w:r>
    </w:p>
    <w:p w14:paraId="7FD5E744" w14:textId="77777777" w:rsidR="00150AB3" w:rsidRPr="001C3F57" w:rsidRDefault="00150AB3" w:rsidP="00150AB3">
      <w:pPr>
        <w:pStyle w:val="RMITCIVheader3"/>
        <w:rPr>
          <w:rFonts w:cstheme="minorHAnsi"/>
        </w:rPr>
      </w:pPr>
      <w:r w:rsidRPr="001C3F57">
        <w:rPr>
          <w:rFonts w:cstheme="minorHAnsi"/>
        </w:rPr>
        <w:t>The Role of the Counsellor for Session 2</w:t>
      </w:r>
    </w:p>
    <w:p w14:paraId="4C161CE1" w14:textId="77777777" w:rsidR="00150AB3" w:rsidRPr="001C3F57" w:rsidRDefault="00150AB3" w:rsidP="00150AB3">
      <w:pPr>
        <w:pStyle w:val="RMITCIVheader3"/>
        <w:rPr>
          <w:rStyle w:val="Emphasis"/>
          <w:rFonts w:cstheme="minorHAnsi"/>
          <w:b w:val="0"/>
          <w:i w:val="0"/>
        </w:rPr>
      </w:pPr>
      <w:r w:rsidRPr="001C3F57">
        <w:rPr>
          <w:rStyle w:val="Emphasis"/>
          <w:rFonts w:cstheme="minorHAnsi"/>
          <w:b w:val="0"/>
        </w:rPr>
        <w:t xml:space="preserve">When it is your turn to play the role of Counsellor, you will need to </w:t>
      </w:r>
      <w:r w:rsidRPr="001C3F57">
        <w:rPr>
          <w:rStyle w:val="Emphasis"/>
          <w:rFonts w:cstheme="minorHAnsi"/>
        </w:rPr>
        <w:t>analyse the further provided existing client information (page 12)</w:t>
      </w:r>
      <w:r w:rsidRPr="001C3F57">
        <w:rPr>
          <w:rStyle w:val="Emphasis"/>
          <w:rFonts w:cstheme="minorHAnsi"/>
          <w:b w:val="0"/>
        </w:rPr>
        <w:t>, so that you are prepared to do the following, with each of the three (3) presenting clients:</w:t>
      </w:r>
    </w:p>
    <w:p w14:paraId="075EC347" w14:textId="77777777" w:rsidR="00150AB3" w:rsidRPr="001C3F57" w:rsidRDefault="00150AB3" w:rsidP="00150AB3">
      <w:pPr>
        <w:pStyle w:val="RMITbullet"/>
        <w:rPr>
          <w:rStyle w:val="Emphasis"/>
          <w:rFonts w:cstheme="minorHAnsi"/>
          <w:b/>
          <w:i w:val="0"/>
        </w:rPr>
      </w:pPr>
      <w:r w:rsidRPr="001C3F57">
        <w:rPr>
          <w:rFonts w:cstheme="minorHAnsi"/>
        </w:rPr>
        <w:t>Identify communication barriers and use strategies to overcome them.</w:t>
      </w:r>
    </w:p>
    <w:p w14:paraId="59761E9C" w14:textId="77777777" w:rsidR="00150AB3" w:rsidRPr="001C3F57" w:rsidRDefault="00150AB3" w:rsidP="00150AB3">
      <w:pPr>
        <w:numPr>
          <w:ilvl w:val="0"/>
          <w:numId w:val="20"/>
        </w:numPr>
        <w:shd w:val="clear" w:color="auto" w:fill="FFFFFF" w:themeFill="background1"/>
        <w:spacing w:after="120"/>
        <w:rPr>
          <w:rFonts w:eastAsiaTheme="minorEastAsia" w:cstheme="minorHAnsi"/>
          <w:lang w:val="en-US"/>
        </w:rPr>
      </w:pPr>
      <w:r w:rsidRPr="001C3F57">
        <w:rPr>
          <w:rFonts w:eastAsiaTheme="minorEastAsia" w:cstheme="minorHAnsi"/>
          <w:lang w:val="en-US"/>
        </w:rPr>
        <w:t>Use micro-skills and communication techniques including:</w:t>
      </w:r>
    </w:p>
    <w:p w14:paraId="238119C5"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 xml:space="preserve">attending behaviours – active listening, </w:t>
      </w:r>
      <w:r w:rsidRPr="001C3F57">
        <w:rPr>
          <w:rFonts w:cstheme="minorHAnsi"/>
          <w:color w:val="auto"/>
        </w:rPr>
        <w:tab/>
      </w:r>
    </w:p>
    <w:p w14:paraId="2AC65EE7"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reflection of content- summarising</w:t>
      </w:r>
    </w:p>
    <w:p w14:paraId="17339093"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questioning skills – open, closed, simple and compound questions</w:t>
      </w:r>
    </w:p>
    <w:p w14:paraId="303E03E9"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 xml:space="preserve">client observation skills </w:t>
      </w:r>
    </w:p>
    <w:p w14:paraId="5628D770"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noting and reflecting skills</w:t>
      </w:r>
    </w:p>
    <w:p w14:paraId="77DDBCB3"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providing client feedback.</w:t>
      </w:r>
    </w:p>
    <w:p w14:paraId="109D1724" w14:textId="77777777" w:rsidR="00150AB3" w:rsidRPr="001C3F57" w:rsidRDefault="00150AB3" w:rsidP="00150AB3">
      <w:pPr>
        <w:pStyle w:val="RMITbullet"/>
        <w:rPr>
          <w:rFonts w:cstheme="minorHAnsi"/>
          <w:color w:val="auto"/>
        </w:rPr>
      </w:pPr>
      <w:r w:rsidRPr="001C3F57">
        <w:rPr>
          <w:rFonts w:cstheme="minorHAnsi"/>
        </w:rPr>
        <w:t>Observe and respond to non-verbal cues.</w:t>
      </w:r>
    </w:p>
    <w:p w14:paraId="758D7A25" w14:textId="77777777" w:rsidR="00150AB3" w:rsidRPr="001C3F57" w:rsidRDefault="00150AB3" w:rsidP="00150AB3">
      <w:pPr>
        <w:pStyle w:val="RMITbullet"/>
        <w:rPr>
          <w:rFonts w:cstheme="minorHAnsi"/>
          <w:color w:val="auto"/>
        </w:rPr>
      </w:pPr>
      <w:r w:rsidRPr="001C3F57">
        <w:rPr>
          <w:rFonts w:cstheme="minorHAnsi"/>
        </w:rPr>
        <w:t>Select and use various communication skills according to the sequence of the counselling session.</w:t>
      </w:r>
    </w:p>
    <w:p w14:paraId="4F93D4E0" w14:textId="77777777" w:rsidR="00150AB3" w:rsidRPr="001C3F57" w:rsidRDefault="00150AB3" w:rsidP="00150AB3">
      <w:pPr>
        <w:pStyle w:val="RMITbullet"/>
        <w:rPr>
          <w:rFonts w:cstheme="minorHAnsi"/>
          <w:color w:val="auto"/>
        </w:rPr>
      </w:pPr>
      <w:r w:rsidRPr="001C3F57">
        <w:rPr>
          <w:rFonts w:cstheme="minorHAnsi"/>
        </w:rPr>
        <w:t>Identify points at which specialised counselling skills are appropriate to be used.</w:t>
      </w:r>
    </w:p>
    <w:p w14:paraId="755A83E4" w14:textId="77777777" w:rsidR="00150AB3" w:rsidRPr="001C3F57" w:rsidRDefault="00150AB3" w:rsidP="00150AB3">
      <w:pPr>
        <w:pStyle w:val="RMITbullet"/>
        <w:rPr>
          <w:rFonts w:cstheme="minorHAnsi"/>
          <w:color w:val="auto"/>
        </w:rPr>
      </w:pPr>
      <w:r w:rsidRPr="001C3F57">
        <w:rPr>
          <w:rFonts w:cstheme="minorHAnsi"/>
        </w:rPr>
        <w:t>Identify and respond appropriately to strong client emotional reactions.</w:t>
      </w:r>
    </w:p>
    <w:p w14:paraId="2C82BEF6" w14:textId="77777777" w:rsidR="00150AB3" w:rsidRPr="001C3F57" w:rsidRDefault="00150AB3" w:rsidP="00150AB3">
      <w:pPr>
        <w:numPr>
          <w:ilvl w:val="0"/>
          <w:numId w:val="20"/>
        </w:numPr>
        <w:shd w:val="clear" w:color="auto" w:fill="FFFFFF" w:themeFill="background1"/>
        <w:spacing w:after="120"/>
        <w:rPr>
          <w:rFonts w:eastAsiaTheme="minorEastAsia" w:cstheme="minorHAnsi"/>
          <w:lang w:val="en-US"/>
        </w:rPr>
      </w:pPr>
      <w:r w:rsidRPr="001C3F57">
        <w:rPr>
          <w:rFonts w:eastAsiaTheme="minorEastAsia" w:cstheme="minorHAnsi"/>
          <w:lang w:val="en-US"/>
        </w:rPr>
        <w:t xml:space="preserve">Use specialised counselling interviewing skills, including: </w:t>
      </w:r>
    </w:p>
    <w:p w14:paraId="2EE4A408"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 xml:space="preserve">challenging </w:t>
      </w:r>
    </w:p>
    <w:p w14:paraId="14759762"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 xml:space="preserve">reframing </w:t>
      </w:r>
    </w:p>
    <w:p w14:paraId="7E3D4139" w14:textId="77777777" w:rsidR="00150AB3" w:rsidRPr="001C3F57" w:rsidRDefault="00150AB3" w:rsidP="00150AB3">
      <w:pPr>
        <w:pStyle w:val="RMITbullet"/>
        <w:numPr>
          <w:ilvl w:val="1"/>
          <w:numId w:val="20"/>
        </w:numPr>
        <w:rPr>
          <w:rFonts w:cstheme="minorHAnsi"/>
          <w:color w:val="auto"/>
        </w:rPr>
      </w:pPr>
      <w:r w:rsidRPr="001C3F57">
        <w:rPr>
          <w:rFonts w:cstheme="minorHAnsi"/>
          <w:color w:val="auto"/>
        </w:rPr>
        <w:t xml:space="preserve">focusing </w:t>
      </w:r>
    </w:p>
    <w:p w14:paraId="0EFC1182" w14:textId="77777777" w:rsidR="00150AB3" w:rsidRPr="001C3F57" w:rsidRDefault="00150AB3" w:rsidP="00150AB3">
      <w:pPr>
        <w:numPr>
          <w:ilvl w:val="1"/>
          <w:numId w:val="20"/>
        </w:numPr>
        <w:shd w:val="clear" w:color="auto" w:fill="FFFFFF" w:themeFill="background1"/>
        <w:spacing w:after="120"/>
        <w:rPr>
          <w:rFonts w:eastAsiaTheme="minorEastAsia" w:cstheme="minorHAnsi"/>
          <w:lang w:val="en-US"/>
        </w:rPr>
      </w:pPr>
      <w:r w:rsidRPr="001C3F57">
        <w:rPr>
          <w:rFonts w:eastAsiaTheme="minorEastAsia" w:cstheme="minorHAnsi"/>
          <w:lang w:val="en-US"/>
        </w:rPr>
        <w:t xml:space="preserve">the taking of clear and concise case notes. </w:t>
      </w:r>
    </w:p>
    <w:p w14:paraId="77386DFB" w14:textId="77777777" w:rsidR="00150AB3" w:rsidRPr="001C3F57" w:rsidRDefault="00150AB3" w:rsidP="00150AB3">
      <w:pPr>
        <w:pStyle w:val="RMITbullet"/>
        <w:rPr>
          <w:rFonts w:cstheme="minorHAnsi"/>
        </w:rPr>
      </w:pPr>
      <w:r w:rsidRPr="001C3F57">
        <w:rPr>
          <w:rFonts w:cstheme="minorHAnsi"/>
        </w:rPr>
        <w:t>Self -reflect and evaluate legal and ethical considerations in counselling practice.</w:t>
      </w:r>
    </w:p>
    <w:p w14:paraId="4AE03A82" w14:textId="77777777" w:rsidR="00150AB3" w:rsidRPr="001C3F57" w:rsidRDefault="00150AB3" w:rsidP="00150AB3">
      <w:pPr>
        <w:numPr>
          <w:ilvl w:val="0"/>
          <w:numId w:val="20"/>
        </w:numPr>
        <w:shd w:val="clear" w:color="auto" w:fill="FFFFFF" w:themeFill="background1"/>
        <w:spacing w:after="120"/>
        <w:rPr>
          <w:rFonts w:eastAsiaTheme="minorEastAsia" w:cstheme="minorHAnsi"/>
          <w:sz w:val="24"/>
          <w:lang w:val="en-US"/>
        </w:rPr>
      </w:pPr>
      <w:r w:rsidRPr="001C3F57">
        <w:rPr>
          <w:rFonts w:cstheme="minorHAnsi"/>
          <w:color w:val="333333"/>
          <w:sz w:val="24"/>
          <w:shd w:val="clear" w:color="auto" w:fill="FFFFFF"/>
        </w:rPr>
        <w:t>Self-reflect and evaluate the impact of own biases and values on the counselling relationship.</w:t>
      </w:r>
    </w:p>
    <w:p w14:paraId="17315EAD" w14:textId="77777777" w:rsidR="00150AB3" w:rsidRPr="001C3F57" w:rsidRDefault="00150AB3" w:rsidP="00150AB3">
      <w:pPr>
        <w:numPr>
          <w:ilvl w:val="0"/>
          <w:numId w:val="20"/>
        </w:numPr>
        <w:shd w:val="clear" w:color="auto" w:fill="FFFFFF" w:themeFill="background1"/>
        <w:spacing w:after="120"/>
        <w:rPr>
          <w:rFonts w:eastAsiaTheme="minorEastAsia" w:cstheme="minorHAnsi"/>
          <w:sz w:val="24"/>
          <w:lang w:val="en-US"/>
        </w:rPr>
      </w:pPr>
      <w:r w:rsidRPr="001C3F57">
        <w:rPr>
          <w:rFonts w:cstheme="minorHAnsi"/>
          <w:color w:val="333333"/>
          <w:sz w:val="24"/>
          <w:shd w:val="clear" w:color="auto" w:fill="FFFFFF"/>
        </w:rPr>
        <w:t>Self-reflect and evaluate communication skills and techniques, as well as identifying ways to improve.</w:t>
      </w:r>
    </w:p>
    <w:p w14:paraId="5C09D755" w14:textId="77777777" w:rsidR="00150AB3" w:rsidRPr="001C3F57" w:rsidRDefault="00150AB3" w:rsidP="00150AB3">
      <w:pPr>
        <w:shd w:val="clear" w:color="auto" w:fill="FFFFFF" w:themeFill="background1"/>
        <w:spacing w:after="120"/>
        <w:ind w:left="1440"/>
        <w:rPr>
          <w:rFonts w:eastAsiaTheme="minorEastAsia" w:cstheme="minorHAnsi"/>
          <w:lang w:val="en-US"/>
        </w:rPr>
      </w:pPr>
    </w:p>
    <w:p w14:paraId="0096B279" w14:textId="77777777" w:rsidR="00150AB3" w:rsidRPr="001C3F57" w:rsidRDefault="00150AB3" w:rsidP="00150AB3">
      <w:pPr>
        <w:shd w:val="clear" w:color="auto" w:fill="FFFFFF"/>
        <w:spacing w:before="60" w:after="240" w:line="260" w:lineRule="atLeast"/>
        <w:rPr>
          <w:rFonts w:eastAsia="Times New Roman" w:cstheme="minorHAnsi"/>
          <w:color w:val="0D0D0D" w:themeColor="text1" w:themeTint="F2"/>
          <w:lang w:val="en-US"/>
        </w:rPr>
      </w:pPr>
    </w:p>
    <w:p w14:paraId="30497039" w14:textId="77777777" w:rsidR="00150AB3" w:rsidRPr="001C3F57" w:rsidRDefault="00150AB3" w:rsidP="00150AB3">
      <w:pPr>
        <w:pStyle w:val="RMITCIVheader3"/>
        <w:rPr>
          <w:rFonts w:cstheme="minorHAnsi"/>
        </w:rPr>
      </w:pPr>
    </w:p>
    <w:p w14:paraId="0C631141" w14:textId="77777777" w:rsidR="00150AB3" w:rsidRPr="001C3F57" w:rsidRDefault="00150AB3" w:rsidP="00150AB3">
      <w:pPr>
        <w:pStyle w:val="RMITCIVheader3"/>
        <w:rPr>
          <w:rFonts w:cstheme="minorHAnsi"/>
        </w:rPr>
      </w:pPr>
      <w:r w:rsidRPr="001C3F57">
        <w:rPr>
          <w:rFonts w:cstheme="minorHAnsi"/>
        </w:rPr>
        <w:lastRenderedPageBreak/>
        <w:t>Client Roles for Session 2</w:t>
      </w:r>
    </w:p>
    <w:p w14:paraId="4F99A1B9" w14:textId="77777777" w:rsidR="00150AB3" w:rsidRPr="001C3F57" w:rsidRDefault="00150AB3" w:rsidP="00150AB3">
      <w:pPr>
        <w:rPr>
          <w:rFonts w:cstheme="minorHAnsi"/>
        </w:rPr>
      </w:pPr>
      <w:r w:rsidRPr="001C3F57">
        <w:rPr>
          <w:rFonts w:cstheme="minorHAnsi"/>
        </w:rPr>
        <w:t>When you are playing the role of a Client 1, 2 or 3, you will need to be prepared to present on the day as follows:</w:t>
      </w:r>
    </w:p>
    <w:tbl>
      <w:tblPr>
        <w:tblStyle w:val="TableGrid"/>
        <w:tblW w:w="0" w:type="auto"/>
        <w:tblLook w:val="04A0" w:firstRow="1" w:lastRow="0" w:firstColumn="1" w:lastColumn="0" w:noHBand="0" w:noVBand="1"/>
      </w:tblPr>
      <w:tblGrid>
        <w:gridCol w:w="3312"/>
        <w:gridCol w:w="3301"/>
        <w:gridCol w:w="3304"/>
      </w:tblGrid>
      <w:tr w:rsidR="00150AB3" w:rsidRPr="001C3F57" w14:paraId="5A55A2D1" w14:textId="77777777" w:rsidTr="00150AB3">
        <w:tc>
          <w:tcPr>
            <w:tcW w:w="3485" w:type="dxa"/>
          </w:tcPr>
          <w:p w14:paraId="53DE13C1" w14:textId="77777777" w:rsidR="00150AB3" w:rsidRPr="001C3F57" w:rsidRDefault="00150AB3" w:rsidP="00150AB3">
            <w:pPr>
              <w:rPr>
                <w:rFonts w:cstheme="minorHAnsi"/>
                <w:b/>
              </w:rPr>
            </w:pPr>
            <w:r w:rsidRPr="001C3F57">
              <w:rPr>
                <w:rFonts w:cstheme="minorHAnsi"/>
                <w:b/>
              </w:rPr>
              <w:br w:type="page"/>
              <w:t>Client 1 (Anxious)</w:t>
            </w:r>
          </w:p>
        </w:tc>
        <w:tc>
          <w:tcPr>
            <w:tcW w:w="3485" w:type="dxa"/>
          </w:tcPr>
          <w:p w14:paraId="09A8B7AC" w14:textId="77777777" w:rsidR="00150AB3" w:rsidRPr="001C3F57" w:rsidRDefault="00150AB3" w:rsidP="00150AB3">
            <w:pPr>
              <w:rPr>
                <w:rFonts w:cstheme="minorHAnsi"/>
                <w:b/>
              </w:rPr>
            </w:pPr>
            <w:r w:rsidRPr="001C3F57">
              <w:rPr>
                <w:rFonts w:cstheme="minorHAnsi"/>
                <w:b/>
              </w:rPr>
              <w:t>Client 2 (Relationship Breakdown)</w:t>
            </w:r>
          </w:p>
        </w:tc>
        <w:tc>
          <w:tcPr>
            <w:tcW w:w="3486" w:type="dxa"/>
          </w:tcPr>
          <w:p w14:paraId="289AEBD2" w14:textId="77777777" w:rsidR="00150AB3" w:rsidRPr="001C3F57" w:rsidRDefault="00150AB3" w:rsidP="00150AB3">
            <w:pPr>
              <w:rPr>
                <w:rFonts w:cstheme="minorHAnsi"/>
                <w:b/>
              </w:rPr>
            </w:pPr>
            <w:r w:rsidRPr="001C3F57">
              <w:rPr>
                <w:rFonts w:cstheme="minorHAnsi"/>
                <w:b/>
              </w:rPr>
              <w:t>Client 3 (Depressed)</w:t>
            </w:r>
          </w:p>
        </w:tc>
      </w:tr>
      <w:tr w:rsidR="00150AB3" w:rsidRPr="001C3F57" w14:paraId="010226FE" w14:textId="77777777" w:rsidTr="00150AB3">
        <w:tc>
          <w:tcPr>
            <w:tcW w:w="3485" w:type="dxa"/>
          </w:tcPr>
          <w:p w14:paraId="2254095D"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want to be able to participate in day to day activities, but see danger in all activities.</w:t>
            </w:r>
          </w:p>
          <w:p w14:paraId="0CF7FBAC"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cry, because they are exhausted at not being able to sleep.</w:t>
            </w:r>
          </w:p>
          <w:p w14:paraId="207EA285"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are constantly worrying.</w:t>
            </w:r>
          </w:p>
          <w:p w14:paraId="352D8229"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are feeling very overwhelmed.</w:t>
            </w:r>
          </w:p>
          <w:p w14:paraId="2DE7416D" w14:textId="77777777" w:rsidR="00150AB3" w:rsidRPr="001C3F57" w:rsidRDefault="00150AB3" w:rsidP="00150AB3">
            <w:pPr>
              <w:rPr>
                <w:rFonts w:cstheme="minorHAnsi"/>
              </w:rPr>
            </w:pPr>
          </w:p>
        </w:tc>
        <w:tc>
          <w:tcPr>
            <w:tcW w:w="3485" w:type="dxa"/>
          </w:tcPr>
          <w:p w14:paraId="1BC5C6F8"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become extremely agitated during session.</w:t>
            </w:r>
          </w:p>
          <w:p w14:paraId="0D6EDFCE"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are constantly fidgeting and not listening.</w:t>
            </w:r>
          </w:p>
          <w:p w14:paraId="718C8ECA" w14:textId="77777777" w:rsidR="00150AB3" w:rsidRPr="001C3F57" w:rsidRDefault="00150AB3" w:rsidP="00150AB3">
            <w:pPr>
              <w:pStyle w:val="ListParagraph"/>
              <w:numPr>
                <w:ilvl w:val="0"/>
                <w:numId w:val="23"/>
              </w:numPr>
              <w:spacing w:after="0" w:line="240" w:lineRule="auto"/>
              <w:rPr>
                <w:rFonts w:cstheme="minorHAnsi"/>
              </w:rPr>
            </w:pPr>
            <w:r w:rsidRPr="001C3F57">
              <w:rPr>
                <w:rStyle w:val="Strong"/>
                <w:rFonts w:cstheme="minorHAnsi"/>
                <w:b w:val="0"/>
                <w:color w:val="000000" w:themeColor="text1"/>
                <w14:textFill>
                  <w14:solidFill>
                    <w14:schemeClr w14:val="tx1">
                      <w14:lumMod w14:val="95000"/>
                      <w14:lumOff w14:val="5000"/>
                      <w14:lumMod w14:val="50000"/>
                    </w14:schemeClr>
                  </w14:solidFill>
                </w14:textFill>
              </w:rPr>
              <w:t>They think that counselling will be a waste of time, because the issue is the partner’s – “Everything would be fine, if the partner hadn’t ended the relationship”.</w:t>
            </w:r>
          </w:p>
        </w:tc>
        <w:tc>
          <w:tcPr>
            <w:tcW w:w="3486" w:type="dxa"/>
          </w:tcPr>
          <w:p w14:paraId="384EDAFD" w14:textId="0D26B78E"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 partner has brought the client in because they wanted to cancel their scheduled appointment.</w:t>
            </w:r>
          </w:p>
          <w:p w14:paraId="4433DC46"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try to answer questions with one word or brief statements.</w:t>
            </w:r>
          </w:p>
          <w:p w14:paraId="14964465"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have withdrawn from family and friends.</w:t>
            </w:r>
          </w:p>
          <w:p w14:paraId="63CA9DCC" w14:textId="77777777" w:rsidR="00150AB3" w:rsidRPr="001C3F57" w:rsidRDefault="00150AB3" w:rsidP="00150AB3">
            <w:pPr>
              <w:pStyle w:val="RMITtablebullet"/>
              <w:numPr>
                <w:ilvl w:val="0"/>
                <w:numId w:val="23"/>
              </w:numPr>
              <w:rPr>
                <w:rStyle w:val="Strong"/>
                <w:b w:val="0"/>
                <w:color w:val="000000" w:themeColor="text1"/>
                <w14:textFill>
                  <w14:solidFill>
                    <w14:schemeClr w14:val="tx1">
                      <w14:lumMod w14:val="95000"/>
                      <w14:lumOff w14:val="5000"/>
                      <w14:lumMod w14:val="50000"/>
                    </w14:schemeClr>
                  </w14:solidFill>
                </w14:textFill>
              </w:rPr>
            </w:pPr>
            <w:r w:rsidRPr="001C3F57">
              <w:rPr>
                <w:rStyle w:val="Strong"/>
                <w:b w:val="0"/>
                <w:color w:val="000000" w:themeColor="text1"/>
                <w14:textFill>
                  <w14:solidFill>
                    <w14:schemeClr w14:val="tx1">
                      <w14:lumMod w14:val="95000"/>
                      <w14:lumOff w14:val="5000"/>
                      <w14:lumMod w14:val="50000"/>
                    </w14:schemeClr>
                  </w14:solidFill>
                </w14:textFill>
              </w:rPr>
              <w:t>They have continued to self-medicate with alcohol.</w:t>
            </w:r>
          </w:p>
          <w:p w14:paraId="6F148368" w14:textId="77777777" w:rsidR="00150AB3" w:rsidRPr="001C3F57" w:rsidRDefault="00150AB3" w:rsidP="00150AB3">
            <w:pPr>
              <w:pStyle w:val="ListParagraph"/>
              <w:numPr>
                <w:ilvl w:val="0"/>
                <w:numId w:val="23"/>
              </w:numPr>
              <w:spacing w:after="0" w:line="240" w:lineRule="auto"/>
              <w:rPr>
                <w:rFonts w:cstheme="minorHAnsi"/>
              </w:rPr>
            </w:pPr>
            <w:r w:rsidRPr="001C3F57">
              <w:rPr>
                <w:rStyle w:val="Strong"/>
                <w:rFonts w:cstheme="minorHAnsi"/>
                <w:b w:val="0"/>
                <w:color w:val="000000" w:themeColor="text1"/>
                <w14:textFill>
                  <w14:solidFill>
                    <w14:schemeClr w14:val="tx1">
                      <w14:lumMod w14:val="95000"/>
                      <w14:lumOff w14:val="5000"/>
                      <w14:lumMod w14:val="50000"/>
                    </w14:schemeClr>
                  </w14:solidFill>
                </w14:textFill>
              </w:rPr>
              <w:t>Halfway through the interview, they state “What’s the point?” “It’s all too hard”.</w:t>
            </w:r>
          </w:p>
        </w:tc>
      </w:tr>
    </w:tbl>
    <w:p w14:paraId="4A9E9BA4" w14:textId="77777777" w:rsidR="00150AB3" w:rsidRPr="001C3F57" w:rsidRDefault="00150AB3" w:rsidP="00150AB3">
      <w:pPr>
        <w:rPr>
          <w:rFonts w:cstheme="minorHAnsi"/>
        </w:rPr>
      </w:pPr>
    </w:p>
    <w:p w14:paraId="41C5B35A" w14:textId="77777777" w:rsidR="00150AB3" w:rsidRPr="001C3F57" w:rsidRDefault="00150AB3" w:rsidP="00150AB3">
      <w:pPr>
        <w:rPr>
          <w:rFonts w:cstheme="minorHAnsi"/>
        </w:rPr>
      </w:pPr>
      <w:r w:rsidRPr="001C3F57">
        <w:rPr>
          <w:rFonts w:cstheme="minorHAnsi"/>
        </w:rPr>
        <w:br w:type="page"/>
      </w:r>
    </w:p>
    <w:p w14:paraId="3D63AAF3" w14:textId="77777777" w:rsidR="00150AB3" w:rsidRPr="001C3F57" w:rsidRDefault="00150AB3" w:rsidP="00150AB3">
      <w:pPr>
        <w:rPr>
          <w:rFonts w:eastAsia="Arial" w:cstheme="minorHAnsi"/>
          <w:color w:val="000000" w:themeColor="text1"/>
          <w:sz w:val="28"/>
          <w:szCs w:val="28"/>
          <w:lang w:eastAsia="en-AU"/>
        </w:rPr>
      </w:pPr>
      <w:r w:rsidRPr="001C3F57">
        <w:rPr>
          <w:rFonts w:eastAsia="Arial" w:cstheme="minorHAnsi"/>
          <w:b/>
          <w:color w:val="FF0000"/>
          <w:sz w:val="28"/>
          <w:szCs w:val="28"/>
          <w:lang w:eastAsia="en-AU"/>
        </w:rPr>
        <w:lastRenderedPageBreak/>
        <w:t xml:space="preserve">Appendix B </w:t>
      </w:r>
      <w:r w:rsidRPr="001C3F57">
        <w:rPr>
          <w:rFonts w:eastAsia="Arial" w:cstheme="minorHAnsi"/>
          <w:color w:val="000000" w:themeColor="text1"/>
          <w:sz w:val="28"/>
          <w:szCs w:val="28"/>
          <w:lang w:eastAsia="en-AU"/>
        </w:rPr>
        <w:t>(Part B)</w:t>
      </w:r>
    </w:p>
    <w:p w14:paraId="33A1F7A8" w14:textId="77777777" w:rsidR="00150AB3" w:rsidRPr="001C3F57" w:rsidRDefault="00150AB3" w:rsidP="00150AB3">
      <w:pPr>
        <w:spacing w:before="280"/>
        <w:rPr>
          <w:rFonts w:cstheme="minorHAnsi"/>
          <w:b/>
          <w:color w:val="FF0000"/>
          <w:sz w:val="28"/>
        </w:rPr>
      </w:pPr>
      <w:r w:rsidRPr="001C3F57">
        <w:rPr>
          <w:rFonts w:cstheme="minorHAnsi"/>
          <w:b/>
          <w:color w:val="FF0000"/>
          <w:sz w:val="28"/>
        </w:rPr>
        <w:t>Case Note Template</w:t>
      </w:r>
    </w:p>
    <w:p w14:paraId="67A6B787" w14:textId="77777777" w:rsidR="00150AB3" w:rsidRPr="001C3F57" w:rsidRDefault="00150AB3" w:rsidP="00150AB3">
      <w:pPr>
        <w:spacing w:before="280"/>
        <w:rPr>
          <w:rFonts w:eastAsia="Times New Roman" w:cstheme="minorHAnsi"/>
          <w:color w:val="0D0D0D" w:themeColor="text1" w:themeTint="F2"/>
          <w:lang w:val="en-US"/>
        </w:rPr>
      </w:pPr>
      <w:r w:rsidRPr="001C3F57">
        <w:rPr>
          <w:rFonts w:eastAsia="Times New Roman" w:cstheme="minorHAnsi"/>
          <w:color w:val="0D0D0D" w:themeColor="text1" w:themeTint="F2"/>
          <w:lang w:val="en-US"/>
        </w:rPr>
        <w:t>Your Case Note for each client needs to follow the SOAP format, as shown below.</w:t>
      </w:r>
    </w:p>
    <w:tbl>
      <w:tblPr>
        <w:tblStyle w:val="GridTable1Light-Accent11"/>
        <w:tblW w:w="0" w:type="auto"/>
        <w:tblLook w:val="04A0" w:firstRow="1" w:lastRow="0" w:firstColumn="1" w:lastColumn="0" w:noHBand="0" w:noVBand="1"/>
      </w:tblPr>
      <w:tblGrid>
        <w:gridCol w:w="807"/>
        <w:gridCol w:w="3598"/>
        <w:gridCol w:w="900"/>
        <w:gridCol w:w="4301"/>
      </w:tblGrid>
      <w:tr w:rsidR="00150AB3" w:rsidRPr="001C3F57" w14:paraId="6350530D" w14:textId="77777777" w:rsidTr="00150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4"/>
          </w:tcPr>
          <w:p w14:paraId="01DBAB89" w14:textId="77777777" w:rsidR="00150AB3" w:rsidRPr="001C3F57" w:rsidRDefault="00150AB3" w:rsidP="00150AB3">
            <w:pPr>
              <w:spacing w:before="120" w:after="120"/>
              <w:jc w:val="center"/>
              <w:rPr>
                <w:rStyle w:val="Strong"/>
                <w:rFonts w:cstheme="minorHAnsi"/>
                <w:b/>
                <w:sz w:val="28"/>
                <w:szCs w:val="28"/>
              </w:rPr>
            </w:pPr>
            <w:r w:rsidRPr="001C3F57">
              <w:rPr>
                <w:rStyle w:val="Strong"/>
                <w:rFonts w:cstheme="minorHAnsi"/>
                <w:sz w:val="28"/>
                <w:szCs w:val="28"/>
              </w:rPr>
              <w:t>Counselling Interview Case Note</w:t>
            </w:r>
          </w:p>
        </w:tc>
      </w:tr>
      <w:tr w:rsidR="00150AB3" w:rsidRPr="001C3F57" w14:paraId="09D43FDB" w14:textId="77777777" w:rsidTr="00150AB3">
        <w:tc>
          <w:tcPr>
            <w:cnfStyle w:val="001000000000" w:firstRow="0" w:lastRow="0" w:firstColumn="1" w:lastColumn="0" w:oddVBand="0" w:evenVBand="0" w:oddHBand="0" w:evenHBand="0" w:firstRowFirstColumn="0" w:firstRowLastColumn="0" w:lastRowFirstColumn="0" w:lastRowLastColumn="0"/>
            <w:tcW w:w="807" w:type="dxa"/>
          </w:tcPr>
          <w:p w14:paraId="1B8F00FB" w14:textId="77777777" w:rsidR="00150AB3" w:rsidRPr="001C3F57" w:rsidRDefault="00150AB3" w:rsidP="00150AB3">
            <w:pPr>
              <w:spacing w:before="280"/>
              <w:rPr>
                <w:rFonts w:eastAsia="Times New Roman" w:cstheme="minorHAnsi"/>
                <w:color w:val="0D0D0D" w:themeColor="text1" w:themeTint="F2"/>
                <w:lang w:val="en-US"/>
              </w:rPr>
            </w:pPr>
            <w:r w:rsidRPr="001C3F57">
              <w:rPr>
                <w:rFonts w:eastAsia="Times New Roman" w:cstheme="minorHAnsi"/>
                <w:color w:val="0D0D0D" w:themeColor="text1" w:themeTint="F2"/>
                <w:lang w:val="en-US"/>
              </w:rPr>
              <w:t>Client:</w:t>
            </w:r>
          </w:p>
          <w:p w14:paraId="58254CD6" w14:textId="77777777" w:rsidR="00150AB3" w:rsidRPr="001C3F57" w:rsidRDefault="00150AB3" w:rsidP="00150AB3">
            <w:pPr>
              <w:spacing w:before="280"/>
              <w:rPr>
                <w:rFonts w:eastAsia="Times New Roman" w:cstheme="minorHAnsi"/>
                <w:color w:val="0D0D0D" w:themeColor="text1" w:themeTint="F2"/>
                <w:lang w:val="en-US"/>
              </w:rPr>
            </w:pPr>
          </w:p>
        </w:tc>
        <w:tc>
          <w:tcPr>
            <w:tcW w:w="3598" w:type="dxa"/>
          </w:tcPr>
          <w:p w14:paraId="2A019BAA" w14:textId="09460902"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p>
        </w:tc>
        <w:tc>
          <w:tcPr>
            <w:tcW w:w="900" w:type="dxa"/>
          </w:tcPr>
          <w:p w14:paraId="1ABD8E25"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sidRPr="001C3F57">
              <w:rPr>
                <w:rFonts w:eastAsia="Times New Roman" w:cstheme="minorHAnsi"/>
                <w:b/>
                <w:color w:val="0D0D0D" w:themeColor="text1" w:themeTint="F2"/>
                <w:lang w:val="en-US"/>
              </w:rPr>
              <w:t>Date:</w:t>
            </w:r>
          </w:p>
        </w:tc>
        <w:tc>
          <w:tcPr>
            <w:tcW w:w="4301" w:type="dxa"/>
          </w:tcPr>
          <w:p w14:paraId="7502DC8F" w14:textId="316DB26C"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B0F0"/>
                <w:lang w:val="en-US"/>
              </w:rPr>
            </w:pPr>
          </w:p>
        </w:tc>
      </w:tr>
      <w:tr w:rsidR="00150AB3" w:rsidRPr="001C3F57" w14:paraId="182F8F10" w14:textId="77777777" w:rsidTr="00150AB3">
        <w:tc>
          <w:tcPr>
            <w:cnfStyle w:val="001000000000" w:firstRow="0" w:lastRow="0" w:firstColumn="1" w:lastColumn="0" w:oddVBand="0" w:evenVBand="0" w:oddHBand="0" w:evenHBand="0" w:firstRowFirstColumn="0" w:firstRowLastColumn="0" w:lastRowFirstColumn="0" w:lastRowLastColumn="0"/>
            <w:tcW w:w="807" w:type="dxa"/>
          </w:tcPr>
          <w:p w14:paraId="2EA2693C" w14:textId="77777777" w:rsidR="00150AB3" w:rsidRPr="001C3F57" w:rsidRDefault="00150AB3" w:rsidP="00150AB3">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S</w:t>
            </w:r>
          </w:p>
          <w:p w14:paraId="27ABF0E0" w14:textId="77777777" w:rsidR="00150AB3" w:rsidRPr="001C3F57" w:rsidRDefault="00150AB3" w:rsidP="00150AB3">
            <w:pPr>
              <w:spacing w:before="280"/>
              <w:jc w:val="center"/>
              <w:rPr>
                <w:rFonts w:eastAsia="Times New Roman" w:cstheme="minorHAnsi"/>
                <w:color w:val="0D0D0D" w:themeColor="text1" w:themeTint="F2"/>
                <w:lang w:val="en-US"/>
              </w:rPr>
            </w:pPr>
          </w:p>
        </w:tc>
        <w:tc>
          <w:tcPr>
            <w:tcW w:w="8799" w:type="dxa"/>
            <w:gridSpan w:val="3"/>
          </w:tcPr>
          <w:p w14:paraId="0A447F32" w14:textId="59FBD9EC"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00D04F06"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527452F3"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p w14:paraId="539F0FD7"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150AB3" w:rsidRPr="001C3F57" w14:paraId="646D629E" w14:textId="77777777" w:rsidTr="00150AB3">
        <w:tc>
          <w:tcPr>
            <w:cnfStyle w:val="001000000000" w:firstRow="0" w:lastRow="0" w:firstColumn="1" w:lastColumn="0" w:oddVBand="0" w:evenVBand="0" w:oddHBand="0" w:evenHBand="0" w:firstRowFirstColumn="0" w:firstRowLastColumn="0" w:lastRowFirstColumn="0" w:lastRowLastColumn="0"/>
            <w:tcW w:w="807" w:type="dxa"/>
          </w:tcPr>
          <w:p w14:paraId="73901820" w14:textId="77777777" w:rsidR="00150AB3" w:rsidRPr="001C3F57" w:rsidRDefault="00150AB3" w:rsidP="00150AB3">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O</w:t>
            </w:r>
          </w:p>
          <w:p w14:paraId="79FA701E" w14:textId="77777777" w:rsidR="00150AB3" w:rsidRPr="001C3F57" w:rsidRDefault="00150AB3" w:rsidP="00150AB3">
            <w:pPr>
              <w:spacing w:before="280"/>
              <w:jc w:val="center"/>
              <w:rPr>
                <w:rFonts w:eastAsia="Times New Roman" w:cstheme="minorHAnsi"/>
                <w:color w:val="0D0D0D" w:themeColor="text1" w:themeTint="F2"/>
                <w:lang w:val="en-US"/>
              </w:rPr>
            </w:pPr>
          </w:p>
        </w:tc>
        <w:tc>
          <w:tcPr>
            <w:tcW w:w="8799" w:type="dxa"/>
            <w:gridSpan w:val="3"/>
          </w:tcPr>
          <w:p w14:paraId="17AC2FB4" w14:textId="1ECEAB16"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43AEC928"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2367E949"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150AB3" w:rsidRPr="001C3F57" w14:paraId="54020DF9" w14:textId="77777777" w:rsidTr="00150AB3">
        <w:tc>
          <w:tcPr>
            <w:cnfStyle w:val="001000000000" w:firstRow="0" w:lastRow="0" w:firstColumn="1" w:lastColumn="0" w:oddVBand="0" w:evenVBand="0" w:oddHBand="0" w:evenHBand="0" w:firstRowFirstColumn="0" w:firstRowLastColumn="0" w:lastRowFirstColumn="0" w:lastRowLastColumn="0"/>
            <w:tcW w:w="807" w:type="dxa"/>
          </w:tcPr>
          <w:p w14:paraId="536D4414" w14:textId="77777777" w:rsidR="00150AB3" w:rsidRPr="001C3F57" w:rsidRDefault="00150AB3" w:rsidP="00150AB3">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A</w:t>
            </w:r>
          </w:p>
          <w:p w14:paraId="21D996B3" w14:textId="77777777" w:rsidR="00150AB3" w:rsidRPr="001C3F57" w:rsidRDefault="00150AB3" w:rsidP="00150AB3">
            <w:pPr>
              <w:spacing w:before="280"/>
              <w:jc w:val="center"/>
              <w:rPr>
                <w:rFonts w:eastAsia="Times New Roman" w:cstheme="minorHAnsi"/>
                <w:color w:val="0D0D0D" w:themeColor="text1" w:themeTint="F2"/>
                <w:lang w:val="en-US"/>
              </w:rPr>
            </w:pPr>
          </w:p>
        </w:tc>
        <w:tc>
          <w:tcPr>
            <w:tcW w:w="8799" w:type="dxa"/>
            <w:gridSpan w:val="3"/>
          </w:tcPr>
          <w:p w14:paraId="337705EE" w14:textId="289B3A53"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782B3813"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2D132F15"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150AB3" w:rsidRPr="001C3F57" w14:paraId="71CF9CE6" w14:textId="77777777" w:rsidTr="00150AB3">
        <w:tc>
          <w:tcPr>
            <w:cnfStyle w:val="001000000000" w:firstRow="0" w:lastRow="0" w:firstColumn="1" w:lastColumn="0" w:oddVBand="0" w:evenVBand="0" w:oddHBand="0" w:evenHBand="0" w:firstRowFirstColumn="0" w:firstRowLastColumn="0" w:lastRowFirstColumn="0" w:lastRowLastColumn="0"/>
            <w:tcW w:w="807" w:type="dxa"/>
          </w:tcPr>
          <w:p w14:paraId="6DDEDF06" w14:textId="77777777" w:rsidR="00150AB3" w:rsidRPr="001C3F57" w:rsidRDefault="00150AB3" w:rsidP="00150AB3">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P</w:t>
            </w:r>
          </w:p>
          <w:p w14:paraId="1A1ED3A8" w14:textId="77777777" w:rsidR="00150AB3" w:rsidRPr="001C3F57" w:rsidRDefault="00150AB3" w:rsidP="00150AB3">
            <w:pPr>
              <w:spacing w:before="280"/>
              <w:jc w:val="center"/>
              <w:rPr>
                <w:rFonts w:eastAsia="Times New Roman" w:cstheme="minorHAnsi"/>
                <w:color w:val="0D0D0D" w:themeColor="text1" w:themeTint="F2"/>
                <w:lang w:val="en-US"/>
              </w:rPr>
            </w:pPr>
          </w:p>
        </w:tc>
        <w:tc>
          <w:tcPr>
            <w:tcW w:w="8799" w:type="dxa"/>
            <w:gridSpan w:val="3"/>
          </w:tcPr>
          <w:p w14:paraId="2BAA8BDB" w14:textId="3030717A"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48C41066"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24B5E99B" w14:textId="77777777" w:rsidR="00150AB3" w:rsidRPr="001C3F57" w:rsidRDefault="00150AB3" w:rsidP="00150AB3">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bl>
    <w:p w14:paraId="44C3093B" w14:textId="77777777" w:rsidR="00150AB3" w:rsidRPr="001C3F57" w:rsidRDefault="00150AB3" w:rsidP="00150AB3">
      <w:pPr>
        <w:rPr>
          <w:rFonts w:eastAsia="Arial" w:cstheme="minorHAnsi"/>
          <w:b/>
          <w:color w:val="FF0000"/>
          <w:sz w:val="28"/>
          <w:szCs w:val="28"/>
          <w:lang w:eastAsia="en-AU"/>
        </w:rPr>
      </w:pPr>
    </w:p>
    <w:p w14:paraId="04A4E5EF" w14:textId="77777777" w:rsidR="005E4D26" w:rsidRPr="001C3F57" w:rsidRDefault="005E4D26" w:rsidP="005E4D26">
      <w:pPr>
        <w:rPr>
          <w:rStyle w:val="Strong"/>
          <w:rFonts w:cstheme="minorHAnsi"/>
          <w:sz w:val="24"/>
        </w:rPr>
      </w:pPr>
    </w:p>
    <w:p w14:paraId="4515C0B0" w14:textId="77777777" w:rsidR="005E4D26" w:rsidRPr="001C3F57" w:rsidRDefault="005E4D26" w:rsidP="005E4D26">
      <w:pPr>
        <w:rPr>
          <w:rStyle w:val="Strong"/>
          <w:rFonts w:cstheme="minorHAnsi"/>
          <w:sz w:val="24"/>
        </w:rPr>
      </w:pPr>
    </w:p>
    <w:p w14:paraId="6E8E08FC" w14:textId="77777777" w:rsidR="005E4D26" w:rsidRPr="001C3F57" w:rsidRDefault="005E4D26" w:rsidP="005E4D26">
      <w:pPr>
        <w:rPr>
          <w:rStyle w:val="Strong"/>
          <w:rFonts w:cstheme="minorHAnsi"/>
          <w:sz w:val="24"/>
        </w:rPr>
      </w:pPr>
    </w:p>
    <w:p w14:paraId="59FB9EB6" w14:textId="77777777" w:rsidR="005E4D26" w:rsidRPr="001C3F57" w:rsidRDefault="005E4D26" w:rsidP="005E4D26">
      <w:pPr>
        <w:rPr>
          <w:rStyle w:val="Strong"/>
          <w:rFonts w:cstheme="minorHAnsi"/>
          <w:sz w:val="24"/>
        </w:rPr>
      </w:pPr>
    </w:p>
    <w:p w14:paraId="25048D00" w14:textId="77777777" w:rsidR="005E4D26" w:rsidRPr="001C3F57" w:rsidRDefault="005E4D26" w:rsidP="005E4D26">
      <w:pPr>
        <w:rPr>
          <w:rStyle w:val="Strong"/>
          <w:rFonts w:cstheme="minorHAnsi"/>
          <w:sz w:val="24"/>
        </w:rPr>
      </w:pPr>
    </w:p>
    <w:p w14:paraId="3AA20D85" w14:textId="77777777" w:rsidR="005E4D26" w:rsidRPr="001C3F57" w:rsidRDefault="005E4D26" w:rsidP="005E4D26">
      <w:pPr>
        <w:rPr>
          <w:rStyle w:val="Strong"/>
          <w:rFonts w:cstheme="minorHAnsi"/>
          <w:sz w:val="24"/>
        </w:rPr>
      </w:pPr>
    </w:p>
    <w:p w14:paraId="75ED7CF5" w14:textId="77777777" w:rsidR="005E4D26" w:rsidRPr="001C3F57" w:rsidRDefault="005E4D26" w:rsidP="005E4D26">
      <w:pPr>
        <w:rPr>
          <w:rStyle w:val="Strong"/>
          <w:rFonts w:cstheme="minorHAnsi"/>
          <w:sz w:val="24"/>
        </w:rPr>
      </w:pPr>
    </w:p>
    <w:p w14:paraId="32DFB472" w14:textId="77777777" w:rsidR="005E4D26" w:rsidRPr="001C3F57" w:rsidRDefault="005E4D26" w:rsidP="005E4D26">
      <w:pPr>
        <w:rPr>
          <w:rStyle w:val="Strong"/>
          <w:rFonts w:cstheme="minorHAnsi"/>
          <w:sz w:val="24"/>
        </w:rPr>
      </w:pPr>
    </w:p>
    <w:p w14:paraId="4B1A538D" w14:textId="77777777" w:rsidR="005E4D26" w:rsidRPr="001C3F57" w:rsidRDefault="005E4D26" w:rsidP="005E4D26">
      <w:pPr>
        <w:rPr>
          <w:rStyle w:val="Strong"/>
          <w:rFonts w:cstheme="minorHAnsi"/>
          <w:sz w:val="24"/>
        </w:rPr>
      </w:pPr>
    </w:p>
    <w:p w14:paraId="4C0435C4" w14:textId="77777777" w:rsidR="005E4D26" w:rsidRPr="001C3F57" w:rsidRDefault="005E4D26" w:rsidP="005E4D26">
      <w:pPr>
        <w:rPr>
          <w:rStyle w:val="Strong"/>
          <w:rFonts w:cstheme="minorHAnsi"/>
          <w:sz w:val="24"/>
        </w:rPr>
      </w:pPr>
    </w:p>
    <w:p w14:paraId="588F8F78" w14:textId="77777777" w:rsidR="005E4D26" w:rsidRPr="001C3F57" w:rsidRDefault="005E4D26" w:rsidP="005E4D26">
      <w:pPr>
        <w:rPr>
          <w:rStyle w:val="Strong"/>
          <w:rFonts w:cstheme="minorHAnsi"/>
          <w:sz w:val="24"/>
        </w:rPr>
      </w:pPr>
    </w:p>
    <w:p w14:paraId="167FE4AF" w14:textId="77777777" w:rsidR="005E4D26" w:rsidRPr="001C3F57" w:rsidRDefault="005E4D26" w:rsidP="005E4D26">
      <w:pPr>
        <w:rPr>
          <w:rStyle w:val="Strong"/>
          <w:rFonts w:cstheme="minorHAnsi"/>
          <w:sz w:val="24"/>
        </w:rPr>
      </w:pPr>
    </w:p>
    <w:p w14:paraId="4E61472E" w14:textId="77777777" w:rsidR="00150AB3" w:rsidRPr="001C3F57" w:rsidRDefault="00150AB3" w:rsidP="00150AB3">
      <w:pPr>
        <w:rPr>
          <w:rFonts w:eastAsia="Arial" w:cstheme="minorHAnsi"/>
          <w:color w:val="000000" w:themeColor="text1"/>
          <w:sz w:val="28"/>
          <w:szCs w:val="28"/>
          <w:lang w:eastAsia="en-AU"/>
        </w:rPr>
      </w:pPr>
      <w:r w:rsidRPr="001C3F57">
        <w:rPr>
          <w:rFonts w:eastAsia="Arial" w:cstheme="minorHAnsi"/>
          <w:b/>
          <w:color w:val="FF0000"/>
          <w:sz w:val="28"/>
          <w:szCs w:val="28"/>
          <w:lang w:eastAsia="en-AU"/>
        </w:rPr>
        <w:t xml:space="preserve">Appendix C </w:t>
      </w:r>
      <w:r w:rsidRPr="001C3F57">
        <w:rPr>
          <w:rFonts w:eastAsia="Arial" w:cstheme="minorHAnsi"/>
          <w:color w:val="000000" w:themeColor="text1"/>
          <w:sz w:val="28"/>
          <w:szCs w:val="28"/>
          <w:lang w:eastAsia="en-AU"/>
        </w:rPr>
        <w:t>(Part C)</w:t>
      </w:r>
    </w:p>
    <w:p w14:paraId="04F492C5" w14:textId="77180566" w:rsidR="00150AB3" w:rsidRPr="001C3F57" w:rsidRDefault="00150AB3" w:rsidP="00150AB3">
      <w:pPr>
        <w:rPr>
          <w:rFonts w:cstheme="minorHAnsi"/>
          <w:b/>
          <w:color w:val="FF0000"/>
          <w:sz w:val="28"/>
        </w:rPr>
      </w:pPr>
      <w:r w:rsidRPr="001C3F57">
        <w:rPr>
          <w:rFonts w:cstheme="minorHAnsi"/>
          <w:b/>
          <w:color w:val="FF0000"/>
          <w:sz w:val="28"/>
        </w:rPr>
        <w:t>Self-Reflection</w:t>
      </w:r>
      <w:r w:rsidR="009145C7" w:rsidRPr="001C3F57">
        <w:rPr>
          <w:rFonts w:cstheme="minorHAnsi"/>
          <w:b/>
          <w:color w:val="FF0000"/>
          <w:sz w:val="28"/>
        </w:rPr>
        <w:t xml:space="preserve"> Worksheet and Professional Development Action Plan</w:t>
      </w:r>
    </w:p>
    <w:p w14:paraId="35AF47FD" w14:textId="77777777" w:rsidR="00150AB3" w:rsidRPr="001C3F57" w:rsidRDefault="00150AB3" w:rsidP="00150AB3">
      <w:pPr>
        <w:spacing w:before="280"/>
        <w:rPr>
          <w:rFonts w:eastAsia="Times New Roman" w:cstheme="minorHAnsi"/>
          <w:color w:val="0D0D0D" w:themeColor="text1" w:themeTint="F2"/>
          <w:szCs w:val="20"/>
          <w:lang w:val="en-US"/>
        </w:rPr>
      </w:pPr>
      <w:r w:rsidRPr="001C3F57">
        <w:rPr>
          <w:rFonts w:eastAsia="Times New Roman" w:cstheme="minorHAnsi"/>
          <w:color w:val="0D0D0D" w:themeColor="text1" w:themeTint="F2"/>
          <w:szCs w:val="20"/>
          <w:lang w:val="en-US"/>
        </w:rPr>
        <w:t>For this part of the assessment, you need to:</w:t>
      </w:r>
    </w:p>
    <w:p w14:paraId="20698622" w14:textId="77777777" w:rsidR="00150AB3" w:rsidRPr="001C3F57" w:rsidRDefault="00150AB3" w:rsidP="00150AB3">
      <w:pPr>
        <w:pStyle w:val="ListParagraph"/>
        <w:numPr>
          <w:ilvl w:val="0"/>
          <w:numId w:val="24"/>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Explain how various legal and ethical considerations, underpinned your counselling practice.</w:t>
      </w:r>
    </w:p>
    <w:p w14:paraId="0B4B9C4C" w14:textId="77777777" w:rsidR="00150AB3" w:rsidRPr="001C3F57" w:rsidRDefault="00150AB3" w:rsidP="00150AB3">
      <w:pPr>
        <w:pStyle w:val="ListParagraph"/>
        <w:numPr>
          <w:ilvl w:val="0"/>
          <w:numId w:val="24"/>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Reflect on how your own biases and values, impacted on your three (3) counselling relationships.</w:t>
      </w:r>
    </w:p>
    <w:p w14:paraId="6EB7D032" w14:textId="77777777" w:rsidR="00150AB3" w:rsidRPr="001C3F57" w:rsidRDefault="00150AB3" w:rsidP="00150AB3">
      <w:pPr>
        <w:pStyle w:val="ListParagraph"/>
        <w:numPr>
          <w:ilvl w:val="0"/>
          <w:numId w:val="24"/>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Explain how you communicated with clients, whose values and beliefs were different to yours.</w:t>
      </w:r>
    </w:p>
    <w:p w14:paraId="1CBAFE09" w14:textId="77777777" w:rsidR="00150AB3" w:rsidRPr="001C3F57" w:rsidRDefault="00150AB3" w:rsidP="00150AB3">
      <w:pPr>
        <w:pStyle w:val="ListParagraph"/>
        <w:numPr>
          <w:ilvl w:val="0"/>
          <w:numId w:val="24"/>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 xml:space="preserve">Reflect and comment on your </w:t>
      </w:r>
      <w:r w:rsidRPr="001C3F57">
        <w:rPr>
          <w:rFonts w:eastAsia="Times New Roman" w:cstheme="minorHAnsi"/>
          <w:b/>
          <w:color w:val="0D0D0D" w:themeColor="text1" w:themeTint="F2"/>
          <w:sz w:val="20"/>
          <w:szCs w:val="20"/>
          <w:lang w:val="en-US"/>
        </w:rPr>
        <w:t>OVERALL</w:t>
      </w:r>
      <w:r w:rsidRPr="001C3F57">
        <w:rPr>
          <w:rFonts w:eastAsia="Times New Roman" w:cstheme="minorHAnsi"/>
          <w:color w:val="0D0D0D" w:themeColor="text1" w:themeTint="F2"/>
          <w:sz w:val="20"/>
          <w:szCs w:val="20"/>
          <w:lang w:val="en-US"/>
        </w:rPr>
        <w:t xml:space="preserve"> use of communication techniques and counselling skills for your three (3) counselling sessions.</w:t>
      </w:r>
    </w:p>
    <w:p w14:paraId="4CB05A16" w14:textId="77777777" w:rsidR="00150AB3" w:rsidRPr="001C3F57" w:rsidRDefault="00150AB3" w:rsidP="00150AB3">
      <w:pPr>
        <w:pStyle w:val="ListParagraph"/>
        <w:numPr>
          <w:ilvl w:val="0"/>
          <w:numId w:val="24"/>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Identify and respond to any need for skill and knowledge development.</w:t>
      </w:r>
    </w:p>
    <w:p w14:paraId="247CEE63" w14:textId="77777777" w:rsidR="00150AB3" w:rsidRPr="001C3F57" w:rsidRDefault="00150AB3" w:rsidP="00150AB3">
      <w:pPr>
        <w:spacing w:before="280"/>
        <w:rPr>
          <w:rFonts w:eastAsia="Times New Roman" w:cstheme="minorHAnsi"/>
          <w:b/>
          <w:color w:val="FF0000"/>
          <w:szCs w:val="20"/>
          <w:lang w:val="en-US"/>
        </w:rPr>
      </w:pPr>
      <w:r w:rsidRPr="001C3F57">
        <w:rPr>
          <w:rFonts w:eastAsia="Times New Roman" w:cstheme="minorHAnsi"/>
          <w:b/>
          <w:color w:val="FF0000"/>
          <w:szCs w:val="20"/>
          <w:lang w:val="en-US"/>
        </w:rPr>
        <w:t>Legal and Ethical Considerations</w:t>
      </w:r>
    </w:p>
    <w:p w14:paraId="67D2111F" w14:textId="77777777" w:rsidR="00150AB3" w:rsidRPr="001C3F57" w:rsidRDefault="00150AB3" w:rsidP="00150AB3">
      <w:pPr>
        <w:pStyle w:val="ListParagraph"/>
        <w:numPr>
          <w:ilvl w:val="0"/>
          <w:numId w:val="25"/>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00000" w:themeColor="text1"/>
          <w:sz w:val="20"/>
          <w:szCs w:val="20"/>
          <w:lang w:val="en-US"/>
        </w:rPr>
        <w:t>What legal and ethical guidelines did you follow, in your three sessions, to protect both you and your presenting clients? (State 5)</w:t>
      </w:r>
    </w:p>
    <w:p w14:paraId="00E7C535" w14:textId="5520A248" w:rsidR="00150AB3" w:rsidRPr="001C3F57" w:rsidRDefault="00150AB3" w:rsidP="00150AB3">
      <w:pPr>
        <w:pStyle w:val="ListParagraph"/>
        <w:numPr>
          <w:ilvl w:val="0"/>
          <w:numId w:val="25"/>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00000" w:themeColor="text1"/>
          <w:sz w:val="20"/>
          <w:szCs w:val="20"/>
          <w:lang w:val="en-US"/>
        </w:rPr>
        <w:t xml:space="preserve">Explain how you did this. For example,” I adhered to The Privacy Act </w:t>
      </w:r>
      <w:r w:rsidR="001151A6" w:rsidRPr="001C3F57">
        <w:rPr>
          <w:rFonts w:eastAsia="Times New Roman" w:cstheme="minorHAnsi"/>
          <w:color w:val="000000" w:themeColor="text1"/>
          <w:sz w:val="20"/>
          <w:szCs w:val="20"/>
          <w:lang w:val="en-US"/>
        </w:rPr>
        <w:t>(</w:t>
      </w:r>
      <w:r w:rsidRPr="001C3F57">
        <w:rPr>
          <w:rFonts w:eastAsia="Times New Roman" w:cstheme="minorHAnsi"/>
          <w:color w:val="000000" w:themeColor="text1"/>
          <w:sz w:val="20"/>
          <w:szCs w:val="20"/>
          <w:lang w:val="en-US"/>
        </w:rPr>
        <w:t>1988</w:t>
      </w:r>
      <w:r w:rsidR="001151A6" w:rsidRPr="001C3F57">
        <w:rPr>
          <w:rFonts w:eastAsia="Times New Roman" w:cstheme="minorHAnsi"/>
          <w:color w:val="000000" w:themeColor="text1"/>
          <w:sz w:val="20"/>
          <w:szCs w:val="20"/>
          <w:lang w:val="en-US"/>
        </w:rPr>
        <w:t>)</w:t>
      </w:r>
      <w:r w:rsidRPr="001C3F57">
        <w:rPr>
          <w:rFonts w:eastAsia="Times New Roman" w:cstheme="minorHAnsi"/>
          <w:color w:val="000000" w:themeColor="text1"/>
          <w:sz w:val="20"/>
          <w:szCs w:val="20"/>
          <w:lang w:val="en-US"/>
        </w:rPr>
        <w:t>, by storing all client sensitive information in a locked filing cabinet”.</w:t>
      </w:r>
    </w:p>
    <w:p w14:paraId="568527CB" w14:textId="77777777" w:rsidR="00150AB3" w:rsidRPr="001C3F57" w:rsidRDefault="00150AB3" w:rsidP="00150AB3">
      <w:pPr>
        <w:pStyle w:val="ListParagraph"/>
        <w:spacing w:before="280" w:line="240" w:lineRule="auto"/>
        <w:rPr>
          <w:rFonts w:eastAsia="Times New Roman" w:cstheme="minorHAnsi"/>
          <w:color w:val="000000" w:themeColor="text1"/>
          <w:sz w:val="20"/>
          <w:szCs w:val="20"/>
          <w:lang w:val="en-US"/>
        </w:rPr>
      </w:pPr>
    </w:p>
    <w:p w14:paraId="4D5470A9" w14:textId="77777777" w:rsidR="00150AB3" w:rsidRPr="001C3F57" w:rsidRDefault="00150AB3" w:rsidP="00150AB3">
      <w:pPr>
        <w:spacing w:before="280"/>
        <w:rPr>
          <w:rFonts w:eastAsia="Times New Roman" w:cstheme="minorHAnsi"/>
          <w:b/>
          <w:color w:val="FF0000"/>
          <w:szCs w:val="20"/>
          <w:lang w:val="en-US"/>
        </w:rPr>
      </w:pPr>
      <w:r w:rsidRPr="001C3F57">
        <w:rPr>
          <w:rFonts w:eastAsia="Times New Roman" w:cstheme="minorHAnsi"/>
          <w:b/>
          <w:color w:val="FF0000"/>
          <w:szCs w:val="20"/>
          <w:lang w:val="en-US"/>
        </w:rPr>
        <w:t>Biases and Values</w:t>
      </w:r>
    </w:p>
    <w:p w14:paraId="3B72E780" w14:textId="77777777" w:rsidR="00150AB3" w:rsidRPr="001C3F57" w:rsidRDefault="00150AB3" w:rsidP="00150AB3">
      <w:pPr>
        <w:pStyle w:val="ListParagraph"/>
        <w:numPr>
          <w:ilvl w:val="0"/>
          <w:numId w:val="25"/>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 xml:space="preserve">What effect did your own beliefs and values have on your communication style, with the three (3) different presenting clients? </w:t>
      </w:r>
    </w:p>
    <w:p w14:paraId="4227E6C0" w14:textId="77777777" w:rsidR="00150AB3" w:rsidRPr="001C3F57" w:rsidRDefault="00150AB3" w:rsidP="00150AB3">
      <w:pPr>
        <w:pStyle w:val="ListParagraph"/>
        <w:numPr>
          <w:ilvl w:val="0"/>
          <w:numId w:val="25"/>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What strategies did you use, when communicating with clients, who hold different values and beliefs to you?  (State 3)</w:t>
      </w:r>
    </w:p>
    <w:p w14:paraId="0FCC3802" w14:textId="77777777" w:rsidR="00150AB3" w:rsidRPr="001C3F57" w:rsidRDefault="00150AB3" w:rsidP="00150AB3">
      <w:pPr>
        <w:spacing w:before="280"/>
        <w:rPr>
          <w:rFonts w:cstheme="minorHAnsi"/>
          <w:b/>
          <w:color w:val="FF0000"/>
          <w:sz w:val="18"/>
          <w:szCs w:val="18"/>
        </w:rPr>
      </w:pPr>
      <w:r w:rsidRPr="001C3F57">
        <w:rPr>
          <w:rFonts w:cstheme="minorHAnsi"/>
          <w:b/>
          <w:color w:val="FF0000"/>
          <w:sz w:val="18"/>
          <w:szCs w:val="18"/>
        </w:rPr>
        <w:t>Techniques and Skills Applied</w:t>
      </w:r>
    </w:p>
    <w:p w14:paraId="288D598E" w14:textId="77777777" w:rsidR="00150AB3" w:rsidRPr="001C3F57" w:rsidRDefault="00150AB3" w:rsidP="00150AB3">
      <w:pPr>
        <w:shd w:val="clear" w:color="auto" w:fill="FFFFFF"/>
        <w:spacing w:before="60" w:after="240" w:line="280" w:lineRule="atLeast"/>
        <w:rPr>
          <w:rFonts w:eastAsia="Times New Roman" w:cstheme="minorHAnsi"/>
          <w:color w:val="0D0D0D" w:themeColor="text1" w:themeTint="F2"/>
          <w:sz w:val="18"/>
          <w:szCs w:val="18"/>
          <w:lang w:val="en-US"/>
        </w:rPr>
      </w:pPr>
      <w:r w:rsidRPr="001C3F57">
        <w:rPr>
          <w:rFonts w:eastAsia="Times New Roman" w:cstheme="minorHAnsi"/>
          <w:color w:val="0D0D0D" w:themeColor="text1" w:themeTint="F2"/>
          <w:sz w:val="18"/>
          <w:szCs w:val="18"/>
          <w:lang w:val="en-US"/>
        </w:rPr>
        <w:t>Note the communication techniques and counselling skills in the table below, that you used and then provide a brief explanation, about when and why you used them.</w:t>
      </w:r>
    </w:p>
    <w:tbl>
      <w:tblPr>
        <w:tblStyle w:val="GridTable1Light-Accent11"/>
        <w:tblW w:w="0" w:type="auto"/>
        <w:tblLook w:val="04A0" w:firstRow="1" w:lastRow="0" w:firstColumn="1" w:lastColumn="0" w:noHBand="0" w:noVBand="1"/>
      </w:tblPr>
      <w:tblGrid>
        <w:gridCol w:w="2785"/>
        <w:gridCol w:w="2520"/>
        <w:gridCol w:w="4301"/>
      </w:tblGrid>
      <w:tr w:rsidR="00150AB3" w:rsidRPr="001C3F57" w14:paraId="120561CC" w14:textId="77777777" w:rsidTr="00150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51B1523C" w14:textId="77777777" w:rsidR="00150AB3" w:rsidRPr="001C3F57" w:rsidRDefault="00150AB3" w:rsidP="00150AB3">
            <w:pPr>
              <w:spacing w:before="60" w:after="120" w:line="259" w:lineRule="auto"/>
              <w:rPr>
                <w:rFonts w:eastAsia="Calibri" w:cstheme="minorHAnsi"/>
                <w:lang w:val="en-US"/>
              </w:rPr>
            </w:pPr>
          </w:p>
        </w:tc>
        <w:tc>
          <w:tcPr>
            <w:tcW w:w="2520" w:type="dxa"/>
          </w:tcPr>
          <w:p w14:paraId="1AACA3BD" w14:textId="77777777" w:rsidR="00150AB3" w:rsidRPr="001C3F57" w:rsidRDefault="00150AB3" w:rsidP="00150AB3">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When Used</w:t>
            </w:r>
          </w:p>
        </w:tc>
        <w:tc>
          <w:tcPr>
            <w:tcW w:w="4301" w:type="dxa"/>
          </w:tcPr>
          <w:p w14:paraId="6C123843" w14:textId="77777777" w:rsidR="00150AB3" w:rsidRPr="001C3F57" w:rsidRDefault="00150AB3" w:rsidP="00150AB3">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Why Used</w:t>
            </w:r>
          </w:p>
        </w:tc>
      </w:tr>
      <w:tr w:rsidR="00150AB3" w:rsidRPr="001C3F57" w14:paraId="63C747F9"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73858189" w14:textId="77777777" w:rsidR="00150AB3" w:rsidRPr="001C3F57" w:rsidRDefault="00150AB3" w:rsidP="00150AB3">
            <w:pPr>
              <w:spacing w:before="60" w:after="120" w:line="259" w:lineRule="auto"/>
              <w:rPr>
                <w:rFonts w:cstheme="minorHAnsi"/>
              </w:rPr>
            </w:pPr>
            <w:r w:rsidRPr="001C3F57">
              <w:rPr>
                <w:rFonts w:eastAsia="Calibri" w:cstheme="minorHAnsi"/>
                <w:lang w:val="en-US"/>
              </w:rPr>
              <w:t>Communication Techniques</w:t>
            </w:r>
          </w:p>
        </w:tc>
      </w:tr>
      <w:tr w:rsidR="00150AB3" w:rsidRPr="001C3F57" w14:paraId="3E3E18EC"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6F21082D"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Attending behaviours – active listening/hearing</w:t>
            </w:r>
          </w:p>
        </w:tc>
        <w:tc>
          <w:tcPr>
            <w:tcW w:w="2520" w:type="dxa"/>
            <w:vAlign w:val="center"/>
          </w:tcPr>
          <w:p w14:paraId="614395B0" w14:textId="63E91B6A"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301" w:type="dxa"/>
            <w:vAlign w:val="center"/>
          </w:tcPr>
          <w:p w14:paraId="78D27E24" w14:textId="1C50D431"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702FDF38"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6F4EFAA9"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Reflection of content, summarising</w:t>
            </w:r>
          </w:p>
        </w:tc>
        <w:tc>
          <w:tcPr>
            <w:tcW w:w="2520" w:type="dxa"/>
            <w:vAlign w:val="center"/>
          </w:tcPr>
          <w:p w14:paraId="43F318EF" w14:textId="6D137134"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301" w:type="dxa"/>
            <w:vAlign w:val="center"/>
          </w:tcPr>
          <w:p w14:paraId="60106642" w14:textId="00CDAA85"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0FFDF9BC"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77936119"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Questioning skills </w:t>
            </w:r>
          </w:p>
        </w:tc>
        <w:tc>
          <w:tcPr>
            <w:tcW w:w="2520" w:type="dxa"/>
            <w:vAlign w:val="center"/>
          </w:tcPr>
          <w:p w14:paraId="6C0102BA" w14:textId="516BDC4D"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301" w:type="dxa"/>
            <w:vAlign w:val="center"/>
          </w:tcPr>
          <w:p w14:paraId="7DD28324" w14:textId="1DEABD46"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6E1FF322"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D626C4D"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Client observation skills </w:t>
            </w:r>
          </w:p>
        </w:tc>
        <w:tc>
          <w:tcPr>
            <w:tcW w:w="2520" w:type="dxa"/>
            <w:vAlign w:val="center"/>
          </w:tcPr>
          <w:p w14:paraId="63E198FE" w14:textId="48482888"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301" w:type="dxa"/>
            <w:vAlign w:val="center"/>
          </w:tcPr>
          <w:p w14:paraId="60B72C00" w14:textId="31EF66D1"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33AABF65"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5ABF5836"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Case Noting </w:t>
            </w:r>
          </w:p>
        </w:tc>
        <w:tc>
          <w:tcPr>
            <w:tcW w:w="2520" w:type="dxa"/>
            <w:vAlign w:val="center"/>
          </w:tcPr>
          <w:p w14:paraId="79A7E901" w14:textId="432878E9"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301" w:type="dxa"/>
            <w:vAlign w:val="center"/>
          </w:tcPr>
          <w:p w14:paraId="39A2BFF4" w14:textId="1347C39F"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0AB3" w:rsidRPr="001C3F57" w14:paraId="1E3463BF"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387D51AB"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Providing client feedback</w:t>
            </w:r>
          </w:p>
        </w:tc>
        <w:tc>
          <w:tcPr>
            <w:tcW w:w="2520" w:type="dxa"/>
            <w:vAlign w:val="center"/>
          </w:tcPr>
          <w:p w14:paraId="3AB2EE01" w14:textId="3887D4D8"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301" w:type="dxa"/>
            <w:vAlign w:val="center"/>
          </w:tcPr>
          <w:p w14:paraId="7D6170E1" w14:textId="02B36DCC"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6021CC17"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5AE3618A" w14:textId="77777777" w:rsidR="00150AB3" w:rsidRPr="001C3F57" w:rsidRDefault="00150AB3" w:rsidP="00150AB3">
            <w:pPr>
              <w:pStyle w:val="RMITnormaltext"/>
              <w:rPr>
                <w:b w:val="0"/>
                <w:color w:val="4472C4" w:themeColor="accent1"/>
              </w:rPr>
            </w:pPr>
            <w:r w:rsidRPr="001C3F57">
              <w:rPr>
                <w:rFonts w:eastAsia="Calibri"/>
              </w:rPr>
              <w:t>Counselling Skills</w:t>
            </w:r>
          </w:p>
        </w:tc>
      </w:tr>
      <w:tr w:rsidR="00150AB3" w:rsidRPr="001C3F57" w14:paraId="1B76391D"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B9F69D9"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lastRenderedPageBreak/>
              <w:t xml:space="preserve">Challenging </w:t>
            </w:r>
          </w:p>
        </w:tc>
        <w:tc>
          <w:tcPr>
            <w:tcW w:w="2520" w:type="dxa"/>
            <w:vAlign w:val="center"/>
          </w:tcPr>
          <w:p w14:paraId="7DAC54FD" w14:textId="07FF5FDE"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301" w:type="dxa"/>
            <w:vAlign w:val="center"/>
          </w:tcPr>
          <w:p w14:paraId="57455FBA" w14:textId="4DFD42FA"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1424DB30"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2179DF82"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Reframing </w:t>
            </w:r>
          </w:p>
        </w:tc>
        <w:tc>
          <w:tcPr>
            <w:tcW w:w="2520" w:type="dxa"/>
            <w:vAlign w:val="center"/>
          </w:tcPr>
          <w:p w14:paraId="5B804D20" w14:textId="0052FFA1"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c>
          <w:tcPr>
            <w:tcW w:w="4301" w:type="dxa"/>
            <w:vAlign w:val="center"/>
          </w:tcPr>
          <w:p w14:paraId="641BA8BA" w14:textId="6B0D8277"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r>
      <w:tr w:rsidR="00150AB3" w:rsidRPr="001C3F57" w14:paraId="7DE8DB5A"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64F97E54"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Focussing </w:t>
            </w:r>
          </w:p>
        </w:tc>
        <w:tc>
          <w:tcPr>
            <w:tcW w:w="2520" w:type="dxa"/>
            <w:vAlign w:val="center"/>
          </w:tcPr>
          <w:p w14:paraId="527037B4" w14:textId="34385719"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c>
          <w:tcPr>
            <w:tcW w:w="4301" w:type="dxa"/>
            <w:vAlign w:val="center"/>
          </w:tcPr>
          <w:p w14:paraId="3615D067" w14:textId="0B25624A"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r>
    </w:tbl>
    <w:p w14:paraId="69340706" w14:textId="77777777" w:rsidR="00150AB3" w:rsidRPr="001C3F57" w:rsidRDefault="00150AB3" w:rsidP="00150AB3">
      <w:pPr>
        <w:rPr>
          <w:rFonts w:cstheme="minorHAnsi"/>
          <w:b/>
          <w:color w:val="FF0000"/>
        </w:rPr>
      </w:pPr>
    </w:p>
    <w:p w14:paraId="0BFE70C9" w14:textId="77777777" w:rsidR="00150AB3" w:rsidRPr="001C3F57" w:rsidRDefault="00150AB3" w:rsidP="00150AB3">
      <w:pPr>
        <w:rPr>
          <w:rFonts w:cstheme="minorHAnsi"/>
          <w:b/>
          <w:color w:val="FF0000"/>
        </w:rPr>
      </w:pPr>
      <w:r w:rsidRPr="001C3F57">
        <w:rPr>
          <w:rFonts w:cstheme="minorHAnsi"/>
          <w:b/>
          <w:color w:val="FF0000"/>
        </w:rPr>
        <w:t xml:space="preserve">Evaluation </w:t>
      </w:r>
    </w:p>
    <w:p w14:paraId="3B398F4F" w14:textId="77777777" w:rsidR="00150AB3" w:rsidRPr="001C3F57" w:rsidRDefault="00150AB3" w:rsidP="00150AB3">
      <w:pPr>
        <w:shd w:val="clear" w:color="auto" w:fill="FFFFFF"/>
        <w:spacing w:before="60" w:after="240" w:line="280" w:lineRule="atLeast"/>
        <w:rPr>
          <w:rFonts w:eastAsia="Times New Roman" w:cstheme="minorHAnsi"/>
          <w:color w:val="0D0D0D" w:themeColor="text1" w:themeTint="F2"/>
          <w:lang w:val="en-US"/>
        </w:rPr>
      </w:pPr>
      <w:r w:rsidRPr="001C3F57">
        <w:rPr>
          <w:rFonts w:eastAsia="Times New Roman" w:cstheme="minorHAnsi"/>
          <w:color w:val="0D0D0D" w:themeColor="text1" w:themeTint="F2"/>
          <w:lang w:val="en-US"/>
        </w:rPr>
        <w:t xml:space="preserve">Assess whether your </w:t>
      </w:r>
      <w:r w:rsidRPr="001C3F57">
        <w:rPr>
          <w:rFonts w:eastAsia="Times New Roman" w:cstheme="minorHAnsi"/>
          <w:b/>
          <w:color w:val="0D0D0D" w:themeColor="text1" w:themeTint="F2"/>
          <w:lang w:val="en-US"/>
        </w:rPr>
        <w:t>OVERALL</w:t>
      </w:r>
      <w:r w:rsidRPr="001C3F57">
        <w:rPr>
          <w:rFonts w:eastAsia="Times New Roman" w:cstheme="minorHAnsi"/>
          <w:color w:val="0D0D0D" w:themeColor="text1" w:themeTint="F2"/>
          <w:lang w:val="en-US"/>
        </w:rPr>
        <w:t xml:space="preserve"> application of the various techniques used, were effective. Briefly explain the reason for your assessment.</w:t>
      </w:r>
    </w:p>
    <w:tbl>
      <w:tblPr>
        <w:tblStyle w:val="GridTable1Light-Accent11"/>
        <w:tblW w:w="0" w:type="auto"/>
        <w:tblLook w:val="04A0" w:firstRow="1" w:lastRow="0" w:firstColumn="1" w:lastColumn="0" w:noHBand="0" w:noVBand="1"/>
      </w:tblPr>
      <w:tblGrid>
        <w:gridCol w:w="2785"/>
        <w:gridCol w:w="2081"/>
        <w:gridCol w:w="4740"/>
      </w:tblGrid>
      <w:tr w:rsidR="00150AB3" w:rsidRPr="001C3F57" w14:paraId="3B0FB995" w14:textId="77777777" w:rsidTr="00150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A3B9DB2" w14:textId="77777777" w:rsidR="00150AB3" w:rsidRPr="001C3F57" w:rsidRDefault="00150AB3" w:rsidP="00150AB3">
            <w:pPr>
              <w:spacing w:before="60" w:after="120" w:line="259" w:lineRule="auto"/>
              <w:rPr>
                <w:rFonts w:eastAsia="Calibri" w:cstheme="minorHAnsi"/>
                <w:lang w:val="en-US"/>
              </w:rPr>
            </w:pPr>
          </w:p>
        </w:tc>
        <w:tc>
          <w:tcPr>
            <w:tcW w:w="2081" w:type="dxa"/>
          </w:tcPr>
          <w:p w14:paraId="4C1D80E4" w14:textId="77777777" w:rsidR="00150AB3" w:rsidRPr="001C3F57" w:rsidRDefault="00150AB3" w:rsidP="00150AB3">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 xml:space="preserve">Effective/ </w:t>
            </w:r>
          </w:p>
          <w:p w14:paraId="22E692C1" w14:textId="77777777" w:rsidR="00150AB3" w:rsidRPr="001C3F57" w:rsidRDefault="00150AB3" w:rsidP="00150AB3">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Needs Work</w:t>
            </w:r>
          </w:p>
        </w:tc>
        <w:tc>
          <w:tcPr>
            <w:tcW w:w="4740" w:type="dxa"/>
          </w:tcPr>
          <w:p w14:paraId="0298CD7C" w14:textId="77777777" w:rsidR="00150AB3" w:rsidRPr="001C3F57" w:rsidRDefault="00150AB3" w:rsidP="00150AB3">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Explanation</w:t>
            </w:r>
          </w:p>
        </w:tc>
      </w:tr>
      <w:tr w:rsidR="00150AB3" w:rsidRPr="001C3F57" w14:paraId="2EE5ABAE"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654F510F" w14:textId="77777777" w:rsidR="00150AB3" w:rsidRPr="001C3F57" w:rsidRDefault="00150AB3" w:rsidP="00150AB3">
            <w:pPr>
              <w:spacing w:before="60" w:after="120" w:line="259" w:lineRule="auto"/>
              <w:rPr>
                <w:rFonts w:cstheme="minorHAnsi"/>
              </w:rPr>
            </w:pPr>
            <w:r w:rsidRPr="001C3F57">
              <w:rPr>
                <w:rFonts w:eastAsia="Calibri" w:cstheme="minorHAnsi"/>
                <w:lang w:val="en-US"/>
              </w:rPr>
              <w:t>Communication Techniques</w:t>
            </w:r>
          </w:p>
        </w:tc>
      </w:tr>
      <w:tr w:rsidR="00150AB3" w:rsidRPr="001C3F57" w14:paraId="0C82843F"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3BF7F606"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Attending behaviours – active listening/hearing</w:t>
            </w:r>
          </w:p>
        </w:tc>
        <w:tc>
          <w:tcPr>
            <w:tcW w:w="2081" w:type="dxa"/>
            <w:vAlign w:val="center"/>
          </w:tcPr>
          <w:p w14:paraId="32A6066B" w14:textId="684F99A7"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2651003A" w14:textId="7072345C"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38809615"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61809D5"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Reflection of content, summarising</w:t>
            </w:r>
          </w:p>
        </w:tc>
        <w:tc>
          <w:tcPr>
            <w:tcW w:w="2081" w:type="dxa"/>
            <w:vAlign w:val="center"/>
          </w:tcPr>
          <w:p w14:paraId="633DD28B" w14:textId="6DAA1371"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55C3181B" w14:textId="50C69760"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7B0DD4F4"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380A680A"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Questioning skills </w:t>
            </w:r>
          </w:p>
        </w:tc>
        <w:tc>
          <w:tcPr>
            <w:tcW w:w="2081" w:type="dxa"/>
            <w:vAlign w:val="center"/>
          </w:tcPr>
          <w:p w14:paraId="02461B42" w14:textId="3ABEB2DD"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56905B5D" w14:textId="30B8C086"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3C857E7E"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5CAF8123"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Client observation skills </w:t>
            </w:r>
          </w:p>
        </w:tc>
        <w:tc>
          <w:tcPr>
            <w:tcW w:w="2081" w:type="dxa"/>
            <w:vAlign w:val="center"/>
          </w:tcPr>
          <w:p w14:paraId="53F9F627" w14:textId="0692C1F6"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37651939" w14:textId="40E0AE7D"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0A2B645A"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685278FE"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Case Noting</w:t>
            </w:r>
          </w:p>
        </w:tc>
        <w:tc>
          <w:tcPr>
            <w:tcW w:w="2081" w:type="dxa"/>
            <w:vAlign w:val="center"/>
          </w:tcPr>
          <w:p w14:paraId="3EF8A494" w14:textId="59C917AE"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63CEA8B7" w14:textId="4727B7F5"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1A299448"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3DB58B71"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Providing client feedback</w:t>
            </w:r>
          </w:p>
        </w:tc>
        <w:tc>
          <w:tcPr>
            <w:tcW w:w="2081" w:type="dxa"/>
            <w:vAlign w:val="center"/>
          </w:tcPr>
          <w:p w14:paraId="78B3311C" w14:textId="600AAC31"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0D6FEED2" w14:textId="129E5AB6"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18ABCF73"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482A4527" w14:textId="77777777" w:rsidR="00150AB3" w:rsidRPr="001C3F57" w:rsidRDefault="00150AB3" w:rsidP="00150AB3">
            <w:pPr>
              <w:pStyle w:val="RMITnormaltext"/>
              <w:rPr>
                <w:b w:val="0"/>
                <w:color w:val="4472C4" w:themeColor="accent1"/>
              </w:rPr>
            </w:pPr>
            <w:r w:rsidRPr="001C3F57">
              <w:rPr>
                <w:rFonts w:eastAsia="Calibri"/>
              </w:rPr>
              <w:t>Counselling Skills</w:t>
            </w:r>
          </w:p>
        </w:tc>
      </w:tr>
      <w:tr w:rsidR="00150AB3" w:rsidRPr="001C3F57" w14:paraId="3D8FF896"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2421FEF"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Challenging </w:t>
            </w:r>
          </w:p>
        </w:tc>
        <w:tc>
          <w:tcPr>
            <w:tcW w:w="2081" w:type="dxa"/>
            <w:vAlign w:val="center"/>
          </w:tcPr>
          <w:p w14:paraId="0DCFCD4C" w14:textId="0F7FCE59"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c>
          <w:tcPr>
            <w:tcW w:w="4740" w:type="dxa"/>
            <w:vAlign w:val="center"/>
          </w:tcPr>
          <w:p w14:paraId="78039C4C" w14:textId="147CB6DC"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37D56B53"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57405866"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Reframing </w:t>
            </w:r>
          </w:p>
        </w:tc>
        <w:tc>
          <w:tcPr>
            <w:tcW w:w="2081" w:type="dxa"/>
            <w:vAlign w:val="center"/>
          </w:tcPr>
          <w:p w14:paraId="5A8C2CF3" w14:textId="081B48BF"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c>
          <w:tcPr>
            <w:tcW w:w="4740" w:type="dxa"/>
            <w:vAlign w:val="center"/>
          </w:tcPr>
          <w:p w14:paraId="4EA555B2" w14:textId="351BD731"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r>
      <w:tr w:rsidR="00150AB3" w:rsidRPr="001C3F57" w14:paraId="2CDD9DE9"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1832AF1" w14:textId="77777777" w:rsidR="00150AB3" w:rsidRPr="001C3F57" w:rsidRDefault="00150AB3" w:rsidP="00150AB3">
            <w:pPr>
              <w:pStyle w:val="NoSpacing"/>
              <w:spacing w:before="120" w:after="120"/>
              <w:rPr>
                <w:rFonts w:cstheme="minorHAnsi"/>
                <w:b w:val="0"/>
                <w:sz w:val="20"/>
                <w:szCs w:val="20"/>
              </w:rPr>
            </w:pPr>
            <w:r w:rsidRPr="001C3F57">
              <w:rPr>
                <w:rFonts w:cstheme="minorHAnsi"/>
                <w:b w:val="0"/>
                <w:sz w:val="20"/>
                <w:szCs w:val="20"/>
              </w:rPr>
              <w:t xml:space="preserve">Focussing </w:t>
            </w:r>
          </w:p>
        </w:tc>
        <w:tc>
          <w:tcPr>
            <w:tcW w:w="2081" w:type="dxa"/>
            <w:vAlign w:val="center"/>
          </w:tcPr>
          <w:p w14:paraId="70132695" w14:textId="56E74B53"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c>
          <w:tcPr>
            <w:tcW w:w="4740" w:type="dxa"/>
            <w:vAlign w:val="center"/>
          </w:tcPr>
          <w:p w14:paraId="29BC0376" w14:textId="19C287FA"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p>
        </w:tc>
      </w:tr>
    </w:tbl>
    <w:p w14:paraId="2A4E3D45" w14:textId="77777777" w:rsidR="00150AB3" w:rsidRPr="001C3F57" w:rsidRDefault="00150AB3" w:rsidP="00150AB3">
      <w:pPr>
        <w:spacing w:before="280"/>
        <w:rPr>
          <w:rFonts w:cstheme="minorHAnsi"/>
          <w:b/>
          <w:color w:val="FF0000"/>
        </w:rPr>
      </w:pPr>
      <w:r w:rsidRPr="001C3F57">
        <w:rPr>
          <w:rFonts w:cstheme="minorHAnsi"/>
          <w:b/>
          <w:color w:val="FF0000"/>
        </w:rPr>
        <w:t>Professional Development Action Plan</w:t>
      </w:r>
    </w:p>
    <w:p w14:paraId="1691539D" w14:textId="77777777" w:rsidR="00150AB3" w:rsidRPr="001C3F57" w:rsidRDefault="00150AB3" w:rsidP="00150AB3">
      <w:pPr>
        <w:shd w:val="clear" w:color="auto" w:fill="FFFFFF"/>
        <w:spacing w:before="60" w:after="240" w:line="280" w:lineRule="atLeast"/>
        <w:rPr>
          <w:rFonts w:eastAsia="Times New Roman" w:cstheme="minorHAnsi"/>
          <w:color w:val="0D0D0D" w:themeColor="text1" w:themeTint="F2"/>
          <w:lang w:val="en-US"/>
        </w:rPr>
      </w:pPr>
      <w:r w:rsidRPr="001C3F57">
        <w:rPr>
          <w:rFonts w:eastAsia="Times New Roman" w:cstheme="minorHAnsi"/>
          <w:color w:val="0D0D0D" w:themeColor="text1" w:themeTint="F2"/>
          <w:lang w:val="en-US"/>
        </w:rPr>
        <w:t>List the techniques and skills, that you feel need to be improved, and then identify what you can do to improve them. Add rows to the table if necessary.</w:t>
      </w:r>
    </w:p>
    <w:tbl>
      <w:tblPr>
        <w:tblStyle w:val="GridTable1Light-Accent11"/>
        <w:tblW w:w="4874" w:type="pct"/>
        <w:tblLook w:val="04A0" w:firstRow="1" w:lastRow="0" w:firstColumn="1" w:lastColumn="0" w:noHBand="0" w:noVBand="1"/>
      </w:tblPr>
      <w:tblGrid>
        <w:gridCol w:w="2902"/>
        <w:gridCol w:w="6765"/>
      </w:tblGrid>
      <w:tr w:rsidR="00150AB3" w:rsidRPr="001C3F57" w14:paraId="3A6EEC1A" w14:textId="77777777" w:rsidTr="00150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pct"/>
          </w:tcPr>
          <w:p w14:paraId="604175D1" w14:textId="77777777" w:rsidR="00150AB3" w:rsidRPr="001C3F57" w:rsidRDefault="00150AB3" w:rsidP="00150AB3">
            <w:pPr>
              <w:spacing w:before="60" w:after="120" w:line="259" w:lineRule="auto"/>
              <w:rPr>
                <w:rFonts w:eastAsia="Calibri" w:cstheme="minorHAnsi"/>
                <w:lang w:val="en-US"/>
              </w:rPr>
            </w:pPr>
            <w:r w:rsidRPr="001C3F57">
              <w:rPr>
                <w:rFonts w:eastAsia="Calibri" w:cstheme="minorHAnsi"/>
                <w:lang w:val="en-US"/>
              </w:rPr>
              <w:t>Technique/Skill</w:t>
            </w:r>
          </w:p>
        </w:tc>
        <w:tc>
          <w:tcPr>
            <w:tcW w:w="3499" w:type="pct"/>
          </w:tcPr>
          <w:p w14:paraId="4A51AD37" w14:textId="77777777" w:rsidR="00150AB3" w:rsidRPr="001C3F57" w:rsidRDefault="00150AB3" w:rsidP="00150AB3">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Improvement Methods</w:t>
            </w:r>
          </w:p>
        </w:tc>
      </w:tr>
      <w:tr w:rsidR="00150AB3" w:rsidRPr="001C3F57" w14:paraId="2BCA42EE"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4C64621C" w14:textId="719CC1B3" w:rsidR="00150AB3" w:rsidRPr="001C3F57" w:rsidRDefault="00150AB3" w:rsidP="00150AB3">
            <w:pPr>
              <w:pStyle w:val="NoSpacing"/>
              <w:spacing w:before="120" w:after="120"/>
              <w:rPr>
                <w:rFonts w:cstheme="minorHAnsi"/>
                <w:b w:val="0"/>
                <w:color w:val="00B0F0"/>
                <w:sz w:val="20"/>
                <w:szCs w:val="20"/>
              </w:rPr>
            </w:pPr>
          </w:p>
        </w:tc>
        <w:tc>
          <w:tcPr>
            <w:tcW w:w="3499" w:type="pct"/>
            <w:vAlign w:val="center"/>
          </w:tcPr>
          <w:p w14:paraId="42149CA5" w14:textId="02419043"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2F51E306"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097667E6" w14:textId="25BFD33C" w:rsidR="00150AB3" w:rsidRPr="001C3F57" w:rsidRDefault="00150AB3" w:rsidP="00150AB3">
            <w:pPr>
              <w:pStyle w:val="NoSpacing"/>
              <w:spacing w:before="120" w:after="120"/>
              <w:rPr>
                <w:rFonts w:cstheme="minorHAnsi"/>
                <w:b w:val="0"/>
                <w:color w:val="00B0F0"/>
                <w:sz w:val="20"/>
                <w:szCs w:val="20"/>
              </w:rPr>
            </w:pPr>
          </w:p>
        </w:tc>
        <w:tc>
          <w:tcPr>
            <w:tcW w:w="3499" w:type="pct"/>
            <w:vAlign w:val="center"/>
          </w:tcPr>
          <w:p w14:paraId="1E7CA851" w14:textId="28481D67"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150AB3" w:rsidRPr="001C3F57" w14:paraId="7AB54943" w14:textId="77777777" w:rsidTr="00150AB3">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737F2E79" w14:textId="77777777" w:rsidR="00150AB3" w:rsidRPr="001C3F57" w:rsidRDefault="00150AB3" w:rsidP="00150AB3">
            <w:pPr>
              <w:pStyle w:val="NoSpacing"/>
              <w:spacing w:before="120" w:after="120"/>
              <w:rPr>
                <w:rFonts w:cstheme="minorHAnsi"/>
                <w:b w:val="0"/>
                <w:sz w:val="20"/>
                <w:szCs w:val="20"/>
              </w:rPr>
            </w:pPr>
          </w:p>
        </w:tc>
        <w:tc>
          <w:tcPr>
            <w:tcW w:w="3499" w:type="pct"/>
            <w:vAlign w:val="center"/>
          </w:tcPr>
          <w:p w14:paraId="7126DB3B" w14:textId="77777777" w:rsidR="00150AB3" w:rsidRPr="001C3F57" w:rsidRDefault="00150AB3" w:rsidP="00150AB3">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7C87FA9" w14:textId="77777777" w:rsidR="00150AB3" w:rsidRPr="001C3F57" w:rsidRDefault="00150AB3" w:rsidP="00E101CC">
      <w:pPr>
        <w:tabs>
          <w:tab w:val="left" w:pos="6810"/>
        </w:tabs>
        <w:rPr>
          <w:rFonts w:eastAsia="Arial" w:cstheme="minorHAnsi"/>
          <w:sz w:val="28"/>
          <w:szCs w:val="28"/>
          <w:lang w:eastAsia="en-AU"/>
        </w:rPr>
      </w:pPr>
    </w:p>
    <w:sectPr w:rsidR="00150AB3" w:rsidRPr="001C3F57" w:rsidSect="00150AB3">
      <w:headerReference w:type="even" r:id="rId12"/>
      <w:headerReference w:type="default" r:id="rId13"/>
      <w:footerReference w:type="even" r:id="rId14"/>
      <w:footerReference w:type="default" r:id="rId15"/>
      <w:headerReference w:type="first" r:id="rId16"/>
      <w:footerReference w:type="first" r:id="rId17"/>
      <w:pgSz w:w="11900" w:h="16840"/>
      <w:pgMar w:top="1426"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3E4D" w14:textId="77777777" w:rsidR="002C5FDB" w:rsidRDefault="002C5FDB" w:rsidP="001010F9">
      <w:r>
        <w:separator/>
      </w:r>
    </w:p>
  </w:endnote>
  <w:endnote w:type="continuationSeparator" w:id="0">
    <w:p w14:paraId="08B596DB" w14:textId="77777777" w:rsidR="002C5FDB" w:rsidRDefault="002C5FDB"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9C38" w14:textId="77777777" w:rsidR="00425CEA" w:rsidRDefault="0042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9039" w14:textId="279FE4A7" w:rsidR="00DE7DA7" w:rsidRPr="00D4745F" w:rsidRDefault="00DE7DA7" w:rsidP="00DE7DA7">
    <w:pPr>
      <w:pStyle w:val="Footer"/>
      <w:rPr>
        <w:b/>
        <w:i/>
        <w:iCs/>
        <w:color w:val="538135" w:themeColor="accent6" w:themeShade="BF"/>
        <w:sz w:val="16"/>
        <w:szCs w:val="16"/>
        <w:lang w:val="en-US"/>
      </w:rPr>
    </w:pPr>
    <w:r w:rsidRPr="00D4745F">
      <w:rPr>
        <w:b/>
        <w:i/>
        <w:iCs/>
        <w:color w:val="538135" w:themeColor="accent6" w:themeShade="BF"/>
        <w:sz w:val="16"/>
        <w:szCs w:val="16"/>
        <w:lang w:val="en-US"/>
      </w:rPr>
      <w:t>Counselling</w:t>
    </w:r>
    <w:r w:rsidRPr="00D4745F">
      <w:rPr>
        <w:i/>
        <w:iCs/>
      </w:rPr>
      <w:t xml:space="preserve"> </w:t>
    </w:r>
    <w:r w:rsidRPr="00D4745F">
      <w:rPr>
        <w:b/>
        <w:i/>
        <w:iCs/>
        <w:color w:val="538135" w:themeColor="accent6" w:themeShade="BF"/>
        <w:sz w:val="16"/>
        <w:szCs w:val="16"/>
        <w:lang w:val="en-US"/>
      </w:rPr>
      <w:t>Role Play 2</w:t>
    </w:r>
    <w:r w:rsidRPr="00D4745F">
      <w:rPr>
        <w:b/>
        <w:i/>
        <w:iCs/>
        <w:color w:val="538135" w:themeColor="accent6" w:themeShade="BF"/>
        <w:sz w:val="16"/>
        <w:szCs w:val="16"/>
        <w:lang w:val="en-US"/>
      </w:rPr>
      <w:tab/>
      <w:t xml:space="preserve">  </w:t>
    </w:r>
    <w:r w:rsidR="00937F18" w:rsidRPr="00D4745F">
      <w:rPr>
        <w:b/>
        <w:i/>
        <w:iCs/>
        <w:color w:val="538135" w:themeColor="accent6" w:themeShade="BF"/>
        <w:sz w:val="16"/>
        <w:szCs w:val="16"/>
        <w:lang w:val="en-US"/>
      </w:rPr>
      <w:t xml:space="preserve">4 of 4 </w:t>
    </w:r>
    <w:r w:rsidRPr="00D4745F">
      <w:rPr>
        <w:b/>
        <w:i/>
        <w:iCs/>
        <w:color w:val="538135" w:themeColor="accent6" w:themeShade="BF"/>
        <w:sz w:val="16"/>
        <w:szCs w:val="16"/>
        <w:lang w:val="en-US"/>
      </w:rPr>
      <w:tab/>
    </w:r>
    <w:r w:rsidR="00D4745F" w:rsidRPr="00D4745F">
      <w:rPr>
        <w:b/>
        <w:i/>
        <w:iCs/>
        <w:color w:val="538135" w:themeColor="accent6" w:themeShade="BF"/>
        <w:sz w:val="16"/>
        <w:szCs w:val="16"/>
        <w:lang w:val="en-US"/>
      </w:rPr>
      <w:t>23/12/2020</w:t>
    </w:r>
  </w:p>
  <w:p w14:paraId="5E86B54B" w14:textId="77777777" w:rsidR="00DE7DA7" w:rsidRDefault="00DE7DA7" w:rsidP="00DE7DA7">
    <w:pPr>
      <w:pStyle w:val="Footer"/>
    </w:pPr>
    <w:r>
      <w:rPr>
        <w:sz w:val="16"/>
        <w:szCs w:val="16"/>
      </w:rPr>
      <w:t>Student</w:t>
    </w:r>
    <w:r w:rsidRPr="00EA5AA5">
      <w:rPr>
        <w:sz w:val="16"/>
        <w:szCs w:val="16"/>
      </w:rPr>
      <w:t xml:space="preserve"> </w:t>
    </w:r>
    <w:r>
      <w:rPr>
        <w:sz w:val="16"/>
        <w:szCs w:val="16"/>
      </w:rPr>
      <w:t>practical</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70E5EF3C" w14:textId="77777777" w:rsidR="00DE7DA7" w:rsidRPr="00033BEC" w:rsidRDefault="009B003A" w:rsidP="00DE7DA7">
    <w:pPr>
      <w:pStyle w:val="Footer"/>
      <w:rPr>
        <w:sz w:val="16"/>
        <w:szCs w:val="16"/>
      </w:rPr>
    </w:pP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DE7DA7">
              <w:rPr>
                <w:color w:val="595959" w:themeColor="text1" w:themeTint="A6"/>
                <w:sz w:val="14"/>
                <w:szCs w:val="18"/>
              </w:rPr>
              <w:t>FINAL APPROVED – STUDENT PRACTICAL ASSESSMENT TASK TEMPLATE – June 2019_Version 2.0</w:t>
            </w:r>
            <w:r w:rsidR="00DE7DA7">
              <w:rPr>
                <w:color w:val="595959" w:themeColor="text1" w:themeTint="A6"/>
                <w:sz w:val="14"/>
                <w:szCs w:val="18"/>
              </w:rPr>
              <w:tab/>
            </w:r>
            <w:r w:rsidR="00DE7DA7" w:rsidRPr="00033BEC">
              <w:rPr>
                <w:sz w:val="16"/>
                <w:szCs w:val="16"/>
              </w:rPr>
              <w:t xml:space="preserve">Page </w:t>
            </w:r>
            <w:r w:rsidR="00DE7DA7" w:rsidRPr="00033BEC">
              <w:rPr>
                <w:b/>
                <w:bCs/>
                <w:sz w:val="16"/>
                <w:szCs w:val="16"/>
              </w:rPr>
              <w:fldChar w:fldCharType="begin"/>
            </w:r>
            <w:r w:rsidR="00DE7DA7" w:rsidRPr="00033BEC">
              <w:rPr>
                <w:b/>
                <w:bCs/>
                <w:sz w:val="16"/>
                <w:szCs w:val="16"/>
              </w:rPr>
              <w:instrText xml:space="preserve"> PAGE </w:instrText>
            </w:r>
            <w:r w:rsidR="00DE7DA7" w:rsidRPr="00033BEC">
              <w:rPr>
                <w:b/>
                <w:bCs/>
                <w:sz w:val="16"/>
                <w:szCs w:val="16"/>
              </w:rPr>
              <w:fldChar w:fldCharType="separate"/>
            </w:r>
            <w:r w:rsidR="00DE7DA7">
              <w:rPr>
                <w:b/>
                <w:bCs/>
                <w:sz w:val="16"/>
                <w:szCs w:val="16"/>
              </w:rPr>
              <w:t>1</w:t>
            </w:r>
            <w:r w:rsidR="00DE7DA7" w:rsidRPr="00033BEC">
              <w:rPr>
                <w:b/>
                <w:bCs/>
                <w:sz w:val="16"/>
                <w:szCs w:val="16"/>
              </w:rPr>
              <w:fldChar w:fldCharType="end"/>
            </w:r>
            <w:r w:rsidR="00DE7DA7" w:rsidRPr="00033BEC">
              <w:rPr>
                <w:sz w:val="16"/>
                <w:szCs w:val="16"/>
              </w:rPr>
              <w:t xml:space="preserve"> of </w:t>
            </w:r>
            <w:r w:rsidR="00DE7DA7" w:rsidRPr="00033BEC">
              <w:rPr>
                <w:b/>
                <w:bCs/>
                <w:sz w:val="16"/>
                <w:szCs w:val="16"/>
              </w:rPr>
              <w:fldChar w:fldCharType="begin"/>
            </w:r>
            <w:r w:rsidR="00DE7DA7" w:rsidRPr="00033BEC">
              <w:rPr>
                <w:b/>
                <w:bCs/>
                <w:sz w:val="16"/>
                <w:szCs w:val="16"/>
              </w:rPr>
              <w:instrText xml:space="preserve"> NUMPAGES  </w:instrText>
            </w:r>
            <w:r w:rsidR="00DE7DA7" w:rsidRPr="00033BEC">
              <w:rPr>
                <w:b/>
                <w:bCs/>
                <w:sz w:val="16"/>
                <w:szCs w:val="16"/>
              </w:rPr>
              <w:fldChar w:fldCharType="separate"/>
            </w:r>
            <w:r w:rsidR="00DE7DA7">
              <w:rPr>
                <w:b/>
                <w:bCs/>
                <w:sz w:val="16"/>
                <w:szCs w:val="16"/>
              </w:rPr>
              <w:t>12</w:t>
            </w:r>
            <w:r w:rsidR="00DE7DA7" w:rsidRPr="00033BEC">
              <w:rPr>
                <w:b/>
                <w:bCs/>
                <w:sz w:val="16"/>
                <w:szCs w:val="16"/>
              </w:rPr>
              <w:fldChar w:fldCharType="end"/>
            </w:r>
          </w:sdtContent>
        </w:sdt>
      </w:sdtContent>
    </w:sdt>
  </w:p>
  <w:p w14:paraId="1007F706" w14:textId="0E3D3B70" w:rsidR="00DE7DA7" w:rsidRPr="00C94954" w:rsidRDefault="00DE7DA7" w:rsidP="009A4EE0">
    <w:pPr>
      <w:pStyle w:val="Footer"/>
      <w:tabs>
        <w:tab w:val="clear" w:pos="4513"/>
        <w:tab w:val="clear" w:pos="9026"/>
        <w:tab w:val="left" w:pos="80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5E01" w14:textId="77777777" w:rsidR="00425CEA" w:rsidRDefault="0042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DB45" w14:textId="77777777" w:rsidR="002C5FDB" w:rsidRDefault="002C5FDB" w:rsidP="001010F9">
      <w:r>
        <w:separator/>
      </w:r>
    </w:p>
  </w:footnote>
  <w:footnote w:type="continuationSeparator" w:id="0">
    <w:p w14:paraId="4C509FC0" w14:textId="77777777" w:rsidR="002C5FDB" w:rsidRDefault="002C5FDB"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D1C9" w14:textId="321B9783" w:rsidR="00425CEA" w:rsidRDefault="00425CEA">
    <w:pPr>
      <w:pStyle w:val="Header"/>
    </w:pPr>
    <w:r>
      <w:rPr>
        <w:noProof/>
      </w:rPr>
      <mc:AlternateContent>
        <mc:Choice Requires="wps">
          <w:drawing>
            <wp:anchor distT="0" distB="0" distL="0" distR="0" simplePos="0" relativeHeight="251659776" behindDoc="0" locked="0" layoutInCell="1" allowOverlap="1" wp14:anchorId="67903A8E" wp14:editId="359F87A5">
              <wp:simplePos x="635" y="635"/>
              <wp:positionH relativeFrom="column">
                <wp:align>center</wp:align>
              </wp:positionH>
              <wp:positionV relativeFrom="paragraph">
                <wp:posOffset>635</wp:posOffset>
              </wp:positionV>
              <wp:extent cx="443865" cy="443865"/>
              <wp:effectExtent l="0" t="0" r="9525" b="9525"/>
              <wp:wrapSquare wrapText="bothSides"/>
              <wp:docPr id="5" name="Text Box 5"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5052" w14:textId="72F82B3C" w:rsidR="00425CEA" w:rsidRPr="00425CEA" w:rsidRDefault="00425CEA">
                          <w:pPr>
                            <w:rPr>
                              <w:rFonts w:ascii="Calibri" w:eastAsia="Calibri" w:hAnsi="Calibri" w:cs="Calibri"/>
                              <w:color w:val="EEDC00"/>
                              <w:sz w:val="24"/>
                            </w:rPr>
                          </w:pPr>
                          <w:r w:rsidRPr="00425CEA">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903A8E" id="_x0000_t202" coordsize="21600,21600" o:spt="202" path="m,l,21600r21600,l21600,xe">
              <v:stroke joinstyle="miter"/>
              <v:path gradientshapeok="t" o:connecttype="rect"/>
            </v:shapetype>
            <v:shape id="Text Box 5" o:spid="_x0000_s1026" type="#_x0000_t202" alt="RMIT Classification: Trusted"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JsfkdYyAgAAYQQAAA4AAAAAAAAAAAAAAAAALgIAAGRycy9l&#10;Mm9Eb2MueG1sUEsBAi0AFAAGAAgAAAAhAISw0yjWAAAAAwEAAA8AAAAAAAAAAAAAAAAAjAQAAGRy&#10;cy9kb3ducmV2LnhtbFBLBQYAAAAABAAEAPMAAACPBQAAAAA=&#10;" filled="f" stroked="f">
              <v:fill o:detectmouseclick="t"/>
              <v:textbox style="mso-fit-shape-to-text:t" inset="0,0,0,0">
                <w:txbxContent>
                  <w:p w14:paraId="394A5052" w14:textId="72F82B3C" w:rsidR="00425CEA" w:rsidRPr="00425CEA" w:rsidRDefault="00425CEA">
                    <w:pPr>
                      <w:rPr>
                        <w:rFonts w:ascii="Calibri" w:eastAsia="Calibri" w:hAnsi="Calibri" w:cs="Calibri"/>
                        <w:color w:val="EEDC00"/>
                        <w:sz w:val="24"/>
                      </w:rPr>
                    </w:pPr>
                    <w:r w:rsidRPr="00425CEA">
                      <w:rPr>
                        <w:rFonts w:ascii="Calibri" w:eastAsia="Calibri" w:hAnsi="Calibri" w:cs="Calibri"/>
                        <w:color w:val="EEDC00"/>
                        <w:sz w:val="24"/>
                      </w:rPr>
                      <w:t>RMIT Classification: Trusted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25B1AEC7" w:rsidR="00DE7DA7" w:rsidRDefault="00425CEA">
    <w:pPr>
      <w:pStyle w:val="Header"/>
    </w:pPr>
    <w:r>
      <w:rPr>
        <w:noProof/>
        <w:lang w:val="en-US"/>
      </w:rPr>
      <mc:AlternateContent>
        <mc:Choice Requires="wps">
          <w:drawing>
            <wp:anchor distT="0" distB="0" distL="0" distR="0" simplePos="0" relativeHeight="251660800" behindDoc="0" locked="0" layoutInCell="1" allowOverlap="1" wp14:anchorId="2C8AD698" wp14:editId="5F9806E3">
              <wp:simplePos x="635" y="635"/>
              <wp:positionH relativeFrom="column">
                <wp:align>center</wp:align>
              </wp:positionH>
              <wp:positionV relativeFrom="paragraph">
                <wp:posOffset>635</wp:posOffset>
              </wp:positionV>
              <wp:extent cx="443865" cy="443865"/>
              <wp:effectExtent l="0" t="0" r="9525" b="9525"/>
              <wp:wrapSquare wrapText="bothSides"/>
              <wp:docPr id="6" name="Text Box 6"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BF70A" w14:textId="67310BA1" w:rsidR="00425CEA" w:rsidRPr="00425CEA" w:rsidRDefault="00425CEA">
                          <w:pPr>
                            <w:rPr>
                              <w:rFonts w:ascii="Calibri" w:eastAsia="Calibri" w:hAnsi="Calibri" w:cs="Calibri"/>
                              <w:color w:val="EEDC00"/>
                              <w:sz w:val="24"/>
                            </w:rPr>
                          </w:pPr>
                          <w:r w:rsidRPr="00425CEA">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8AD698" id="_x0000_t202" coordsize="21600,21600" o:spt="202" path="m,l,21600r21600,l21600,xe">
              <v:stroke joinstyle="miter"/>
              <v:path gradientshapeok="t" o:connecttype="rect"/>
            </v:shapetype>
            <v:shape id="Text Box 6" o:spid="_x0000_s1027" type="#_x0000_t202" alt="RMIT Classification: Trusted"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" filled="f" stroked="f">
              <v:fill o:detectmouseclick="t"/>
              <v:textbox style="mso-fit-shape-to-text:t" inset="0,0,0,0">
                <w:txbxContent>
                  <w:p w14:paraId="33ABF70A" w14:textId="67310BA1" w:rsidR="00425CEA" w:rsidRPr="00425CEA" w:rsidRDefault="00425CEA">
                    <w:pPr>
                      <w:rPr>
                        <w:rFonts w:ascii="Calibri" w:eastAsia="Calibri" w:hAnsi="Calibri" w:cs="Calibri"/>
                        <w:color w:val="EEDC00"/>
                        <w:sz w:val="24"/>
                      </w:rPr>
                    </w:pPr>
                    <w:r w:rsidRPr="00425CEA">
                      <w:rPr>
                        <w:rFonts w:ascii="Calibri" w:eastAsia="Calibri" w:hAnsi="Calibri" w:cs="Calibri"/>
                        <w:color w:val="EEDC00"/>
                        <w:sz w:val="24"/>
                      </w:rPr>
                      <w:t>RMIT Classification: Trusted</w:t>
                    </w:r>
                  </w:p>
                </w:txbxContent>
              </v:textbox>
              <w10:wrap type="square"/>
            </v:shape>
          </w:pict>
        </mc:Fallback>
      </mc:AlternateContent>
    </w:r>
    <w:r w:rsidR="00DE7DA7" w:rsidRPr="00CC4F0B">
      <w:rPr>
        <w:noProof/>
        <w:lang w:val="en-US"/>
      </w:rPr>
      <w:drawing>
        <wp:anchor distT="0" distB="0" distL="114300" distR="114300" simplePos="0" relativeHeight="25165670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sidR="00DE7DA7">
      <w:rPr>
        <w:noProof/>
        <w:lang w:val="en-US"/>
      </w:rPr>
      <mc:AlternateContent>
        <mc:Choice Requires="wps">
          <w:drawing>
            <wp:anchor distT="0" distB="0" distL="114300" distR="114300" simplePos="0" relativeHeight="251657728"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DE7DA7" w:rsidRPr="008C2ED5" w:rsidRDefault="00DE7DA7" w:rsidP="00150AB3">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DE48548">
            <v:rect id="Rectangle 5" style="position:absolute;margin-left:7.2pt;margin-top:.35pt;width:80.5pt;height: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60" stroked="f" w14:anchorId="49F0B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v:textbox inset=",3.3mm">
                <w:txbxContent>
                  <w:sdt>
                    <w:sdtPr>
                      <w:rPr>
                        <w:b/>
                        <w:color w:val="FFFFFF"/>
                      </w:rPr>
                      <w:id w:val="-120544444"/>
                      <w:lock w:val="contentLocked"/>
                    </w:sdtPr>
                    <w:sdtEndPr/>
                    <w:sdtContent>
                      <w:p w:rsidRPr="008C2ED5" w:rsidR="00DE7DA7" w:rsidP="00150AB3" w:rsidRDefault="00DE7DA7" w14:paraId="06080E41" w14:textId="77777777">
                        <w:pPr>
                          <w:jc w:val="center"/>
                          <w:rPr>
                            <w:b/>
                            <w:color w:val="FFFFFF"/>
                          </w:rPr>
                        </w:pPr>
                        <w:r>
                          <w:rPr>
                            <w:b/>
                            <w:color w:val="FFFFFF"/>
                          </w:rPr>
                          <w:t>STUDENT</w:t>
                        </w:r>
                      </w:p>
                    </w:sdtContent>
                  </w:sdt>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242D" w14:textId="2AE84C73" w:rsidR="00425CEA" w:rsidRDefault="00425CEA">
    <w:pPr>
      <w:pStyle w:val="Header"/>
    </w:pPr>
    <w:r>
      <w:rPr>
        <w:noProof/>
      </w:rPr>
      <mc:AlternateContent>
        <mc:Choice Requires="wps">
          <w:drawing>
            <wp:anchor distT="0" distB="0" distL="0" distR="0" simplePos="0" relativeHeight="251658752" behindDoc="0" locked="0" layoutInCell="1" allowOverlap="1" wp14:anchorId="2CC9905A" wp14:editId="388D61D2">
              <wp:simplePos x="635" y="635"/>
              <wp:positionH relativeFrom="column">
                <wp:align>center</wp:align>
              </wp:positionH>
              <wp:positionV relativeFrom="paragraph">
                <wp:posOffset>635</wp:posOffset>
              </wp:positionV>
              <wp:extent cx="443865" cy="443865"/>
              <wp:effectExtent l="0" t="0" r="9525" b="9525"/>
              <wp:wrapSquare wrapText="bothSides"/>
              <wp:docPr id="3" name="Text Box 3"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009A8" w14:textId="2B3F5ADC" w:rsidR="00425CEA" w:rsidRPr="00425CEA" w:rsidRDefault="00425CEA">
                          <w:pPr>
                            <w:rPr>
                              <w:rFonts w:ascii="Calibri" w:eastAsia="Calibri" w:hAnsi="Calibri" w:cs="Calibri"/>
                              <w:color w:val="EEDC00"/>
                              <w:sz w:val="24"/>
                            </w:rPr>
                          </w:pPr>
                          <w:r w:rsidRPr="00425CEA">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C9905A" id="_x0000_t202" coordsize="21600,21600" o:spt="202" path="m,l,21600r21600,l21600,xe">
              <v:stroke joinstyle="miter"/>
              <v:path gradientshapeok="t" o:connecttype="rect"/>
            </v:shapetype>
            <v:shape id="Text Box 3" o:spid="_x0000_s1029" type="#_x0000_t202" alt="RMIT Classification: Trusted"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E59MzIyAgAAYQQAAA4AAAAAAAAAAAAAAAAALgIAAGRycy9l&#10;Mm9Eb2MueG1sUEsBAi0AFAAGAAgAAAAhAISw0yjWAAAAAwEAAA8AAAAAAAAAAAAAAAAAjAQAAGRy&#10;cy9kb3ducmV2LnhtbFBLBQYAAAAABAAEAPMAAACPBQAAAAA=&#10;" filled="f" stroked="f">
              <v:fill o:detectmouseclick="t"/>
              <v:textbox style="mso-fit-shape-to-text:t" inset="0,0,0,0">
                <w:txbxContent>
                  <w:p w14:paraId="5DC009A8" w14:textId="2B3F5ADC" w:rsidR="00425CEA" w:rsidRPr="00425CEA" w:rsidRDefault="00425CEA">
                    <w:pPr>
                      <w:rPr>
                        <w:rFonts w:ascii="Calibri" w:eastAsia="Calibri" w:hAnsi="Calibri" w:cs="Calibri"/>
                        <w:color w:val="EEDC00"/>
                        <w:sz w:val="24"/>
                      </w:rPr>
                    </w:pPr>
                    <w:r w:rsidRPr="00425CEA">
                      <w:rPr>
                        <w:rFonts w:ascii="Calibri" w:eastAsia="Calibri" w:hAnsi="Calibri" w:cs="Calibri"/>
                        <w:color w:val="EEDC00"/>
                        <w:sz w:val="24"/>
                      </w:rPr>
                      <w:t>RMIT Classification: Trusted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EB4"/>
    <w:multiLevelType w:val="multilevel"/>
    <w:tmpl w:val="A574057A"/>
    <w:lvl w:ilvl="0">
      <w:start w:val="1"/>
      <w:numFmt w:val="bullet"/>
      <w:pStyle w:val="RMIT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817D2"/>
    <w:multiLevelType w:val="hybridMultilevel"/>
    <w:tmpl w:val="A7E45982"/>
    <w:lvl w:ilvl="0" w:tplc="3F1EF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5D61"/>
    <w:multiLevelType w:val="hybridMultilevel"/>
    <w:tmpl w:val="2B34D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55E95"/>
    <w:multiLevelType w:val="hybridMultilevel"/>
    <w:tmpl w:val="BC349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1479B"/>
    <w:multiLevelType w:val="hybridMultilevel"/>
    <w:tmpl w:val="704A328A"/>
    <w:lvl w:ilvl="0" w:tplc="2AF4612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6" w15:restartNumberingAfterBreak="0">
    <w:nsid w:val="1AB1240E"/>
    <w:multiLevelType w:val="hybridMultilevel"/>
    <w:tmpl w:val="32FC69C4"/>
    <w:lvl w:ilvl="0" w:tplc="22A0B6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514180"/>
    <w:multiLevelType w:val="hybridMultilevel"/>
    <w:tmpl w:val="2D70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F6176"/>
    <w:multiLevelType w:val="hybridMultilevel"/>
    <w:tmpl w:val="051EA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7A0904"/>
    <w:multiLevelType w:val="hybridMultilevel"/>
    <w:tmpl w:val="340C1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6B7C38"/>
    <w:multiLevelType w:val="hybridMultilevel"/>
    <w:tmpl w:val="7AE4DA06"/>
    <w:lvl w:ilvl="0" w:tplc="ADBC72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A4C4A"/>
    <w:multiLevelType w:val="hybridMultilevel"/>
    <w:tmpl w:val="E12E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B1FBF"/>
    <w:multiLevelType w:val="hybridMultilevel"/>
    <w:tmpl w:val="3F5AD8C0"/>
    <w:lvl w:ilvl="0" w:tplc="28E6844E">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5F0A56"/>
    <w:multiLevelType w:val="hybridMultilevel"/>
    <w:tmpl w:val="43EC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016AF"/>
    <w:multiLevelType w:val="hybridMultilevel"/>
    <w:tmpl w:val="BA6A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E035C"/>
    <w:multiLevelType w:val="hybridMultilevel"/>
    <w:tmpl w:val="FCD6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D3CAF"/>
    <w:multiLevelType w:val="hybridMultilevel"/>
    <w:tmpl w:val="ABF6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C74A1"/>
    <w:multiLevelType w:val="hybridMultilevel"/>
    <w:tmpl w:val="29F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3565FCA"/>
    <w:multiLevelType w:val="hybridMultilevel"/>
    <w:tmpl w:val="E158A138"/>
    <w:lvl w:ilvl="0" w:tplc="CF0A6A4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C5941"/>
    <w:multiLevelType w:val="hybridMultilevel"/>
    <w:tmpl w:val="7B3C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B5440"/>
    <w:multiLevelType w:val="hybridMultilevel"/>
    <w:tmpl w:val="9B30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80B94"/>
    <w:multiLevelType w:val="hybridMultilevel"/>
    <w:tmpl w:val="8B2E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20100"/>
    <w:multiLevelType w:val="hybridMultilevel"/>
    <w:tmpl w:val="AB080628"/>
    <w:lvl w:ilvl="0" w:tplc="AB50B84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22577"/>
    <w:multiLevelType w:val="multilevel"/>
    <w:tmpl w:val="3312A6FC"/>
    <w:lvl w:ilvl="0">
      <w:start w:val="1"/>
      <w:numFmt w:val="upperLetter"/>
      <w:pStyle w:val="Heading1"/>
      <w:suff w:val="nothing"/>
      <w:lvlText w:val="Section %1 -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454" w:hanging="454"/>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ListNumber"/>
      <w:lvlText w:val="%4)"/>
      <w:lvlJc w:val="left"/>
      <w:pPr>
        <w:tabs>
          <w:tab w:val="num" w:pos="357"/>
        </w:tabs>
        <w:ind w:left="357" w:hanging="357"/>
      </w:pPr>
      <w:rPr>
        <w:rFonts w:hint="default"/>
      </w:rPr>
    </w:lvl>
    <w:lvl w:ilvl="4">
      <w:start w:val="1"/>
      <w:numFmt w:val="lowerLetter"/>
      <w:pStyle w:val="ListNumber2"/>
      <w:lvlText w:val="%5)"/>
      <w:lvlJc w:val="left"/>
      <w:pPr>
        <w:tabs>
          <w:tab w:val="num" w:pos="720"/>
        </w:tabs>
        <w:ind w:left="720" w:hanging="363"/>
      </w:pPr>
      <w:rPr>
        <w:rFonts w:hint="default"/>
      </w:rPr>
    </w:lvl>
    <w:lvl w:ilvl="5">
      <w:start w:val="1"/>
      <w:numFmt w:val="lowerRoman"/>
      <w:pStyle w:val="ListNumber3"/>
      <w:lvlText w:val="%6)"/>
      <w:lvlJc w:val="left"/>
      <w:pPr>
        <w:tabs>
          <w:tab w:val="num" w:pos="1077"/>
        </w:tabs>
        <w:ind w:left="1077" w:hanging="357"/>
      </w:pPr>
      <w:rPr>
        <w:rFonts w:hint="default"/>
      </w:rPr>
    </w:lvl>
    <w:lvl w:ilvl="6">
      <w:start w:val="1"/>
      <w:numFmt w:val="decimal"/>
      <w:pStyle w:val="TableListNumber"/>
      <w:suff w:val="space"/>
      <w:lvlText w:val="%7."/>
      <w:lvlJc w:val="left"/>
      <w:pPr>
        <w:ind w:left="357" w:hanging="249"/>
      </w:pPr>
      <w:rPr>
        <w:rFonts w:hint="default"/>
        <w:b/>
        <w:i w:val="0"/>
      </w:rPr>
    </w:lvl>
    <w:lvl w:ilvl="7">
      <w:start w:val="1"/>
      <w:numFmt w:val="decimal"/>
      <w:pStyle w:val="TableListNumber2"/>
      <w:suff w:val="space"/>
      <w:lvlText w:val="%7.%8."/>
      <w:lvlJc w:val="left"/>
      <w:pPr>
        <w:ind w:left="510" w:hanging="402"/>
      </w:pPr>
      <w:rPr>
        <w:rFonts w:hint="default"/>
        <w:b/>
        <w:i w:val="0"/>
      </w:rPr>
    </w:lvl>
    <w:lvl w:ilvl="8">
      <w:start w:val="1"/>
      <w:numFmt w:val="decimal"/>
      <w:pStyle w:val="TableListNumber3"/>
      <w:suff w:val="space"/>
      <w:lvlText w:val="%7.%8.%9."/>
      <w:lvlJc w:val="left"/>
      <w:pPr>
        <w:ind w:left="720" w:hanging="612"/>
      </w:pPr>
      <w:rPr>
        <w:rFonts w:hint="default"/>
        <w:b/>
        <w:i w:val="0"/>
      </w:rPr>
    </w:lvl>
  </w:abstractNum>
  <w:abstractNum w:abstractNumId="24" w15:restartNumberingAfterBreak="0">
    <w:nsid w:val="754A65B0"/>
    <w:multiLevelType w:val="hybridMultilevel"/>
    <w:tmpl w:val="C9EC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5"/>
  </w:num>
  <w:num w:numId="4">
    <w:abstractNumId w:val="14"/>
  </w:num>
  <w:num w:numId="5">
    <w:abstractNumId w:val="4"/>
  </w:num>
  <w:num w:numId="6">
    <w:abstractNumId w:val="9"/>
  </w:num>
  <w:num w:numId="7">
    <w:abstractNumId w:val="24"/>
  </w:num>
  <w:num w:numId="8">
    <w:abstractNumId w:val="11"/>
  </w:num>
  <w:num w:numId="9">
    <w:abstractNumId w:val="16"/>
  </w:num>
  <w:num w:numId="10">
    <w:abstractNumId w:val="7"/>
  </w:num>
  <w:num w:numId="11">
    <w:abstractNumId w:val="6"/>
  </w:num>
  <w:num w:numId="12">
    <w:abstractNumId w:val="2"/>
  </w:num>
  <w:num w:numId="13">
    <w:abstractNumId w:val="3"/>
  </w:num>
  <w:num w:numId="14">
    <w:abstractNumId w:val="23"/>
  </w:num>
  <w:num w:numId="15">
    <w:abstractNumId w:val="10"/>
  </w:num>
  <w:num w:numId="16">
    <w:abstractNumId w:val="18"/>
  </w:num>
  <w:num w:numId="17">
    <w:abstractNumId w:val="22"/>
  </w:num>
  <w:num w:numId="18">
    <w:abstractNumId w:val="5"/>
  </w:num>
  <w:num w:numId="19">
    <w:abstractNumId w:val="21"/>
  </w:num>
  <w:num w:numId="20">
    <w:abstractNumId w:val="0"/>
  </w:num>
  <w:num w:numId="21">
    <w:abstractNumId w:val="17"/>
  </w:num>
  <w:num w:numId="22">
    <w:abstractNumId w:val="8"/>
  </w:num>
  <w:num w:numId="23">
    <w:abstractNumId w:val="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1010A"/>
    <w:rsid w:val="00042E4F"/>
    <w:rsid w:val="00064E99"/>
    <w:rsid w:val="000673FA"/>
    <w:rsid w:val="00090D25"/>
    <w:rsid w:val="00095039"/>
    <w:rsid w:val="001010F9"/>
    <w:rsid w:val="001151A6"/>
    <w:rsid w:val="00122187"/>
    <w:rsid w:val="001231DA"/>
    <w:rsid w:val="00123EF6"/>
    <w:rsid w:val="00125EC3"/>
    <w:rsid w:val="00150AB3"/>
    <w:rsid w:val="001513BE"/>
    <w:rsid w:val="00161092"/>
    <w:rsid w:val="001809FC"/>
    <w:rsid w:val="001A5B6F"/>
    <w:rsid w:val="001C3F57"/>
    <w:rsid w:val="00214FF6"/>
    <w:rsid w:val="00273258"/>
    <w:rsid w:val="002C5FDB"/>
    <w:rsid w:val="002E3D0D"/>
    <w:rsid w:val="0030098D"/>
    <w:rsid w:val="003538DC"/>
    <w:rsid w:val="00367B92"/>
    <w:rsid w:val="00394370"/>
    <w:rsid w:val="003B46F0"/>
    <w:rsid w:val="003C0FD2"/>
    <w:rsid w:val="003C69AA"/>
    <w:rsid w:val="003F1D2D"/>
    <w:rsid w:val="00413640"/>
    <w:rsid w:val="004179D9"/>
    <w:rsid w:val="00425279"/>
    <w:rsid w:val="00425CEA"/>
    <w:rsid w:val="00426987"/>
    <w:rsid w:val="00441842"/>
    <w:rsid w:val="004540FC"/>
    <w:rsid w:val="004649B9"/>
    <w:rsid w:val="0046529B"/>
    <w:rsid w:val="004835A5"/>
    <w:rsid w:val="00495B2D"/>
    <w:rsid w:val="004B4908"/>
    <w:rsid w:val="004C4CDF"/>
    <w:rsid w:val="004C67C1"/>
    <w:rsid w:val="00522F65"/>
    <w:rsid w:val="005346D9"/>
    <w:rsid w:val="005417C8"/>
    <w:rsid w:val="00542106"/>
    <w:rsid w:val="0055049A"/>
    <w:rsid w:val="00555765"/>
    <w:rsid w:val="005815AC"/>
    <w:rsid w:val="00587970"/>
    <w:rsid w:val="00595E65"/>
    <w:rsid w:val="005A362E"/>
    <w:rsid w:val="005D3B1E"/>
    <w:rsid w:val="005E4D26"/>
    <w:rsid w:val="005F53D7"/>
    <w:rsid w:val="006071A5"/>
    <w:rsid w:val="00610F25"/>
    <w:rsid w:val="00640BB1"/>
    <w:rsid w:val="00642BFE"/>
    <w:rsid w:val="006A02D5"/>
    <w:rsid w:val="006C2AEC"/>
    <w:rsid w:val="006D6086"/>
    <w:rsid w:val="006D6C27"/>
    <w:rsid w:val="007001B3"/>
    <w:rsid w:val="007057C9"/>
    <w:rsid w:val="007176C2"/>
    <w:rsid w:val="00750F60"/>
    <w:rsid w:val="00755DF2"/>
    <w:rsid w:val="00780089"/>
    <w:rsid w:val="007A22CA"/>
    <w:rsid w:val="007A67D2"/>
    <w:rsid w:val="007C537C"/>
    <w:rsid w:val="007E3276"/>
    <w:rsid w:val="007E4A99"/>
    <w:rsid w:val="007E5A63"/>
    <w:rsid w:val="007F1F0F"/>
    <w:rsid w:val="00834109"/>
    <w:rsid w:val="008413CD"/>
    <w:rsid w:val="00847392"/>
    <w:rsid w:val="008662FD"/>
    <w:rsid w:val="00867B66"/>
    <w:rsid w:val="00871592"/>
    <w:rsid w:val="00880F1A"/>
    <w:rsid w:val="00894944"/>
    <w:rsid w:val="008D2F0F"/>
    <w:rsid w:val="008E01A5"/>
    <w:rsid w:val="008F3159"/>
    <w:rsid w:val="00904F09"/>
    <w:rsid w:val="009055B7"/>
    <w:rsid w:val="009145C7"/>
    <w:rsid w:val="0091709D"/>
    <w:rsid w:val="00937F18"/>
    <w:rsid w:val="00942732"/>
    <w:rsid w:val="00944C53"/>
    <w:rsid w:val="00957A3D"/>
    <w:rsid w:val="00960B7A"/>
    <w:rsid w:val="00973DB5"/>
    <w:rsid w:val="009A4EE0"/>
    <w:rsid w:val="009B003A"/>
    <w:rsid w:val="009C32F2"/>
    <w:rsid w:val="00A14EF1"/>
    <w:rsid w:val="00A2117C"/>
    <w:rsid w:val="00A265CD"/>
    <w:rsid w:val="00A47826"/>
    <w:rsid w:val="00AC0273"/>
    <w:rsid w:val="00AE6218"/>
    <w:rsid w:val="00AF2703"/>
    <w:rsid w:val="00B04006"/>
    <w:rsid w:val="00B054BB"/>
    <w:rsid w:val="00B219DC"/>
    <w:rsid w:val="00B251BC"/>
    <w:rsid w:val="00B25A08"/>
    <w:rsid w:val="00B31E38"/>
    <w:rsid w:val="00B34F0D"/>
    <w:rsid w:val="00B54A2F"/>
    <w:rsid w:val="00B55125"/>
    <w:rsid w:val="00B83841"/>
    <w:rsid w:val="00BA21F1"/>
    <w:rsid w:val="00BE197C"/>
    <w:rsid w:val="00BF7134"/>
    <w:rsid w:val="00C028E6"/>
    <w:rsid w:val="00C221E9"/>
    <w:rsid w:val="00C536F1"/>
    <w:rsid w:val="00C85DFD"/>
    <w:rsid w:val="00C94954"/>
    <w:rsid w:val="00CA00E1"/>
    <w:rsid w:val="00CA7E2C"/>
    <w:rsid w:val="00CD5A1B"/>
    <w:rsid w:val="00CD64CC"/>
    <w:rsid w:val="00CE3A8C"/>
    <w:rsid w:val="00D11A19"/>
    <w:rsid w:val="00D41060"/>
    <w:rsid w:val="00D4745F"/>
    <w:rsid w:val="00D531AC"/>
    <w:rsid w:val="00D72586"/>
    <w:rsid w:val="00D74D27"/>
    <w:rsid w:val="00DE7DA7"/>
    <w:rsid w:val="00DF131F"/>
    <w:rsid w:val="00E0243D"/>
    <w:rsid w:val="00E101CC"/>
    <w:rsid w:val="00E14BD0"/>
    <w:rsid w:val="00E211E7"/>
    <w:rsid w:val="00E37A0A"/>
    <w:rsid w:val="00E44361"/>
    <w:rsid w:val="00E654F9"/>
    <w:rsid w:val="00E93D10"/>
    <w:rsid w:val="00F00252"/>
    <w:rsid w:val="00F10B1E"/>
    <w:rsid w:val="00F42CC8"/>
    <w:rsid w:val="00F543D2"/>
    <w:rsid w:val="00F56096"/>
    <w:rsid w:val="00F77088"/>
    <w:rsid w:val="00F84138"/>
    <w:rsid w:val="00F9129D"/>
    <w:rsid w:val="00F96773"/>
    <w:rsid w:val="66C92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7DD6B"/>
  <w14:defaultImageDpi w14:val="32767"/>
  <w15:docId w15:val="{D0E96147-D20C-4ABA-9B05-E13063F0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paragraph" w:styleId="Heading1">
    <w:name w:val="heading 1"/>
    <w:basedOn w:val="Normal"/>
    <w:next w:val="Normal"/>
    <w:link w:val="Heading1Char"/>
    <w:uiPriority w:val="19"/>
    <w:rsid w:val="00E14BD0"/>
    <w:pPr>
      <w:keepNext/>
      <w:keepLines/>
      <w:numPr>
        <w:numId w:val="14"/>
      </w:numPr>
      <w:spacing w:before="240" w:after="120" w:line="276" w:lineRule="auto"/>
      <w:outlineLvl w:val="0"/>
    </w:pPr>
    <w:rPr>
      <w:rFonts w:ascii="Arial" w:eastAsia="Times New Roman" w:hAnsi="Arial" w:cs="Times New Roman"/>
      <w:b/>
      <w:bCs/>
      <w:color w:val="000000"/>
      <w:sz w:val="28"/>
      <w:szCs w:val="28"/>
      <w:lang w:val="en-AU" w:eastAsia="en-AU"/>
    </w:rPr>
  </w:style>
  <w:style w:type="paragraph" w:styleId="Heading2">
    <w:name w:val="heading 2"/>
    <w:basedOn w:val="Normal"/>
    <w:next w:val="Normal"/>
    <w:link w:val="Heading2Char"/>
    <w:uiPriority w:val="19"/>
    <w:rsid w:val="00E14BD0"/>
    <w:pPr>
      <w:keepNext/>
      <w:keepLines/>
      <w:numPr>
        <w:ilvl w:val="1"/>
        <w:numId w:val="14"/>
      </w:numPr>
      <w:spacing w:before="240" w:after="120" w:line="276" w:lineRule="auto"/>
      <w:outlineLvl w:val="1"/>
    </w:pPr>
    <w:rPr>
      <w:rFonts w:ascii="Arial" w:eastAsia="Times New Roman" w:hAnsi="Arial" w:cs="Times New Roman"/>
      <w:b/>
      <w:bCs/>
      <w:color w:val="000000"/>
      <w:sz w:val="24"/>
      <w:szCs w:val="26"/>
      <w:lang w:val="en-AU" w:eastAsia="en-AU"/>
    </w:rPr>
  </w:style>
  <w:style w:type="paragraph" w:styleId="Heading3">
    <w:name w:val="heading 3"/>
    <w:basedOn w:val="Normal"/>
    <w:next w:val="Normal"/>
    <w:link w:val="Heading3Char"/>
    <w:uiPriority w:val="19"/>
    <w:rsid w:val="00E14BD0"/>
    <w:pPr>
      <w:keepNext/>
      <w:keepLines/>
      <w:numPr>
        <w:ilvl w:val="2"/>
        <w:numId w:val="14"/>
      </w:numPr>
      <w:spacing w:before="240" w:after="120" w:line="276" w:lineRule="auto"/>
      <w:outlineLvl w:val="2"/>
    </w:pPr>
    <w:rPr>
      <w:rFonts w:ascii="Arial" w:eastAsia="Times New Roman" w:hAnsi="Arial" w:cs="Times New Roman"/>
      <w:b/>
      <w:bCs/>
      <w:color w:val="000000"/>
      <w:sz w:val="22"/>
      <w:szCs w:val="22"/>
      <w:lang w:val="en-AU" w:eastAsia="en-AU"/>
    </w:rPr>
  </w:style>
  <w:style w:type="paragraph" w:styleId="Heading4">
    <w:name w:val="heading 4"/>
    <w:basedOn w:val="Normal"/>
    <w:next w:val="Normal"/>
    <w:link w:val="Heading4Char"/>
    <w:uiPriority w:val="9"/>
    <w:semiHidden/>
    <w:unhideWhenUsed/>
    <w:qFormat/>
    <w:rsid w:val="005E4D26"/>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A00E1"/>
    <w:rPr>
      <w:rFonts w:ascii="Tahoma" w:hAnsi="Tahoma" w:cs="Tahoma"/>
      <w:sz w:val="16"/>
      <w:szCs w:val="16"/>
    </w:rPr>
  </w:style>
  <w:style w:type="character" w:customStyle="1" w:styleId="BalloonTextChar">
    <w:name w:val="Balloon Text Char"/>
    <w:basedOn w:val="DefaultParagraphFont"/>
    <w:link w:val="BalloonText"/>
    <w:uiPriority w:val="99"/>
    <w:semiHidden/>
    <w:rsid w:val="00CA00E1"/>
    <w:rPr>
      <w:rFonts w:ascii="Tahoma" w:hAnsi="Tahoma" w:cs="Tahoma"/>
      <w:sz w:val="16"/>
      <w:szCs w:val="16"/>
    </w:rPr>
  </w:style>
  <w:style w:type="paragraph" w:customStyle="1" w:styleId="Comment">
    <w:name w:val="Comment"/>
    <w:basedOn w:val="Normal"/>
    <w:uiPriority w:val="25"/>
    <w:qFormat/>
    <w:rsid w:val="005815AC"/>
    <w:pPr>
      <w:spacing w:before="40" w:after="40" w:line="276" w:lineRule="auto"/>
    </w:pPr>
    <w:rPr>
      <w:rFonts w:ascii="Arial" w:eastAsia="Arial" w:hAnsi="Arial" w:cs="Times New Roman"/>
      <w:b/>
      <w:i/>
      <w:sz w:val="18"/>
      <w:szCs w:val="22"/>
      <w:lang w:val="en-AU" w:eastAsia="en-AU"/>
    </w:rPr>
  </w:style>
  <w:style w:type="table" w:customStyle="1" w:styleId="TableGrid1">
    <w:name w:val="Table Grid1"/>
    <w:basedOn w:val="TableNormal"/>
    <w:next w:val="TableGrid"/>
    <w:uiPriority w:val="59"/>
    <w:rsid w:val="005815AC"/>
    <w:rPr>
      <w:rFonts w:ascii="Arial" w:eastAsia="Arial" w:hAnsi="Arial" w:cs="Times New Roman"/>
      <w:sz w:val="22"/>
      <w:szCs w:val="22"/>
      <w:lang w:val="en-AU" w:eastAsia="en-AU"/>
    </w:rPr>
    <w:tblPr>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right w:w="0" w:type="dxa"/>
      </w:tblCellMar>
    </w:tblPr>
    <w:tblStylePr w:type="firstRow">
      <w:rPr>
        <w:rFonts w:ascii="Arial" w:hAnsi="Arial"/>
        <w:b/>
        <w:sz w:val="22"/>
      </w:rPr>
      <w:tblPr/>
      <w:trPr>
        <w:tblHeader/>
      </w:trPr>
      <w:tcPr>
        <w:shd w:val="clear" w:color="auto" w:fill="B2B2B2"/>
      </w:tcPr>
    </w:tblStylePr>
  </w:style>
  <w:style w:type="paragraph" w:styleId="ListParagraph">
    <w:name w:val="List Paragraph"/>
    <w:basedOn w:val="Normal"/>
    <w:uiPriority w:val="34"/>
    <w:qFormat/>
    <w:rsid w:val="005815AC"/>
    <w:pPr>
      <w:spacing w:after="200" w:line="276" w:lineRule="auto"/>
      <w:ind w:left="720"/>
      <w:contextualSpacing/>
    </w:pPr>
    <w:rPr>
      <w:sz w:val="22"/>
      <w:szCs w:val="22"/>
      <w:lang w:val="en-AU"/>
    </w:rPr>
  </w:style>
  <w:style w:type="paragraph" w:customStyle="1" w:styleId="Notes">
    <w:name w:val="Notes"/>
    <w:basedOn w:val="Normal"/>
    <w:uiPriority w:val="99"/>
    <w:rsid w:val="005815AC"/>
    <w:pPr>
      <w:spacing w:before="70" w:after="200" w:line="276" w:lineRule="auto"/>
    </w:pPr>
    <w:rPr>
      <w:rFonts w:ascii="Arial" w:eastAsia="Arial" w:hAnsi="Arial" w:cs="Times New Roman"/>
      <w:i/>
      <w:color w:val="0070C0"/>
      <w:sz w:val="22"/>
      <w:szCs w:val="22"/>
      <w:lang w:val="en-AU" w:eastAsia="en-AU"/>
    </w:rPr>
  </w:style>
  <w:style w:type="paragraph" w:customStyle="1" w:styleId="NormalLarge">
    <w:name w:val="Normal Large"/>
    <w:basedOn w:val="Normal"/>
    <w:qFormat/>
    <w:rsid w:val="004179D9"/>
    <w:pPr>
      <w:spacing w:before="70" w:after="200" w:line="276" w:lineRule="auto"/>
    </w:pPr>
    <w:rPr>
      <w:rFonts w:ascii="Arial" w:eastAsia="Arial" w:hAnsi="Arial" w:cs="Times New Roman"/>
      <w:sz w:val="24"/>
      <w:szCs w:val="22"/>
      <w:lang w:val="en-AU" w:eastAsia="en-AU"/>
    </w:rPr>
  </w:style>
  <w:style w:type="character" w:styleId="Strong">
    <w:name w:val="Strong"/>
    <w:uiPriority w:val="22"/>
    <w:qFormat/>
    <w:rsid w:val="00E14BD0"/>
    <w:rPr>
      <w:b/>
      <w:bCs/>
      <w:noProof w:val="0"/>
      <w:lang w:val="en-AU"/>
    </w:rPr>
  </w:style>
  <w:style w:type="character" w:customStyle="1" w:styleId="Heading1Char">
    <w:name w:val="Heading 1 Char"/>
    <w:basedOn w:val="DefaultParagraphFont"/>
    <w:link w:val="Heading1"/>
    <w:uiPriority w:val="19"/>
    <w:rsid w:val="00E14BD0"/>
    <w:rPr>
      <w:rFonts w:ascii="Arial" w:eastAsia="Times New Roman" w:hAnsi="Arial" w:cs="Times New Roman"/>
      <w:b/>
      <w:bCs/>
      <w:color w:val="000000"/>
      <w:sz w:val="28"/>
      <w:szCs w:val="28"/>
      <w:lang w:val="en-AU" w:eastAsia="en-AU"/>
    </w:rPr>
  </w:style>
  <w:style w:type="character" w:customStyle="1" w:styleId="Heading2Char">
    <w:name w:val="Heading 2 Char"/>
    <w:basedOn w:val="DefaultParagraphFont"/>
    <w:link w:val="Heading2"/>
    <w:uiPriority w:val="19"/>
    <w:rsid w:val="00E14BD0"/>
    <w:rPr>
      <w:rFonts w:ascii="Arial" w:eastAsia="Times New Roman" w:hAnsi="Arial" w:cs="Times New Roman"/>
      <w:b/>
      <w:bCs/>
      <w:color w:val="000000"/>
      <w:szCs w:val="26"/>
      <w:lang w:val="en-AU" w:eastAsia="en-AU"/>
    </w:rPr>
  </w:style>
  <w:style w:type="character" w:customStyle="1" w:styleId="Heading3Char">
    <w:name w:val="Heading 3 Char"/>
    <w:basedOn w:val="DefaultParagraphFont"/>
    <w:link w:val="Heading3"/>
    <w:uiPriority w:val="19"/>
    <w:rsid w:val="00E14BD0"/>
    <w:rPr>
      <w:rFonts w:ascii="Arial" w:eastAsia="Times New Roman" w:hAnsi="Arial" w:cs="Times New Roman"/>
      <w:b/>
      <w:bCs/>
      <w:color w:val="000000"/>
      <w:sz w:val="22"/>
      <w:szCs w:val="22"/>
      <w:lang w:val="en-AU" w:eastAsia="en-AU"/>
    </w:rPr>
  </w:style>
  <w:style w:type="paragraph" w:styleId="ListNumber">
    <w:name w:val="List Number"/>
    <w:basedOn w:val="Normal"/>
    <w:uiPriority w:val="16"/>
    <w:qFormat/>
    <w:rsid w:val="00E14BD0"/>
    <w:pPr>
      <w:numPr>
        <w:ilvl w:val="3"/>
        <w:numId w:val="14"/>
      </w:numPr>
      <w:spacing w:before="70" w:after="200" w:line="276" w:lineRule="auto"/>
    </w:pPr>
    <w:rPr>
      <w:rFonts w:ascii="Arial" w:eastAsia="Arial" w:hAnsi="Arial" w:cs="Times New Roman"/>
      <w:sz w:val="22"/>
      <w:szCs w:val="22"/>
      <w:lang w:val="en-AU" w:eastAsia="en-AU"/>
    </w:rPr>
  </w:style>
  <w:style w:type="paragraph" w:styleId="ListNumber2">
    <w:name w:val="List Number 2"/>
    <w:basedOn w:val="Normal"/>
    <w:uiPriority w:val="16"/>
    <w:qFormat/>
    <w:rsid w:val="00E14BD0"/>
    <w:pPr>
      <w:numPr>
        <w:ilvl w:val="4"/>
        <w:numId w:val="14"/>
      </w:numPr>
      <w:spacing w:before="70" w:after="200" w:line="276" w:lineRule="auto"/>
    </w:pPr>
    <w:rPr>
      <w:rFonts w:ascii="Arial" w:eastAsia="Arial" w:hAnsi="Arial" w:cs="Times New Roman"/>
      <w:sz w:val="22"/>
      <w:szCs w:val="22"/>
      <w:lang w:val="en-AU" w:eastAsia="en-AU"/>
    </w:rPr>
  </w:style>
  <w:style w:type="paragraph" w:styleId="ListNumber3">
    <w:name w:val="List Number 3"/>
    <w:basedOn w:val="Normal"/>
    <w:uiPriority w:val="16"/>
    <w:qFormat/>
    <w:rsid w:val="00E14BD0"/>
    <w:pPr>
      <w:numPr>
        <w:ilvl w:val="5"/>
        <w:numId w:val="14"/>
      </w:numPr>
      <w:tabs>
        <w:tab w:val="clear" w:pos="1077"/>
        <w:tab w:val="num" w:pos="360"/>
      </w:tabs>
      <w:spacing w:before="70" w:after="200" w:line="276" w:lineRule="auto"/>
      <w:ind w:left="0" w:firstLine="0"/>
    </w:pPr>
    <w:rPr>
      <w:rFonts w:ascii="Arial" w:eastAsia="Arial" w:hAnsi="Arial" w:cs="Times New Roman"/>
      <w:sz w:val="22"/>
      <w:szCs w:val="22"/>
      <w:lang w:val="en-AU" w:eastAsia="en-AU"/>
    </w:rPr>
  </w:style>
  <w:style w:type="paragraph" w:customStyle="1" w:styleId="TableListNumber">
    <w:name w:val="Table List Number"/>
    <w:basedOn w:val="ListNumber"/>
    <w:uiPriority w:val="18"/>
    <w:rsid w:val="00E14BD0"/>
    <w:pPr>
      <w:numPr>
        <w:ilvl w:val="6"/>
      </w:numPr>
      <w:pBdr>
        <w:top w:val="single" w:sz="24" w:space="1" w:color="595959"/>
        <w:left w:val="single" w:sz="24" w:space="4" w:color="595959"/>
        <w:bottom w:val="single" w:sz="48" w:space="1" w:color="595959"/>
        <w:right w:val="single" w:sz="24" w:space="4" w:color="595959"/>
      </w:pBdr>
      <w:shd w:val="clear" w:color="auto" w:fill="595959"/>
      <w:spacing w:before="0" w:after="0" w:line="240" w:lineRule="auto"/>
      <w:ind w:left="0" w:firstLine="0"/>
    </w:pPr>
    <w:rPr>
      <w:b/>
      <w:color w:val="FFFFFF"/>
    </w:rPr>
  </w:style>
  <w:style w:type="paragraph" w:customStyle="1" w:styleId="TableListNumber2">
    <w:name w:val="Table List Number 2"/>
    <w:basedOn w:val="ListNumber2"/>
    <w:uiPriority w:val="18"/>
    <w:rsid w:val="00E14BD0"/>
    <w:pPr>
      <w:numPr>
        <w:ilvl w:val="7"/>
      </w:numPr>
      <w:spacing w:before="40" w:after="120"/>
    </w:pPr>
  </w:style>
  <w:style w:type="paragraph" w:customStyle="1" w:styleId="TableListNumber3">
    <w:name w:val="Table List Number 3"/>
    <w:basedOn w:val="ListNumber3"/>
    <w:uiPriority w:val="18"/>
    <w:rsid w:val="00E14BD0"/>
    <w:pPr>
      <w:numPr>
        <w:ilvl w:val="8"/>
      </w:numPr>
      <w:spacing w:before="40" w:after="40"/>
    </w:pPr>
  </w:style>
  <w:style w:type="table" w:customStyle="1" w:styleId="Memotable">
    <w:name w:val="Memo table"/>
    <w:basedOn w:val="TableNormal"/>
    <w:uiPriority w:val="99"/>
    <w:rsid w:val="00E14BD0"/>
    <w:pPr>
      <w:spacing w:before="240"/>
      <w:contextualSpacing/>
    </w:pPr>
    <w:rPr>
      <w:rFonts w:eastAsiaTheme="minorEastAsia" w:cs="Times New Roman"/>
      <w:sz w:val="22"/>
      <w:szCs w:val="22"/>
      <w:lang w:val="en-US"/>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E14BD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sz w:val="32"/>
      <w:szCs w:val="22"/>
      <w:lang w:val="en-US"/>
    </w:rPr>
  </w:style>
  <w:style w:type="paragraph" w:styleId="Title">
    <w:name w:val="Title"/>
    <w:basedOn w:val="Normal"/>
    <w:link w:val="TitleChar"/>
    <w:uiPriority w:val="2"/>
    <w:qFormat/>
    <w:rsid w:val="00E14BD0"/>
    <w:pPr>
      <w:keepNext/>
      <w:keepLines/>
      <w:spacing w:after="120"/>
      <w:ind w:left="-720"/>
    </w:pPr>
    <w:rPr>
      <w:rFonts w:asciiTheme="majorHAnsi" w:eastAsiaTheme="minorEastAsia" w:hAnsiTheme="majorHAnsi" w:cs="Times New Roman"/>
      <w:b/>
      <w:kern w:val="28"/>
      <w:sz w:val="108"/>
      <w:szCs w:val="22"/>
      <w:lang w:val="en-US"/>
    </w:rPr>
  </w:style>
  <w:style w:type="character" w:customStyle="1" w:styleId="TitleChar">
    <w:name w:val="Title Char"/>
    <w:basedOn w:val="DefaultParagraphFont"/>
    <w:link w:val="Title"/>
    <w:uiPriority w:val="2"/>
    <w:rsid w:val="00E14BD0"/>
    <w:rPr>
      <w:rFonts w:asciiTheme="majorHAnsi" w:eastAsiaTheme="minorEastAsia" w:hAnsiTheme="majorHAnsi" w:cs="Times New Roman"/>
      <w:b/>
      <w:kern w:val="28"/>
      <w:sz w:val="108"/>
      <w:szCs w:val="22"/>
      <w:lang w:val="en-US"/>
    </w:rPr>
  </w:style>
  <w:style w:type="character" w:styleId="CommentReference">
    <w:name w:val="annotation reference"/>
    <w:basedOn w:val="DefaultParagraphFont"/>
    <w:uiPriority w:val="99"/>
    <w:semiHidden/>
    <w:unhideWhenUsed/>
    <w:rsid w:val="00F543D2"/>
    <w:rPr>
      <w:sz w:val="16"/>
      <w:szCs w:val="16"/>
    </w:rPr>
  </w:style>
  <w:style w:type="paragraph" w:styleId="CommentText">
    <w:name w:val="annotation text"/>
    <w:basedOn w:val="Normal"/>
    <w:link w:val="CommentTextChar"/>
    <w:uiPriority w:val="99"/>
    <w:semiHidden/>
    <w:unhideWhenUsed/>
    <w:rsid w:val="00F543D2"/>
    <w:rPr>
      <w:szCs w:val="20"/>
    </w:rPr>
  </w:style>
  <w:style w:type="character" w:customStyle="1" w:styleId="CommentTextChar">
    <w:name w:val="Comment Text Char"/>
    <w:basedOn w:val="DefaultParagraphFont"/>
    <w:link w:val="CommentText"/>
    <w:uiPriority w:val="99"/>
    <w:semiHidden/>
    <w:rsid w:val="00F543D2"/>
    <w:rPr>
      <w:sz w:val="20"/>
      <w:szCs w:val="20"/>
    </w:rPr>
  </w:style>
  <w:style w:type="paragraph" w:styleId="CommentSubject">
    <w:name w:val="annotation subject"/>
    <w:basedOn w:val="CommentText"/>
    <w:next w:val="CommentText"/>
    <w:link w:val="CommentSubjectChar"/>
    <w:uiPriority w:val="99"/>
    <w:semiHidden/>
    <w:unhideWhenUsed/>
    <w:rsid w:val="00F543D2"/>
    <w:rPr>
      <w:b/>
      <w:bCs/>
    </w:rPr>
  </w:style>
  <w:style w:type="character" w:customStyle="1" w:styleId="CommentSubjectChar">
    <w:name w:val="Comment Subject Char"/>
    <w:basedOn w:val="CommentTextChar"/>
    <w:link w:val="CommentSubject"/>
    <w:uiPriority w:val="99"/>
    <w:semiHidden/>
    <w:rsid w:val="00F543D2"/>
    <w:rPr>
      <w:b/>
      <w:bCs/>
      <w:sz w:val="20"/>
      <w:szCs w:val="20"/>
    </w:rPr>
  </w:style>
  <w:style w:type="character" w:customStyle="1" w:styleId="Heading4Char">
    <w:name w:val="Heading 4 Char"/>
    <w:basedOn w:val="DefaultParagraphFont"/>
    <w:link w:val="Heading4"/>
    <w:uiPriority w:val="9"/>
    <w:semiHidden/>
    <w:rsid w:val="005E4D26"/>
    <w:rPr>
      <w:rFonts w:asciiTheme="majorHAnsi" w:eastAsiaTheme="majorEastAsia" w:hAnsiTheme="majorHAnsi" w:cstheme="majorBidi"/>
      <w:i/>
      <w:iCs/>
      <w:color w:val="2F5496" w:themeColor="accent1" w:themeShade="BF"/>
      <w:sz w:val="22"/>
      <w:szCs w:val="22"/>
      <w:lang w:val="en-AU"/>
    </w:rPr>
  </w:style>
  <w:style w:type="paragraph" w:customStyle="1" w:styleId="CovFormText">
    <w:name w:val="Cov_Form Text"/>
    <w:basedOn w:val="Header"/>
    <w:rsid w:val="005E4D26"/>
    <w:pPr>
      <w:tabs>
        <w:tab w:val="clear" w:pos="4513"/>
        <w:tab w:val="clear" w:pos="9026"/>
      </w:tabs>
      <w:spacing w:before="60" w:after="60"/>
    </w:pPr>
    <w:rPr>
      <w:rFonts w:ascii="Arial" w:eastAsia="Times New Roman" w:hAnsi="Arial" w:cs="Times New Roman"/>
      <w:noProof/>
      <w:sz w:val="18"/>
      <w:szCs w:val="20"/>
      <w:lang w:val="en-US"/>
    </w:rPr>
  </w:style>
  <w:style w:type="paragraph" w:styleId="ListBullet">
    <w:name w:val="List Bullet"/>
    <w:basedOn w:val="Normal"/>
    <w:uiPriority w:val="17"/>
    <w:qFormat/>
    <w:rsid w:val="00522F65"/>
    <w:pPr>
      <w:numPr>
        <w:numId w:val="18"/>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522F65"/>
    <w:pPr>
      <w:numPr>
        <w:ilvl w:val="1"/>
      </w:numPr>
    </w:pPr>
    <w:rPr>
      <w:color w:val="000000"/>
    </w:rPr>
  </w:style>
  <w:style w:type="paragraph" w:styleId="ListBullet3">
    <w:name w:val="List Bullet 3"/>
    <w:basedOn w:val="Normal"/>
    <w:uiPriority w:val="17"/>
    <w:semiHidden/>
    <w:rsid w:val="00522F65"/>
    <w:pPr>
      <w:numPr>
        <w:ilvl w:val="2"/>
        <w:numId w:val="18"/>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522F65"/>
    <w:pPr>
      <w:numPr>
        <w:ilvl w:val="3"/>
      </w:numPr>
      <w:spacing w:before="40" w:after="40"/>
      <w:ind w:right="108"/>
    </w:pPr>
  </w:style>
  <w:style w:type="paragraph" w:customStyle="1" w:styleId="TableBullet2">
    <w:name w:val="Table Bullet 2"/>
    <w:basedOn w:val="ListBullet2"/>
    <w:uiPriority w:val="19"/>
    <w:semiHidden/>
    <w:qFormat/>
    <w:rsid w:val="00522F65"/>
    <w:pPr>
      <w:numPr>
        <w:ilvl w:val="4"/>
      </w:numPr>
      <w:spacing w:before="40" w:after="40"/>
    </w:pPr>
  </w:style>
  <w:style w:type="paragraph" w:customStyle="1" w:styleId="TableBullet3">
    <w:name w:val="Table Bullet 3"/>
    <w:basedOn w:val="ListBullet3"/>
    <w:uiPriority w:val="19"/>
    <w:semiHidden/>
    <w:qFormat/>
    <w:rsid w:val="00522F65"/>
    <w:pPr>
      <w:numPr>
        <w:ilvl w:val="5"/>
      </w:numPr>
      <w:spacing w:before="40" w:after="40"/>
      <w:contextualSpacing w:val="0"/>
    </w:pPr>
  </w:style>
  <w:style w:type="paragraph" w:customStyle="1" w:styleId="RMITbullet">
    <w:name w:val="RMIT bullet"/>
    <w:basedOn w:val="Normal"/>
    <w:qFormat/>
    <w:rsid w:val="006C2AEC"/>
    <w:pPr>
      <w:numPr>
        <w:numId w:val="20"/>
      </w:numPr>
      <w:shd w:val="clear" w:color="auto" w:fill="FFFFFF" w:themeFill="background1"/>
      <w:spacing w:after="120"/>
    </w:pPr>
    <w:rPr>
      <w:rFonts w:eastAsiaTheme="minorEastAsia"/>
      <w:color w:val="2E2E2E"/>
      <w:sz w:val="22"/>
      <w:szCs w:val="22"/>
      <w:lang w:val="en-US"/>
    </w:rPr>
  </w:style>
  <w:style w:type="paragraph" w:customStyle="1" w:styleId="RMITCIVheader3">
    <w:name w:val="RMIT CIV header 3"/>
    <w:basedOn w:val="Normal"/>
    <w:autoRedefine/>
    <w:qFormat/>
    <w:rsid w:val="006C2AEC"/>
    <w:pPr>
      <w:spacing w:after="200"/>
    </w:pPr>
    <w:rPr>
      <w:b/>
      <w:sz w:val="22"/>
      <w:szCs w:val="22"/>
      <w:lang w:val="en-AU"/>
    </w:rPr>
  </w:style>
  <w:style w:type="paragraph" w:customStyle="1" w:styleId="RMITtablebullet">
    <w:name w:val="RMIT table bullet"/>
    <w:basedOn w:val="Normal"/>
    <w:autoRedefine/>
    <w:qFormat/>
    <w:rsid w:val="006C2AEC"/>
    <w:pPr>
      <w:shd w:val="clear" w:color="auto" w:fill="FFFFFF"/>
      <w:spacing w:before="160" w:after="120" w:line="280" w:lineRule="atLeast"/>
      <w:ind w:left="252"/>
    </w:pPr>
    <w:rPr>
      <w:rFonts w:eastAsiaTheme="minorEastAsia" w:cstheme="minorHAnsi"/>
      <w:color w:val="0D0D0D" w:themeColor="text1" w:themeTint="F2"/>
      <w:sz w:val="22"/>
      <w:szCs w:val="22"/>
      <w:lang w:val="en-US"/>
    </w:rPr>
  </w:style>
  <w:style w:type="table" w:customStyle="1" w:styleId="GridTable1Light-Accent51">
    <w:name w:val="Grid Table 1 Light - Accent 51"/>
    <w:basedOn w:val="TableNormal"/>
    <w:uiPriority w:val="46"/>
    <w:rsid w:val="006C2AEC"/>
    <w:rPr>
      <w:sz w:val="22"/>
      <w:szCs w:val="22"/>
      <w:lang w:val="en-AU"/>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RMITDiphead1">
    <w:name w:val="RMIT Dip head 1"/>
    <w:basedOn w:val="Normal"/>
    <w:autoRedefine/>
    <w:qFormat/>
    <w:rsid w:val="006C2AEC"/>
    <w:pPr>
      <w:spacing w:after="240"/>
    </w:pPr>
    <w:rPr>
      <w:b/>
      <w:color w:val="FF0000"/>
      <w:sz w:val="28"/>
      <w:szCs w:val="28"/>
      <w:lang w:val="en-AU"/>
    </w:rPr>
  </w:style>
  <w:style w:type="paragraph" w:customStyle="1" w:styleId="RMITDipheader2">
    <w:name w:val="RMIT Dip header 2"/>
    <w:basedOn w:val="Normal"/>
    <w:autoRedefine/>
    <w:qFormat/>
    <w:rsid w:val="006C2AEC"/>
    <w:pPr>
      <w:spacing w:before="240" w:after="200"/>
    </w:pPr>
    <w:rPr>
      <w:b/>
      <w:color w:val="FF0000"/>
      <w:sz w:val="24"/>
      <w:lang w:val="en-AU"/>
    </w:rPr>
  </w:style>
  <w:style w:type="character" w:styleId="Emphasis">
    <w:name w:val="Emphasis"/>
    <w:basedOn w:val="DefaultParagraphFont"/>
    <w:qFormat/>
    <w:rsid w:val="006C2AEC"/>
    <w:rPr>
      <w:i/>
    </w:rPr>
  </w:style>
  <w:style w:type="table" w:customStyle="1" w:styleId="GridTable4-Accent11">
    <w:name w:val="Grid Table 4 - Accent 11"/>
    <w:basedOn w:val="TableNormal"/>
    <w:uiPriority w:val="49"/>
    <w:rsid w:val="006C2AEC"/>
    <w:rPr>
      <w:sz w:val="22"/>
      <w:szCs w:val="22"/>
      <w:lang w:val="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150AB3"/>
    <w:pPr>
      <w:spacing w:after="200" w:line="276" w:lineRule="auto"/>
    </w:pPr>
    <w:rPr>
      <w:rFonts w:ascii="Times New Roman" w:hAnsi="Times New Roman" w:cs="Times New Roman"/>
      <w:sz w:val="24"/>
      <w:lang w:val="en-AU"/>
    </w:rPr>
  </w:style>
  <w:style w:type="table" w:customStyle="1" w:styleId="GridTable1Light-Accent11">
    <w:name w:val="Grid Table 1 Light - Accent 11"/>
    <w:basedOn w:val="TableNormal"/>
    <w:uiPriority w:val="46"/>
    <w:rsid w:val="00150AB3"/>
    <w:rPr>
      <w:sz w:val="22"/>
      <w:szCs w:val="22"/>
      <w:lang w:val="en-A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RMITnormaltext">
    <w:name w:val="RMIT normal text"/>
    <w:basedOn w:val="NormalWeb"/>
    <w:link w:val="RMITnormaltextChar"/>
    <w:autoRedefine/>
    <w:qFormat/>
    <w:rsid w:val="00150AB3"/>
    <w:pPr>
      <w:shd w:val="clear" w:color="auto" w:fill="FFFFFF"/>
      <w:spacing w:before="240" w:after="160" w:line="280" w:lineRule="atLeast"/>
    </w:pPr>
    <w:rPr>
      <w:rFonts w:asciiTheme="minorHAnsi" w:eastAsia="Times New Roman" w:hAnsiTheme="minorHAnsi" w:cstheme="minorHAnsi"/>
      <w:color w:val="0D0D0D" w:themeColor="text1" w:themeTint="F2"/>
      <w:sz w:val="22"/>
      <w:szCs w:val="22"/>
      <w:lang w:val="en-US"/>
    </w:rPr>
  </w:style>
  <w:style w:type="character" w:customStyle="1" w:styleId="RMITnormaltextChar">
    <w:name w:val="RMIT normal text Char"/>
    <w:basedOn w:val="DefaultParagraphFont"/>
    <w:link w:val="RMITnormaltext"/>
    <w:rsid w:val="00150AB3"/>
    <w:rPr>
      <w:rFonts w:eastAsia="Times New Roman" w:cstheme="minorHAnsi"/>
      <w:color w:val="0D0D0D" w:themeColor="text1" w:themeTint="F2"/>
      <w:sz w:val="22"/>
      <w:szCs w:val="22"/>
      <w:shd w:val="clear" w:color="auto" w:fill="FFFFFF"/>
      <w:lang w:val="en-US"/>
    </w:rPr>
  </w:style>
  <w:style w:type="paragraph" w:styleId="NoSpacing">
    <w:name w:val="No Spacing"/>
    <w:uiPriority w:val="1"/>
    <w:qFormat/>
    <w:rsid w:val="00150AB3"/>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8" ma:contentTypeDescription="Create a new document." ma:contentTypeScope="" ma:versionID="d5d06db34e52603a0eaa315a52894229">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AF5EF-4A0F-407F-A5D3-7BA01787B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C48D1-764F-4621-A42D-A75A3FF2B7DF}">
  <ds:schemaRefs>
    <ds:schemaRef ds:uri="http://schemas.openxmlformats.org/officeDocument/2006/bibliography"/>
  </ds:schemaRefs>
</ds:datastoreItem>
</file>

<file path=customXml/itemProps3.xml><?xml version="1.0" encoding="utf-8"?>
<ds:datastoreItem xmlns:ds="http://schemas.openxmlformats.org/officeDocument/2006/customXml" ds:itemID="{EFBFAACA-3D44-45B1-8AFC-97F7B83677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E27EF-A5E7-4173-8530-30F313932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2382</Words>
  <Characters>13579</Characters>
  <Application>Microsoft Office Word</Application>
  <DocSecurity>0</DocSecurity>
  <Lines>113</Lines>
  <Paragraphs>31</Paragraphs>
  <ScaleCrop>false</ScaleCrop>
  <Company>RMIT University</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Jamie Brown</cp:lastModifiedBy>
  <cp:revision>2</cp:revision>
  <cp:lastPrinted>2019-06-21T04:14:00Z</cp:lastPrinted>
  <dcterms:created xsi:type="dcterms:W3CDTF">2021-04-19T01:50:00Z</dcterms:created>
  <dcterms:modified xsi:type="dcterms:W3CDTF">2021-04-19T01:50:00Z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y fmtid="{D5CDD505-2E9C-101B-9397-08002B2CF9AE}" pid="3" name="ClassificationContentMarkingHeaderShapeIds">
    <vt:lpwstr>3,5,6</vt:lpwstr>
  </property>
  <property fmtid="{D5CDD505-2E9C-101B-9397-08002B2CF9AE}" pid="4" name="ClassificationContentMarkingHeaderFontProps">
    <vt:lpwstr>#eedc00,12,Calibri</vt:lpwstr>
  </property>
  <property fmtid="{D5CDD505-2E9C-101B-9397-08002B2CF9AE}" pid="5" name="ClassificationContentMarkingHeaderText">
    <vt:lpwstr>RMIT Classification: Trusted</vt:lpwstr>
  </property>
  <property fmtid="{D5CDD505-2E9C-101B-9397-08002B2CF9AE}" pid="6" name="MSIP_Label_8c3d088b-6243-4963-a2e2-8b321ab7f8fc_Enabled">
    <vt:lpwstr>True</vt:lpwstr>
  </property>
  <property fmtid="{D5CDD505-2E9C-101B-9397-08002B2CF9AE}" pid="7" name="MSIP_Label_8c3d088b-6243-4963-a2e2-8b321ab7f8fc_SiteId">
    <vt:lpwstr>d1323671-cdbe-4417-b4d4-bdb24b51316b</vt:lpwstr>
  </property>
  <property fmtid="{D5CDD505-2E9C-101B-9397-08002B2CF9AE}" pid="8" name="MSIP_Label_8c3d088b-6243-4963-a2e2-8b321ab7f8fc_ActionId">
    <vt:lpwstr>c5055a51-fe70-432f-be82-02c757d27798</vt:lpwstr>
  </property>
  <property fmtid="{D5CDD505-2E9C-101B-9397-08002B2CF9AE}" pid="9" name="MSIP_Label_8c3d088b-6243-4963-a2e2-8b321ab7f8fc_Method">
    <vt:lpwstr>Privileged</vt:lpwstr>
  </property>
  <property fmtid="{D5CDD505-2E9C-101B-9397-08002B2CF9AE}" pid="10" name="MSIP_Label_8c3d088b-6243-4963-a2e2-8b321ab7f8fc_SetDate">
    <vt:lpwstr>2021-04-19T01:49:57Z</vt:lpwstr>
  </property>
  <property fmtid="{D5CDD505-2E9C-101B-9397-08002B2CF9AE}" pid="11" name="MSIP_Label_8c3d088b-6243-4963-a2e2-8b321ab7f8fc_Name">
    <vt:lpwstr>Trusted</vt:lpwstr>
  </property>
  <property fmtid="{D5CDD505-2E9C-101B-9397-08002B2CF9AE}" pid="12" name="MSIP_Label_8c3d088b-6243-4963-a2e2-8b321ab7f8fc_ContentBits">
    <vt:lpwstr>1</vt:lpwstr>
  </property>
</Properties>
</file>